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8031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0"/>
          <w:szCs w:val="30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"/>
        </w:rPr>
        <w:t>2024-20205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"/>
        </w:rPr>
        <w:t>第一学期五年级上册语文备课组计划</w:t>
      </w:r>
    </w:p>
    <w:p w14:paraId="33F1B8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一．指导思想</w:t>
      </w:r>
    </w:p>
    <w:p w14:paraId="167839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学期我们应以新课改的理念为指导，时时更新备课组各成员的思想，备课时理应做到课堂内外相互结合，丰富学生的学习方式，拓展其知识面;并着力提升课堂效能，坚决减轻学生负担，充分发挥备课组研究基地的作用，扎扎实实地开展语文教学研究，优化课堂，提高质量。进一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步丰富学生的人文精神，不断提高学生的文化品味和语文素养。</w:t>
      </w:r>
    </w:p>
    <w:p w14:paraId="1CBB7B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二．集体备课目标和措施</w:t>
      </w:r>
    </w:p>
    <w:p w14:paraId="7BF7E4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（1）目标</w:t>
      </w:r>
    </w:p>
    <w:p w14:paraId="68106D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集体备课应体现新课改的理念，要切实加强学情研究，教学要突出重点，突破难点，导入、设问、讲评及巩固等环节安排得当。教学方法要符合学生实际，尽可能地接近学生思维最近发展区，并做到预见性和生成性的有机结合，学法指导要有针对性，要体现因材施教思想。发挥集体智慧，实现资源共享，并保持集体备课的持久性，以达到提高课堂教学效率的目的。抓学生的学习方法。在教学过程中，培养学生的学习方法，使他们形成自主学习的习惯，并为其终身学习打下基础。</w:t>
      </w:r>
    </w:p>
    <w:p w14:paraId="712ADA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（2）措施</w:t>
      </w:r>
    </w:p>
    <w:p w14:paraId="5ED50D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当教师们都充分认识到集体备课的必要性之后，为了更规范化管理，制定出了以下计划：</w:t>
      </w:r>
    </w:p>
    <w:p w14:paraId="151FF1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1、固定时间、地点、人员：固定每周一次在办公室进行集体备课，备课组长做好考勤记录和教研活动记录。</w:t>
      </w:r>
    </w:p>
    <w:p w14:paraId="151925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.固定各次备课内容：集体备课时，我们将主要讨论本周上课内容、重点、难点、注意点及学生容易出错的地方、教学策略等等，大家不管是经验丰富的老教师还是刚刚步入教坛的新教师，都自觉把个体纳入到群体中去，集思广益，个人素质得到充分的展现与提高。</w:t>
      </w:r>
    </w:p>
    <w:p w14:paraId="177B66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3.安排人员整理：每次集体备课时均由组内教师轮流执笔，负责把备课内容整理好。</w:t>
      </w:r>
    </w:p>
    <w:p w14:paraId="14E432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4.结合本班实际修改：各教师将集体备课复制后再次研究，必须根据本班具体情况，对教案进行修改补充，提出不同看法。</w:t>
      </w:r>
    </w:p>
    <w:p w14:paraId="153163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5.个人再创造，各位教师根据本班实际，力求体现一种共性和个性完美的结合。</w:t>
      </w:r>
    </w:p>
    <w:p w14:paraId="26BF48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161616"/>
          <w:kern w:val="2"/>
          <w:sz w:val="24"/>
          <w:szCs w:val="24"/>
          <w:lang w:val="en-US" w:eastAsia="zh-CN" w:bidi="ar"/>
        </w:rPr>
        <w:t>6.学习教育教学理论，进一步促进教学观念更新。继续加强教育教学理论的学习，认真组织切实有效的学习讨论，用先进的教育教学理论来引领教学实践。每位教师要把集体学习与自主学习相结合、专题学习与问题探讨相结合、经验交流与教学反思相结合，提高理论学习的针对性与实效性。</w:t>
      </w:r>
    </w:p>
    <w:p w14:paraId="018DB3FC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161616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161616"/>
          <w:kern w:val="2"/>
          <w:sz w:val="24"/>
          <w:szCs w:val="24"/>
          <w:lang w:val="en-US" w:eastAsia="zh-CN" w:bidi="ar"/>
        </w:rPr>
        <w:t>落实教学常规，提高教学效益。为了更扎实而有效地开展教学活动，发挥教师的教学才能，发展学生的综合素质，教师要认真开展教学教研工作。每位教师要严格执行课程教学计划，认真地备好课，按要求写好教案，努力上好每一堂课，确保课堂教学的高效益;重视课后反思，及时写教学反思与教学随笔;教师要精心设计作业，要求学生作业要规范、要整洁。教师要及时地、认真地批改学生作业，及时评讲作业，及时补缺补漏;督促学生及时订正作业，对学困生要加强辅导，定期评选优秀作业;合理地评价学生的数学学习，组织好单元学习评价，发挥评价的功能。要大胆改进评价的内容与方式，在评改、分析、总结的基础上不断改进教学，提高教学质量。积极参与集体备课，每次备课组的活动要落实人员、主题与时间，集备前要有准备、集备要围绕主题，充分发挥集体的智慧，使集备扎实有效。</w:t>
      </w:r>
    </w:p>
    <w:p w14:paraId="319596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161616"/>
          <w:kern w:val="2"/>
          <w:sz w:val="24"/>
          <w:szCs w:val="24"/>
          <w:lang w:val="en-US" w:eastAsia="zh-CN" w:bidi="ar"/>
        </w:rPr>
        <w:t>8.加强扩优辅差，提升学困生学习质量。根据教研室的全面提升教育教学质量要求，教师不仅要面向全体学生，提高课堂40分钟的效益，也要加强对学困生的帮扶。教师要创设和谐、平等、互助的学习氛围，让班级中更多的同学向学困生伸出援助之手，帮助学困生建立学习信心，及早落实学校的转化措施，通过集中辅导，使他们在各自原有水平上得到相应的提高。加强对学困生的辅导，有针对性地查漏补缺，全面提高教学质量。</w:t>
      </w:r>
    </w:p>
    <w:p w14:paraId="67152E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161616"/>
          <w:kern w:val="2"/>
          <w:sz w:val="24"/>
          <w:szCs w:val="24"/>
          <w:lang w:val="en-US" w:eastAsia="zh-CN" w:bidi="ar"/>
        </w:rPr>
        <w:t>9.开展语文综合活动，发展学生的学科素养。结合本期教材精心选择活动内容，设计要加强活动的兴趣性、自主性、实践性、综合性与创造性，改革传统的教学模式和学生的学习方式，以有利于培养学生的创新精神和实践能力，发展学生的潜能，促进学生心理和谐发展。教师要重视活动的指导，要全员参与。教师要及时做好活动材料的收集与整理。</w:t>
      </w:r>
    </w:p>
    <w:p w14:paraId="0BDA1CA2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0" w:afterAutospacing="0" w:line="360" w:lineRule="auto"/>
        <w:ind w:leftChars="200" w:right="0" w:rightChars="0"/>
        <w:jc w:val="both"/>
        <w:textAlignment w:val="auto"/>
        <w:rPr>
          <w:rFonts w:hint="eastAsia" w:ascii="微软雅黑" w:hAnsi="微软雅黑" w:eastAsia="微软雅黑" w:cs="微软雅黑"/>
          <w:color w:val="161616"/>
          <w:kern w:val="2"/>
          <w:sz w:val="27"/>
          <w:szCs w:val="24"/>
          <w:lang w:val="en-US" w:eastAsia="zh-CN" w:bidi="ar"/>
        </w:rPr>
      </w:pPr>
    </w:p>
    <w:p w14:paraId="1D7945C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 w14:paraId="6C6418FC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 w:bidi="ar"/>
        </w:rPr>
      </w:pPr>
    </w:p>
    <w:p w14:paraId="2825EDC1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00" w:afterAutospacing="0" w:line="360" w:lineRule="auto"/>
        <w:ind w:leftChars="20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</w:p>
    <w:p w14:paraId="57B06587"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DDEF4"/>
    <w:multiLevelType w:val="singleLevel"/>
    <w:tmpl w:val="CF8DDEF4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NDk3YTE5ZGRhMmRmZTc3YTc5ZmZkYmRiNjFjOGUifQ=="/>
  </w:docVars>
  <w:rsids>
    <w:rsidRoot w:val="39846886"/>
    <w:rsid w:val="3984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2024-09-02T01:23:00Z</dcterms:created>
  <dc:creator>Administrator</dc:creator>
  <cp:lastModifiedBy>咕噜</cp:lastModifiedBy>
  <dcterms:modified xsi:type="dcterms:W3CDTF">2024-09-02T01:40:00Z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A2A46A40F3264E65A02287947BEB311F_11</vt:lpwstr>
  </property>
</Properties>
</file>