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http://schemas.openxmlformats.org/wordprocessingml/2006/main">
  <w:body>
    <w:p>
      <w:pPr>
        <w:pBdr/>
        <w:snapToGrid/>
        <w:spacing w:before="120" w:after="75" w:line="240"/>
        <w:ind w:left="120" w:right="120"/>
        <w:jc w:val="center"/>
        <w:rPr>
          <w:rFonts w:ascii="黑体" w:hAnsi="黑体" w:eastAsia="黑体" w:cs="黑体"/>
          <w:i w:val="false"/>
          <w:strike w:val="false"/>
          <w:color w:val="000000"/>
          <w:sz w:val="32"/>
          <w:u w:val="none"/>
        </w:rPr>
      </w:pPr>
      <w:r>
        <w:rPr>
          <w:rFonts w:ascii="Arial" w:hAnsi="Arial" w:eastAsia="Arial" w:cs="Arial"/>
          <w:i w:val="false"/>
          <w:strike w:val="false"/>
          <w:color w:val="000000"/>
          <w:sz w:val="32"/>
          <w:u w:val="none"/>
        </w:rPr>
        <w:t>​</w:t>
      </w:r>
      <w:r>
        <w:rPr>
          <w:rFonts w:ascii="黑体" w:hAnsi="黑体" w:eastAsia="黑体" w:cs="黑体"/>
          <w:i w:val="false"/>
          <w:strike w:val="false"/>
          <w:color w:val="000000"/>
          <w:sz w:val="32"/>
          <w:u w:val="none"/>
        </w:rPr>
        <w:t>2024-2025学年 上学期 第1周工作安排</w:t>
      </w:r>
    </w:p>
    <w:p>
      <w:pPr>
        <w:snapToGrid/>
        <w:spacing w:before="120" w:after="75" w:line="240"/>
        <w:ind w:left="120" w:right="120"/>
        <w:jc w:val="center"/>
        <w:rPr/>
      </w:pPr>
      <w:r>
        <w:rPr>
          <w:rFonts w:ascii="黑体" w:hAnsi="黑体" w:eastAsia="黑体" w:cs="黑体"/>
          <w:i w:val="false"/>
          <w:strike w:val="false"/>
          <w:color w:val="000000"/>
          <w:sz w:val="32"/>
          <w:u w:val="none"/>
        </w:rPr>
        <w:t>(9月2日—9月8日)</w:t>
      </w:r>
    </w:p>
    <w:p>
      <w:pPr>
        <w:snapToGrid/>
        <w:spacing w:before="75" w:after="75" w:line="240"/>
        <w:ind w:left="120" w:right="120"/>
        <w:rPr/>
      </w:pPr>
      <w:r>
        <w:rPr>
          <w:rFonts w:ascii="'Times New Roman'" w:hAnsi="'Times New Roman'" w:eastAsia="'Times New Roman'" w:cs="'Times New Roman'"/>
          <w:i w:val="false"/>
          <w:strike w:val="false"/>
          <w:color w:val="000000"/>
          <w:sz w:val="24"/>
          <w:u w:val="none"/>
        </w:rPr>
        <w:t> </w:t>
      </w:r>
    </w:p>
    <w:tbl>
      <w:tblPr>
        <w:tblStyle w:val="7u8jds"/>
        <w:tblLayout w:type="fixed"/>
      </w:tblPr>
      <w:tblGrid>
        <w:gridCol w:w="880"/>
        <w:gridCol w:w="559"/>
        <w:gridCol w:w="614"/>
        <w:gridCol w:w="2977"/>
        <w:gridCol w:w="684"/>
        <w:gridCol w:w="1453"/>
        <w:gridCol w:w="894"/>
        <w:gridCol w:w="978"/>
      </w:tblGrid>
      <w:tr>
        <w:trPr/>
        <w:tc>
          <w:tcPr>
            <w:tcW w:w="880" w:type="dxa"/>
            <w:tcBorders>
              <w:top w:val="single" w:color="dddddd" w:sz="8"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b/>
                <w:i w:val="false"/>
                <w:strike w:val="false"/>
                <w:color w:val="000000"/>
                <w:spacing w:val="0"/>
                <w:sz w:val="24"/>
                <w:u w:val="none"/>
              </w:rPr>
              <w:t>日期</w:t>
            </w:r>
          </w:p>
        </w:tc>
        <w:tc>
          <w:tcPr>
            <w:tcW w:w="559"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b/>
                <w:i w:val="false"/>
                <w:strike w:val="false"/>
                <w:color w:val="000000"/>
                <w:spacing w:val="0"/>
                <w:sz w:val="24"/>
                <w:u w:val="none"/>
              </w:rPr>
              <w:t>开始时间</w:t>
            </w:r>
          </w:p>
        </w:tc>
        <w:tc>
          <w:tcPr>
            <w:tcW w:w="614"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b/>
                <w:i w:val="false"/>
                <w:strike w:val="false"/>
                <w:color w:val="000000"/>
                <w:spacing w:val="0"/>
                <w:sz w:val="24"/>
                <w:u w:val="none"/>
              </w:rPr>
              <w:t>结束时间</w:t>
            </w:r>
          </w:p>
        </w:tc>
        <w:tc>
          <w:tcPr>
            <w:tcW w:w="2977"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b/>
                <w:i w:val="false"/>
                <w:strike w:val="false"/>
                <w:color w:val="000000"/>
                <w:spacing w:val="0"/>
                <w:sz w:val="24"/>
                <w:u w:val="none"/>
              </w:rPr>
              <w:t>工作内容</w:t>
            </w:r>
          </w:p>
        </w:tc>
        <w:tc>
          <w:tcPr>
            <w:tcW w:w="684"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b/>
                <w:i w:val="false"/>
                <w:strike w:val="false"/>
                <w:color w:val="000000"/>
                <w:spacing w:val="0"/>
                <w:sz w:val="24"/>
                <w:u w:val="none"/>
              </w:rPr>
              <w:t>出席</w:t>
            </w:r>
          </w:p>
          <w:p>
            <w:pPr>
              <w:snapToGrid/>
              <w:spacing w:before="0" w:after="0" w:line="240"/>
              <w:jc w:val="center"/>
              <w:rPr/>
            </w:pPr>
            <w:r>
              <w:rPr>
                <w:rFonts w:ascii="宋体" w:hAnsi="宋体" w:eastAsia="宋体" w:cs="宋体"/>
                <w:b/>
                <w:i w:val="false"/>
                <w:strike w:val="false"/>
                <w:color w:val="000000"/>
                <w:spacing w:val="0"/>
                <w:sz w:val="24"/>
                <w:u w:val="none"/>
              </w:rPr>
              <w:t>局领导</w:t>
            </w:r>
          </w:p>
        </w:tc>
        <w:tc>
          <w:tcPr>
            <w:tcW w:w="1453"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b/>
                <w:i w:val="false"/>
                <w:strike w:val="false"/>
                <w:color w:val="000000"/>
                <w:spacing w:val="0"/>
                <w:sz w:val="24"/>
                <w:u w:val="none"/>
              </w:rPr>
              <w:t>参加对象</w:t>
            </w:r>
          </w:p>
        </w:tc>
        <w:tc>
          <w:tcPr>
            <w:tcW w:w="894"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b/>
                <w:i w:val="false"/>
                <w:strike w:val="false"/>
                <w:color w:val="000000"/>
                <w:spacing w:val="0"/>
                <w:sz w:val="24"/>
                <w:u w:val="none"/>
              </w:rPr>
              <w:t>地点</w:t>
            </w:r>
          </w:p>
        </w:tc>
        <w:tc>
          <w:tcPr>
            <w:tcW w:w="978"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b/>
                <w:i w:val="false"/>
                <w:strike w:val="false"/>
                <w:color w:val="000000"/>
                <w:spacing w:val="0"/>
                <w:sz w:val="24"/>
                <w:u w:val="none"/>
              </w:rPr>
              <w:t>负责部门</w:t>
            </w:r>
          </w:p>
        </w:tc>
      </w:tr>
      <w:tr>
        <w:trPr/>
        <w:tc>
          <w:tcPr>
            <w:tcW w:w="880" w:type="dxa"/>
            <w:vMerge w:val="restart"/>
            <w:tcBorders>
              <w:top w:val="single" w:color="dddddd"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i w:val="false"/>
                <w:strike w:val="false"/>
                <w:color w:val="000000"/>
                <w:spacing w:val="0"/>
                <w:sz w:val="21"/>
                <w:u w:val="none"/>
              </w:rPr>
              <w:t>9月4日</w:t>
            </w:r>
          </w:p>
          <w:p>
            <w:pPr>
              <w:snapToGrid/>
              <w:spacing w:before="0" w:after="0" w:line="240"/>
              <w:jc w:val="center"/>
              <w:rPr/>
            </w:pPr>
            <w:r>
              <w:rPr>
                <w:rFonts w:ascii="宋体" w:hAnsi="宋体" w:eastAsia="宋体" w:cs="宋体"/>
                <w:i w:val="false"/>
                <w:strike w:val="false"/>
                <w:color w:val="000000"/>
                <w:spacing w:val="0"/>
                <w:sz w:val="21"/>
                <w:u w:val="none"/>
              </w:rPr>
              <w:t>星期三</w:t>
            </w:r>
          </w:p>
        </w:tc>
        <w:tc>
          <w:tcPr>
            <w:tcW w:w="559"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09:00</w:t>
            </w:r>
          </w:p>
        </w:tc>
        <w:tc>
          <w:tcPr>
            <w:tcW w:w="61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11:00</w:t>
            </w:r>
          </w:p>
        </w:tc>
        <w:tc>
          <w:tcPr>
            <w:tcW w:w="297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小学英语教研组长培训会议</w:t>
            </w:r>
          </w:p>
        </w:tc>
        <w:tc>
          <w:tcPr>
            <w:tcW w:w="68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i w:val="false"/>
                <w:strike w:val="false"/>
                <w:color w:val="000000"/>
                <w:spacing w:val="0"/>
                <w:sz w:val="21"/>
                <w:u w:val="none"/>
              </w:rPr>
              <w:t>许嫣娜</w:t>
            </w:r>
          </w:p>
        </w:tc>
        <w:tc>
          <w:tcPr>
            <w:tcW w:w="1453"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各校英语学科责任人和教研组长</w:t>
            </w:r>
            <w:r>
              <w:rPr>
                <w:rFonts w:ascii="宋体" w:hAnsi="宋体" w:eastAsia="宋体" w:cs="宋体"/>
                <w:b/>
                <w:i w:val="false"/>
                <w:strike w:val="false"/>
                <w:color w:val="000000"/>
                <w:spacing w:val="0"/>
                <w:sz w:val="21"/>
                <w:u w:val="none"/>
              </w:rPr>
              <w:t>（周锭、朱晓萍）</w:t>
            </w:r>
          </w:p>
        </w:tc>
        <w:tc>
          <w:tcPr>
            <w:tcW w:w="89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教师发展中心二楼录播室</w:t>
            </w:r>
          </w:p>
        </w:tc>
        <w:tc>
          <w:tcPr>
            <w:tcW w:w="97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教师发展中心</w:t>
            </w:r>
          </w:p>
        </w:tc>
      </w:tr>
      <w:tr>
        <w:trPr/>
        <w:tc>
          <w:tcPr>
            <w:tcW w:w="880"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rPr/>
            </w:pPr>
          </w:p>
        </w:tc>
        <w:tc>
          <w:tcPr>
            <w:tcW w:w="55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13:00</w:t>
            </w:r>
          </w:p>
        </w:tc>
        <w:tc>
          <w:tcPr>
            <w:tcW w:w="61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15:00</w:t>
            </w:r>
          </w:p>
        </w:tc>
        <w:tc>
          <w:tcPr>
            <w:tcW w:w="297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期初小学语文学科教研训工作会议暨学科质量分析会</w:t>
            </w:r>
          </w:p>
        </w:tc>
        <w:tc>
          <w:tcPr>
            <w:tcW w:w="68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i w:val="false"/>
                <w:strike w:val="false"/>
                <w:color w:val="000000"/>
                <w:spacing w:val="0"/>
                <w:sz w:val="21"/>
                <w:u w:val="none"/>
              </w:rPr>
              <w:t>许嫣娜</w:t>
            </w:r>
          </w:p>
        </w:tc>
        <w:tc>
          <w:tcPr>
            <w:tcW w:w="1453"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各校学科责任人，教研组长</w:t>
            </w:r>
            <w:r>
              <w:rPr>
                <w:rFonts w:ascii="宋体" w:hAnsi="宋体" w:eastAsia="宋体" w:cs="宋体"/>
                <w:i w:val="false"/>
                <w:strike w:val="false"/>
                <w:color w:val="000000"/>
                <w:spacing w:val="0"/>
                <w:sz w:val="21"/>
                <w:u w:val="none"/>
              </w:rPr>
              <w:t>（周志兰、张瑜）</w:t>
            </w:r>
          </w:p>
        </w:tc>
        <w:tc>
          <w:tcPr>
            <w:tcW w:w="89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虹景小学四楼教科研中心</w:t>
            </w:r>
          </w:p>
        </w:tc>
        <w:tc>
          <w:tcPr>
            <w:tcW w:w="97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教师发展中心</w:t>
            </w:r>
          </w:p>
        </w:tc>
      </w:tr>
      <w:tr>
        <w:trPr/>
        <w:tc>
          <w:tcPr>
            <w:tcW w:w="880" w:type="dxa"/>
            <w:vMerge w:val="restart"/>
            <w:tcBorders>
              <w:top w:val="single" w:color="dddddd"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i w:val="false"/>
                <w:strike w:val="false"/>
                <w:color w:val="000000"/>
                <w:spacing w:val="0"/>
                <w:sz w:val="21"/>
                <w:u w:val="none"/>
              </w:rPr>
              <w:t>9月5日</w:t>
            </w:r>
          </w:p>
          <w:p>
            <w:pPr>
              <w:snapToGrid/>
              <w:spacing w:before="0" w:after="0" w:line="240"/>
              <w:jc w:val="center"/>
              <w:rPr/>
            </w:pPr>
            <w:r>
              <w:rPr>
                <w:rFonts w:ascii="宋体" w:hAnsi="宋体" w:eastAsia="宋体" w:cs="宋体"/>
                <w:i w:val="false"/>
                <w:strike w:val="false"/>
                <w:color w:val="000000"/>
                <w:spacing w:val="0"/>
                <w:sz w:val="21"/>
                <w:u w:val="none"/>
              </w:rPr>
              <w:t>星期四</w:t>
            </w:r>
          </w:p>
        </w:tc>
        <w:tc>
          <w:tcPr>
            <w:tcW w:w="559"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13:00</w:t>
            </w:r>
          </w:p>
        </w:tc>
        <w:tc>
          <w:tcPr>
            <w:tcW w:w="61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16:00</w:t>
            </w:r>
          </w:p>
        </w:tc>
        <w:tc>
          <w:tcPr>
            <w:tcW w:w="297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召开小学数学期初教研训工作会议暨学业质量监测反馈活动</w:t>
            </w:r>
          </w:p>
        </w:tc>
        <w:tc>
          <w:tcPr>
            <w:tcW w:w="68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i w:val="false"/>
                <w:strike w:val="false"/>
                <w:color w:val="000000"/>
                <w:spacing w:val="0"/>
                <w:sz w:val="24"/>
                <w:u w:val="none"/>
              </w:rPr>
              <w:t> </w:t>
            </w:r>
          </w:p>
        </w:tc>
        <w:tc>
          <w:tcPr>
            <w:tcW w:w="1453"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b/>
              </w:rPr>
            </w:pPr>
            <w:r>
              <w:rPr>
                <w:rFonts w:ascii="宋体" w:hAnsi="宋体" w:eastAsia="宋体" w:cs="宋体"/>
                <w:i w:val="false"/>
                <w:strike w:val="false"/>
                <w:color w:val="000000"/>
                <w:spacing w:val="0"/>
                <w:sz w:val="21"/>
                <w:u w:val="none"/>
              </w:rPr>
              <w:t>各校数学学科负责人和教研组长</w:t>
            </w:r>
            <w:r>
              <w:rPr>
                <w:rFonts w:ascii="宋体" w:hAnsi="宋体" w:eastAsia="宋体" w:cs="宋体"/>
                <w:i w:val="false"/>
                <w:strike w:val="false"/>
                <w:color w:val="000000"/>
                <w:spacing w:val="0"/>
                <w:sz w:val="21"/>
                <w:u w:val="none"/>
              </w:rPr>
              <w:t>（</w:t>
            </w:r>
            <w:r>
              <w:rPr>
                <w:rFonts w:ascii="宋体" w:hAnsi="宋体" w:eastAsia="宋体" w:cs="宋体"/>
                <w:b/>
                <w:i w:val="false"/>
                <w:strike w:val="false"/>
                <w:color w:val="000000"/>
                <w:spacing w:val="0"/>
                <w:sz w:val="21"/>
                <w:u w:val="none"/>
              </w:rPr>
              <w:t>吴迎春郭鸿星）</w:t>
            </w:r>
          </w:p>
        </w:tc>
        <w:tc>
          <w:tcPr>
            <w:tcW w:w="89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虹景小学二楼报告厅</w:t>
            </w:r>
          </w:p>
        </w:tc>
        <w:tc>
          <w:tcPr>
            <w:tcW w:w="97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教师发展中心</w:t>
            </w:r>
          </w:p>
        </w:tc>
      </w:tr>
      <w:tr>
        <w:trPr/>
        <w:tc>
          <w:tcPr>
            <w:tcW w:w="880"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rPr/>
            </w:pPr>
          </w:p>
        </w:tc>
        <w:tc>
          <w:tcPr>
            <w:tcW w:w="55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14:00</w:t>
            </w:r>
          </w:p>
        </w:tc>
        <w:tc>
          <w:tcPr>
            <w:tcW w:w="61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4"/>
                <w:u w:val="none"/>
              </w:rPr>
              <w:t> </w:t>
            </w:r>
          </w:p>
        </w:tc>
        <w:tc>
          <w:tcPr>
            <w:tcW w:w="297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天宁区学校体育开学工作会议</w:t>
            </w:r>
          </w:p>
        </w:tc>
        <w:tc>
          <w:tcPr>
            <w:tcW w:w="68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i w:val="false"/>
                <w:strike w:val="false"/>
                <w:color w:val="000000"/>
                <w:spacing w:val="0"/>
                <w:sz w:val="21"/>
                <w:u w:val="none"/>
              </w:rPr>
              <w:t>许嫣娜</w:t>
            </w:r>
          </w:p>
        </w:tc>
        <w:tc>
          <w:tcPr>
            <w:tcW w:w="1453"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中小学分管校长，体育教研组长</w:t>
            </w:r>
            <w:r>
              <w:rPr>
                <w:rFonts w:ascii="宋体" w:hAnsi="宋体" w:eastAsia="宋体" w:cs="宋体"/>
                <w:b/>
                <w:i w:val="false"/>
                <w:strike w:val="false"/>
                <w:color w:val="000000"/>
                <w:spacing w:val="0"/>
                <w:sz w:val="21"/>
                <w:u w:val="none"/>
              </w:rPr>
              <w:t>（</w:t>
            </w:r>
            <w:r>
              <w:rPr>
                <w:rFonts w:ascii="宋体" w:hAnsi="宋体" w:eastAsia="宋体" w:cs="宋体"/>
                <w:b/>
                <w:i w:val="false"/>
                <w:strike w:val="false"/>
                <w:color w:val="000000"/>
                <w:spacing w:val="0"/>
                <w:sz w:val="21"/>
                <w:u w:val="none"/>
              </w:rPr>
              <w:t>沈林武</w:t>
            </w:r>
            <w:r>
              <w:rPr>
                <w:rFonts w:ascii="宋体" w:hAnsi="宋体" w:eastAsia="宋体" w:cs="宋体"/>
                <w:b/>
                <w:i w:val="false"/>
                <w:strike w:val="false"/>
                <w:color w:val="000000"/>
                <w:spacing w:val="0"/>
                <w:sz w:val="21"/>
                <w:u w:val="none"/>
              </w:rPr>
              <w:t>、</w:t>
            </w:r>
            <w:r>
              <w:rPr>
                <w:rFonts w:ascii="宋体" w:hAnsi="宋体" w:eastAsia="宋体" w:cs="宋体"/>
                <w:b/>
                <w:i w:val="false"/>
                <w:strike w:val="false"/>
                <w:color w:val="000000"/>
                <w:spacing w:val="0"/>
                <w:sz w:val="21"/>
                <w:u w:val="none"/>
              </w:rPr>
              <w:t>周忠才</w:t>
            </w:r>
            <w:r>
              <w:rPr>
                <w:rFonts w:ascii="宋体" w:hAnsi="宋体" w:eastAsia="宋体" w:cs="宋体"/>
                <w:b/>
                <w:i w:val="false"/>
                <w:strike w:val="false"/>
                <w:color w:val="000000"/>
                <w:spacing w:val="0"/>
                <w:sz w:val="21"/>
                <w:u w:val="none"/>
              </w:rPr>
              <w:t>）</w:t>
            </w:r>
          </w:p>
        </w:tc>
        <w:tc>
          <w:tcPr>
            <w:tcW w:w="89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虹景小学</w:t>
            </w:r>
          </w:p>
        </w:tc>
        <w:tc>
          <w:tcPr>
            <w:tcW w:w="97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教育科</w:t>
            </w:r>
          </w:p>
        </w:tc>
      </w:tr>
      <w:tr>
        <w:trPr/>
        <w:tc>
          <w:tcPr>
            <w:tcW w:w="880" w:type="dxa"/>
            <w:vMerge w:val="restart"/>
            <w:tcBorders>
              <w:top w:val="single" w:color="dddddd"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i w:val="false"/>
                <w:strike w:val="false"/>
                <w:color w:val="000000"/>
                <w:spacing w:val="0"/>
                <w:sz w:val="21"/>
                <w:u w:val="none"/>
              </w:rPr>
              <w:t>9月6日</w:t>
            </w:r>
          </w:p>
          <w:p>
            <w:pPr>
              <w:snapToGrid/>
              <w:spacing w:before="0" w:after="0" w:line="240"/>
              <w:jc w:val="center"/>
              <w:rPr/>
            </w:pPr>
            <w:r>
              <w:rPr>
                <w:rFonts w:ascii="宋体" w:hAnsi="宋体" w:eastAsia="宋体" w:cs="宋体"/>
                <w:i w:val="false"/>
                <w:strike w:val="false"/>
                <w:color w:val="000000"/>
                <w:spacing w:val="0"/>
                <w:sz w:val="21"/>
                <w:u w:val="none"/>
              </w:rPr>
              <w:t>星期五</w:t>
            </w:r>
          </w:p>
        </w:tc>
        <w:tc>
          <w:tcPr>
            <w:tcW w:w="559"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08:00</w:t>
            </w:r>
          </w:p>
        </w:tc>
        <w:tc>
          <w:tcPr>
            <w:tcW w:w="61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17:00</w:t>
            </w:r>
          </w:p>
        </w:tc>
        <w:tc>
          <w:tcPr>
            <w:tcW w:w="297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学前教育青年教师基本功省级选拔</w:t>
            </w:r>
          </w:p>
        </w:tc>
        <w:tc>
          <w:tcPr>
            <w:tcW w:w="68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i w:val="false"/>
                <w:strike w:val="false"/>
                <w:color w:val="000000"/>
                <w:spacing w:val="0"/>
                <w:sz w:val="24"/>
                <w:u w:val="none"/>
              </w:rPr>
              <w:t> </w:t>
            </w:r>
          </w:p>
        </w:tc>
        <w:tc>
          <w:tcPr>
            <w:tcW w:w="1453"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相关人员</w:t>
            </w:r>
          </w:p>
        </w:tc>
        <w:tc>
          <w:tcPr>
            <w:tcW w:w="89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银河幼儿园</w:t>
            </w:r>
          </w:p>
        </w:tc>
        <w:tc>
          <w:tcPr>
            <w:tcW w:w="97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学前教育管理中心</w:t>
            </w:r>
          </w:p>
        </w:tc>
      </w:tr>
      <w:tr>
        <w:trPr/>
        <w:tc>
          <w:tcPr>
            <w:tcW w:w="880"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rPr/>
            </w:pPr>
          </w:p>
        </w:tc>
        <w:tc>
          <w:tcPr>
            <w:tcW w:w="55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08:30</w:t>
            </w:r>
          </w:p>
        </w:tc>
        <w:tc>
          <w:tcPr>
            <w:tcW w:w="61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16:00</w:t>
            </w:r>
          </w:p>
        </w:tc>
        <w:tc>
          <w:tcPr>
            <w:tcW w:w="297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常州市小学英语评优课区域选拔</w:t>
            </w:r>
          </w:p>
        </w:tc>
        <w:tc>
          <w:tcPr>
            <w:tcW w:w="68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i w:val="false"/>
                <w:strike w:val="false"/>
                <w:color w:val="000000"/>
                <w:spacing w:val="0"/>
                <w:sz w:val="21"/>
                <w:u w:val="none"/>
              </w:rPr>
              <w:t>许嫣娜</w:t>
            </w:r>
          </w:p>
        </w:tc>
        <w:tc>
          <w:tcPr>
            <w:tcW w:w="1453"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入选第二轮和有兴趣观摩的教师</w:t>
            </w:r>
          </w:p>
        </w:tc>
        <w:tc>
          <w:tcPr>
            <w:tcW w:w="89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龙锦小学报告厅</w:t>
            </w:r>
          </w:p>
        </w:tc>
        <w:tc>
          <w:tcPr>
            <w:tcW w:w="97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教师发展中心</w:t>
            </w:r>
          </w:p>
        </w:tc>
      </w:tr>
      <w:tr>
        <w:trPr/>
        <w:tc>
          <w:tcPr>
            <w:tcW w:w="880"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rPr/>
            </w:pPr>
          </w:p>
        </w:tc>
        <w:tc>
          <w:tcPr>
            <w:tcW w:w="55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09:00</w:t>
            </w:r>
          </w:p>
        </w:tc>
        <w:tc>
          <w:tcPr>
            <w:tcW w:w="61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11:30</w:t>
            </w:r>
          </w:p>
        </w:tc>
        <w:tc>
          <w:tcPr>
            <w:tcW w:w="297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智慧教育工作期初工作会议</w:t>
            </w:r>
          </w:p>
        </w:tc>
        <w:tc>
          <w:tcPr>
            <w:tcW w:w="68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i w:val="false"/>
                <w:strike w:val="false"/>
                <w:color w:val="000000"/>
                <w:spacing w:val="0"/>
                <w:sz w:val="21"/>
                <w:u w:val="none"/>
              </w:rPr>
              <w:t>许嫣娜</w:t>
            </w:r>
          </w:p>
        </w:tc>
        <w:tc>
          <w:tcPr>
            <w:tcW w:w="1453"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各中小学信息中心主任或分管行政，以及信息科技专职教师 </w:t>
            </w:r>
          </w:p>
        </w:tc>
        <w:tc>
          <w:tcPr>
            <w:tcW w:w="89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虹景小学二楼报告厅 </w:t>
            </w:r>
          </w:p>
        </w:tc>
        <w:tc>
          <w:tcPr>
            <w:tcW w:w="97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教师发展中心</w:t>
            </w:r>
          </w:p>
        </w:tc>
      </w:tr>
      <w:tr>
        <w:trPr/>
        <w:tc>
          <w:tcPr>
            <w:tcW w:w="880"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rPr/>
            </w:pPr>
          </w:p>
        </w:tc>
        <w:tc>
          <w:tcPr>
            <w:tcW w:w="55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13:30</w:t>
            </w:r>
          </w:p>
        </w:tc>
        <w:tc>
          <w:tcPr>
            <w:tcW w:w="61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16:30</w:t>
            </w:r>
          </w:p>
        </w:tc>
        <w:tc>
          <w:tcPr>
            <w:tcW w:w="297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全区幼儿园园长会议</w:t>
            </w:r>
          </w:p>
        </w:tc>
        <w:tc>
          <w:tcPr>
            <w:tcW w:w="68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i w:val="false"/>
                <w:strike w:val="false"/>
                <w:color w:val="000000"/>
                <w:spacing w:val="0"/>
                <w:sz w:val="21"/>
                <w:u w:val="none"/>
              </w:rPr>
              <w:t>戴霞</w:t>
            </w:r>
          </w:p>
        </w:tc>
        <w:tc>
          <w:tcPr>
            <w:tcW w:w="1453"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全区幼儿园园长</w:t>
            </w:r>
          </w:p>
        </w:tc>
        <w:tc>
          <w:tcPr>
            <w:tcW w:w="89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慧育幼儿园二楼会议室</w:t>
            </w:r>
          </w:p>
        </w:tc>
        <w:tc>
          <w:tcPr>
            <w:tcW w:w="97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学前教育管理中心</w:t>
            </w:r>
          </w:p>
        </w:tc>
      </w:tr>
      <w:tr>
        <w:trPr/>
        <w:tc>
          <w:tcPr>
            <w:tcW w:w="880" w:type="dxa"/>
            <w:tcBorders>
              <w:top w:val="single" w:color="dddddd"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i w:val="false"/>
                <w:strike w:val="false"/>
                <w:color w:val="000000"/>
                <w:spacing w:val="0"/>
                <w:sz w:val="21"/>
                <w:u w:val="none"/>
              </w:rPr>
              <w:t>9月8日</w:t>
            </w:r>
          </w:p>
          <w:p>
            <w:pPr>
              <w:snapToGrid/>
              <w:spacing w:before="0" w:after="0" w:line="240"/>
              <w:jc w:val="center"/>
              <w:rPr/>
            </w:pPr>
            <w:r>
              <w:rPr>
                <w:rFonts w:ascii="宋体" w:hAnsi="宋体" w:eastAsia="宋体" w:cs="宋体"/>
                <w:i w:val="false"/>
                <w:strike w:val="false"/>
                <w:color w:val="000000"/>
                <w:spacing w:val="0"/>
                <w:sz w:val="21"/>
                <w:u w:val="none"/>
              </w:rPr>
              <w:t>星期日</w:t>
            </w:r>
          </w:p>
        </w:tc>
        <w:tc>
          <w:tcPr>
            <w:tcW w:w="559"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14:00</w:t>
            </w:r>
          </w:p>
        </w:tc>
        <w:tc>
          <w:tcPr>
            <w:tcW w:w="61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4"/>
                <w:u w:val="none"/>
              </w:rPr>
              <w:t> </w:t>
            </w:r>
          </w:p>
        </w:tc>
        <w:tc>
          <w:tcPr>
            <w:tcW w:w="297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天宁区庆祝第40个教师节师德宣讲暨“师德建设月”启动仪式</w:t>
            </w:r>
          </w:p>
        </w:tc>
        <w:tc>
          <w:tcPr>
            <w:tcW w:w="68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center"/>
              <w:rPr/>
            </w:pPr>
            <w:r>
              <w:rPr>
                <w:rFonts w:ascii="宋体" w:hAnsi="宋体" w:eastAsia="宋体" w:cs="宋体"/>
                <w:i w:val="false"/>
                <w:strike w:val="false"/>
                <w:color w:val="000000"/>
                <w:spacing w:val="0"/>
                <w:sz w:val="21"/>
                <w:u w:val="none"/>
              </w:rPr>
              <w:t>全体</w:t>
            </w:r>
          </w:p>
          <w:p>
            <w:pPr>
              <w:snapToGrid/>
              <w:spacing w:before="0" w:after="0" w:line="240"/>
              <w:jc w:val="center"/>
              <w:rPr/>
            </w:pPr>
            <w:r>
              <w:rPr>
                <w:rFonts w:ascii="宋体" w:hAnsi="宋体" w:eastAsia="宋体" w:cs="宋体"/>
                <w:i w:val="false"/>
                <w:strike w:val="false"/>
                <w:color w:val="000000"/>
                <w:spacing w:val="0"/>
                <w:sz w:val="21"/>
                <w:u w:val="none"/>
              </w:rPr>
              <w:t>局领导</w:t>
            </w:r>
          </w:p>
        </w:tc>
        <w:tc>
          <w:tcPr>
            <w:tcW w:w="1453"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另行通知</w:t>
            </w:r>
          </w:p>
        </w:tc>
        <w:tc>
          <w:tcPr>
            <w:tcW w:w="894"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二十四中天宁分校大报告厅</w:t>
            </w:r>
          </w:p>
        </w:tc>
        <w:tc>
          <w:tcPr>
            <w:tcW w:w="97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spacing w:before="0" w:after="0" w:line="240"/>
              <w:jc w:val="left"/>
              <w:rPr/>
            </w:pPr>
            <w:r>
              <w:rPr>
                <w:rFonts w:ascii="宋体" w:hAnsi="宋体" w:eastAsia="宋体" w:cs="宋体"/>
                <w:i w:val="false"/>
                <w:strike w:val="false"/>
                <w:color w:val="000000"/>
                <w:spacing w:val="0"/>
                <w:sz w:val="21"/>
                <w:u w:val="none"/>
              </w:rPr>
              <w:t>教育工会联合会</w:t>
            </w:r>
          </w:p>
        </w:tc>
      </w:tr>
      <w:tr>
        <w:trPr/>
        <w:tc>
          <w:tcPr>
            <w:tcW w:w="9039" w:type="dxa"/>
            <w:gridSpan w:val="8"/>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before="75" w:after="75" w:line="240"/>
              <w:ind w:left="0" w:right="0"/>
              <w:jc w:val="left"/>
              <w:rPr/>
            </w:pPr>
            <w:r>
              <w:rPr>
                <w:rFonts w:ascii="宋体" w:hAnsi="宋体" w:eastAsia="宋体" w:cs="宋体"/>
                <w:b/>
                <w:i w:val="false"/>
                <w:strike w:val="false"/>
                <w:color w:val="000000"/>
                <w:spacing w:val="0"/>
                <w:sz w:val="24"/>
                <w:u w:val="none"/>
              </w:rPr>
              <w:t>备注：</w:t>
            </w:r>
          </w:p>
          <w:p>
            <w:pPr>
              <w:snapToGrid/>
              <w:spacing w:before="75" w:after="75" w:line="240"/>
              <w:ind w:left="720" w:right="0" w:hanging="280"/>
              <w:jc w:val="left"/>
              <w:rPr/>
            </w:pPr>
            <w:r>
              <w:rPr>
                <w:rFonts w:ascii="宋体" w:hAnsi="宋体" w:eastAsia="宋体" w:cs="宋体"/>
                <w:i w:val="false"/>
                <w:strike w:val="false"/>
                <w:color w:val="000000"/>
                <w:spacing w:val="0"/>
                <w:sz w:val="21"/>
                <w:u w:val="none"/>
              </w:rPr>
              <w:t>1.请各校做好中层及以上干部信息采集和更新工作。</w:t>
            </w:r>
            <w:r>
              <w:rPr>
                <w:rFonts w:ascii="宋体" w:hAnsi="宋体" w:eastAsia="宋体" w:cs="宋体"/>
                <w:b/>
                <w:i w:val="false"/>
                <w:strike w:val="false"/>
                <w:color w:val="000000"/>
                <w:spacing w:val="0"/>
                <w:sz w:val="21"/>
                <w:u w:val="none"/>
              </w:rPr>
              <w:t>（周锭）</w:t>
            </w:r>
          </w:p>
          <w:p>
            <w:pPr>
              <w:snapToGrid/>
              <w:spacing w:before="75" w:after="75" w:line="240"/>
              <w:ind w:left="720" w:right="0" w:hanging="280"/>
              <w:jc w:val="left"/>
              <w:rPr/>
            </w:pPr>
            <w:r>
              <w:rPr>
                <w:rFonts w:ascii="宋体" w:hAnsi="宋体" w:eastAsia="宋体" w:cs="宋体"/>
                <w:i w:val="false"/>
                <w:strike w:val="false"/>
                <w:color w:val="000000"/>
                <w:spacing w:val="0"/>
                <w:sz w:val="21"/>
                <w:u w:val="none"/>
              </w:rPr>
              <w:t>2.请各单位登录OA查收《关于做好2024年常州市首席专家和常州市突出贡献人才选拔工作的通知》，有意申报的单位请与组织科联系，并按时间节点提交相关材料。</w:t>
            </w:r>
            <w:r>
              <w:rPr>
                <w:rFonts w:ascii="宋体" w:hAnsi="宋体" w:eastAsia="宋体" w:cs="宋体"/>
                <w:b/>
                <w:i w:val="false"/>
                <w:strike w:val="false"/>
                <w:color w:val="000000"/>
                <w:spacing w:val="0"/>
                <w:sz w:val="21"/>
                <w:u w:val="none"/>
              </w:rPr>
              <w:t>（张金花）</w:t>
            </w:r>
          </w:p>
          <w:p>
            <w:pPr>
              <w:snapToGrid/>
              <w:spacing w:before="75" w:after="75" w:line="240"/>
              <w:ind w:left="720" w:right="0" w:hanging="280"/>
              <w:jc w:val="left"/>
              <w:rPr/>
            </w:pPr>
            <w:r>
              <w:rPr>
                <w:rFonts w:ascii="宋体" w:hAnsi="宋体" w:eastAsia="宋体" w:cs="宋体"/>
                <w:i w:val="false"/>
                <w:strike w:val="false"/>
                <w:color w:val="000000"/>
                <w:spacing w:val="0"/>
                <w:sz w:val="21"/>
                <w:u w:val="none"/>
              </w:rPr>
              <w:t>3.各支部有新转入和转出的党员请联系组织科做好党员组织关系转接工作。</w:t>
            </w:r>
            <w:r>
              <w:rPr>
                <w:rFonts w:ascii="宋体" w:hAnsi="宋体" w:eastAsia="宋体" w:cs="宋体"/>
                <w:b/>
                <w:i w:val="false"/>
                <w:strike w:val="false"/>
                <w:color w:val="000000"/>
                <w:spacing w:val="0"/>
                <w:sz w:val="21"/>
                <w:u w:val="none"/>
              </w:rPr>
              <w:t>（周锭）</w:t>
            </w:r>
          </w:p>
          <w:p>
            <w:pPr>
              <w:snapToGrid/>
              <w:spacing w:before="75" w:after="75" w:line="240"/>
              <w:ind w:left="720" w:right="0" w:hanging="280"/>
              <w:jc w:val="left"/>
              <w:rPr/>
            </w:pPr>
            <w:r>
              <w:rPr>
                <w:rFonts w:ascii="宋体" w:hAnsi="宋体" w:eastAsia="宋体" w:cs="宋体"/>
                <w:i w:val="false"/>
                <w:strike w:val="false"/>
                <w:color w:val="000000"/>
                <w:spacing w:val="0"/>
                <w:sz w:val="21"/>
                <w:u w:val="none"/>
              </w:rPr>
              <w:t>4.9月3日前，各校上交开学报表，各班作息时间表和课表（关注平台通知），课后服务第二周开始。</w:t>
            </w:r>
          </w:p>
          <w:p>
            <w:pPr>
              <w:snapToGrid/>
              <w:spacing w:before="75" w:after="75" w:line="240"/>
              <w:ind w:left="720" w:right="0" w:hanging="280"/>
              <w:jc w:val="left"/>
              <w:rPr/>
            </w:pPr>
            <w:r>
              <w:rPr>
                <w:rFonts w:ascii="宋体" w:hAnsi="宋体" w:eastAsia="宋体" w:cs="宋体"/>
                <w:i w:val="false"/>
                <w:strike w:val="false"/>
                <w:color w:val="000000"/>
                <w:spacing w:val="0"/>
                <w:sz w:val="21"/>
                <w:u w:val="none"/>
              </w:rPr>
              <w:t>5.各校做好开学准备工作（师生报到、师生身心健康、教育教学正常秩序、食堂安全等），9月2日-6日，局机关人员与责任督学将进校跑面督查。</w:t>
            </w:r>
          </w:p>
          <w:p>
            <w:pPr>
              <w:snapToGrid/>
              <w:spacing w:before="75" w:after="75" w:line="240"/>
              <w:ind w:left="720" w:right="0" w:hanging="280"/>
              <w:jc w:val="left"/>
              <w:rPr/>
            </w:pPr>
            <w:r>
              <w:rPr>
                <w:rFonts w:ascii="宋体" w:hAnsi="宋体" w:eastAsia="宋体" w:cs="宋体"/>
                <w:i w:val="false"/>
                <w:strike w:val="false"/>
                <w:color w:val="000000"/>
                <w:spacing w:val="0"/>
                <w:sz w:val="21"/>
                <w:u w:val="none"/>
              </w:rPr>
              <w:t>6.9月2日各校上交2024年全民终身学习周征文。</w:t>
            </w:r>
          </w:p>
        </w:tc>
      </w:tr>
    </w:tbl>
    <w:p>
      <w:pPr>
        <w:snapToGrid/>
        <w:spacing w:line="240"/>
        <w:rPr/>
      </w:pPr>
      <w:r>
        <w:rPr>
          <w:rFonts w:ascii="'Times New Roman'" w:hAnsi="'Times New Roman'" w:eastAsia="'Times New Roman'" w:cs="'Times New Roman'"/>
          <w:i w:val="false"/>
          <w:strike w:val="false"/>
          <w:color w:val="000000"/>
          <w:sz w:val="24"/>
          <w:u w:val="none"/>
        </w:rPr>
        <w:t> </w:t>
      </w:r>
    </w:p>
    <w:p>
      <w:pPr>
        <w:snapToGrid/>
        <w:spacing w:line="240"/>
        <w:rPr/>
      </w:pPr>
      <w:r>
        <w:rPr>
          <w:rFonts w:ascii="'Times New Roman'" w:hAnsi="'Times New Roman'" w:eastAsia="'Times New Roman'" w:cs="'Times New Roman'"/>
          <w:i w:val="false"/>
          <w:strike w:val="false"/>
          <w:color w:val="000000"/>
          <w:sz w:val="24"/>
          <w:u w:val="none"/>
        </w:rPr>
        <w:t> </w:t>
      </w:r>
    </w:p>
    <w:p>
      <w:pPr>
        <w:snapToGrid/>
        <w:spacing w:line="240"/>
        <w:rPr/>
      </w:pPr>
      <w:r>
        <w:rPr>
          <w:rFonts w:ascii="'Times New Roman'" w:hAnsi="'Times New Roman'" w:eastAsia="'Times New Roman'" w:cs="'Times New Roman'"/>
          <w:i w:val="false"/>
          <w:strike w:val="false"/>
          <w:color w:val="000000"/>
          <w:sz w:val="24"/>
          <w:u w:val="none"/>
        </w:rPr>
        <w:t> </w:t>
      </w:r>
    </w:p>
    <w:p>
      <w:pPr>
        <w:snapToGrid/>
        <w:spacing w:line="240"/>
        <w:rPr/>
      </w:pPr>
      <w:r>
        <w:rPr>
          <w:rFonts w:ascii="'Times New Roman'" w:hAnsi="'Times New Roman'" w:eastAsia="'Times New Roman'" w:cs="'Times New Roman'"/>
          <w:i w:val="false"/>
          <w:strike w:val="false"/>
          <w:color w:val="000000"/>
          <w:sz w:val="24"/>
          <w:u w:val="none"/>
        </w:rPr>
        <w:t> </w:t>
      </w:r>
    </w:p>
    <w:p>
      <w:pPr>
        <w:snapToGrid/>
        <w:spacing w:line="240"/>
        <w:jc w:val="center"/>
        <w:rPr/>
      </w:pPr>
      <w:r>
        <w:rPr>
          <w:rFonts w:ascii="宋体" w:hAnsi="宋体" w:eastAsia="宋体" w:cs="宋体"/>
          <w:b/>
          <w:i w:val="false"/>
          <w:strike w:val="false"/>
          <w:color w:val="000000"/>
          <w:sz w:val="30"/>
          <w:u w:val="none"/>
        </w:rPr>
        <w:t>三河口小学第一周工作安排表（2024年</w:t>
      </w:r>
      <w:r>
        <w:rPr>
          <w:rFonts w:ascii="黑体" w:hAnsi="黑体" w:eastAsia="黑体" w:cs="黑体"/>
          <w:i w:val="false"/>
          <w:strike w:val="false"/>
          <w:color w:val="000000"/>
          <w:sz w:val="32"/>
          <w:u w:val="none"/>
        </w:rPr>
        <w:t>9月2日—9月8日</w:t>
      </w:r>
      <w:r>
        <w:rPr>
          <w:rFonts w:ascii="宋体" w:hAnsi="宋体" w:eastAsia="宋体" w:cs="宋体"/>
          <w:b/>
          <w:i w:val="false"/>
          <w:strike w:val="false"/>
          <w:color w:val="000000"/>
          <w:sz w:val="30"/>
          <w:u w:val="none"/>
        </w:rPr>
        <w:t>）</w:t>
      </w:r>
    </w:p>
    <w:tbl>
      <w:tblPr>
        <w:tblStyle w:val="6hf26u"/>
        <w:tblLayout w:type="fixed"/>
      </w:tblPr>
      <w:tblGrid>
        <w:gridCol w:w="1110"/>
        <w:gridCol w:w="1529"/>
        <w:gridCol w:w="1326"/>
        <w:gridCol w:w="1502"/>
        <w:gridCol w:w="2220"/>
        <w:gridCol w:w="1353"/>
      </w:tblGrid>
      <w:tr>
        <w:trPr>
          <w:trHeight w:val="585"/>
        </w:trPr>
        <w:tc>
          <w:tcPr>
            <w:tcW w:w="111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b/>
                <w:i w:val="false"/>
                <w:strike w:val="false"/>
                <w:color w:val="000000"/>
                <w:spacing w:val="0"/>
                <w:sz w:val="24"/>
                <w:u w:val="none"/>
              </w:rPr>
              <w:t>星期</w:t>
            </w:r>
          </w:p>
          <w:p>
            <w:pPr>
              <w:snapToGrid/>
              <w:spacing w:before="0" w:after="0" w:line="280"/>
              <w:jc w:val="center"/>
              <w:rPr/>
            </w:pPr>
            <w:r>
              <w:rPr>
                <w:rFonts w:ascii="宋体" w:hAnsi="宋体" w:eastAsia="宋体" w:cs="宋体"/>
                <w:b/>
                <w:i w:val="false"/>
                <w:strike w:val="false"/>
                <w:color w:val="000000"/>
                <w:spacing w:val="0"/>
                <w:sz w:val="24"/>
                <w:u w:val="none"/>
              </w:rPr>
              <w:t>(日期)</w:t>
            </w:r>
          </w:p>
        </w:tc>
        <w:tc>
          <w:tcPr>
            <w:tcW w:w="152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b/>
                <w:i w:val="false"/>
                <w:strike w:val="false"/>
                <w:color w:val="000000"/>
                <w:spacing w:val="0"/>
                <w:sz w:val="24"/>
                <w:u w:val="none"/>
              </w:rPr>
              <w:t>时 间</w:t>
            </w:r>
          </w:p>
        </w:tc>
        <w:tc>
          <w:tcPr>
            <w:tcW w:w="13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b/>
                <w:i w:val="false"/>
                <w:strike w:val="false"/>
                <w:color w:val="000000"/>
                <w:spacing w:val="0"/>
                <w:sz w:val="24"/>
                <w:u w:val="none"/>
              </w:rPr>
              <w:t>地 点</w:t>
            </w:r>
          </w:p>
        </w:tc>
        <w:tc>
          <w:tcPr>
            <w:tcW w:w="150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b/>
                <w:i w:val="false"/>
                <w:strike w:val="false"/>
                <w:color w:val="000000"/>
                <w:spacing w:val="0"/>
                <w:sz w:val="24"/>
                <w:u w:val="none"/>
              </w:rPr>
              <w:t>参加对象</w:t>
            </w:r>
          </w:p>
        </w:tc>
        <w:tc>
          <w:tcPr>
            <w:tcW w:w="222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b/>
                <w:i w:val="false"/>
                <w:strike w:val="false"/>
                <w:color w:val="000000"/>
                <w:spacing w:val="0"/>
                <w:sz w:val="24"/>
                <w:u w:val="none"/>
              </w:rPr>
              <w:t>工 作 内 容</w:t>
            </w:r>
          </w:p>
        </w:tc>
        <w:tc>
          <w:tcPr>
            <w:tcW w:w="135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b/>
                <w:i w:val="false"/>
                <w:strike w:val="false"/>
                <w:color w:val="000000"/>
                <w:spacing w:val="0"/>
                <w:sz w:val="24"/>
                <w:u w:val="none"/>
              </w:rPr>
              <w:t>负责人</w:t>
            </w:r>
          </w:p>
        </w:tc>
      </w:tr>
      <w:tr>
        <w:trPr>
          <w:trHeight w:val="585"/>
        </w:trPr>
        <w:tc>
          <w:tcPr>
            <w:tcW w:w="1110" w:type="dxa"/>
            <w:vMerge w:val="restart"/>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rFonts w:ascii="宋体" w:hAnsi="宋体" w:eastAsia="宋体" w:cs="宋体"/>
                <w:b/>
                <w:i w:val="false"/>
                <w:strike w:val="false"/>
                <w:color w:val="000000"/>
                <w:spacing w:val="0"/>
                <w:sz w:val="24"/>
                <w:u w:val="none"/>
              </w:rPr>
            </w:pPr>
            <w:r>
              <w:rPr>
                <w:rFonts w:ascii="宋体" w:hAnsi="宋体" w:eastAsia="宋体" w:cs="宋体"/>
                <w:b/>
                <w:i w:val="false"/>
                <w:strike w:val="false"/>
                <w:color w:val="000000"/>
                <w:spacing w:val="0"/>
                <w:sz w:val="24"/>
                <w:u w:val="none"/>
              </w:rPr>
              <w:t>星期一</w:t>
            </w:r>
          </w:p>
          <w:p>
            <w:pPr>
              <w:pBdr>
                <w:bottom/>
              </w:pBdr>
              <w:snapToGrid/>
              <w:spacing w:before="0" w:after="0" w:line="280"/>
              <w:jc w:val="both"/>
              <w:rPr>
                <w:rFonts w:ascii="宋体" w:hAnsi="宋体" w:eastAsia="宋体" w:cs="宋体"/>
                <w:b/>
                <w:i w:val="false"/>
                <w:strike w:val="false"/>
                <w:color w:val="000000"/>
                <w:spacing w:val="0"/>
                <w:sz w:val="24"/>
                <w:u w:val="none"/>
              </w:rPr>
            </w:pPr>
            <w:r>
              <w:rPr>
                <w:rFonts w:ascii="宋体" w:hAnsi="宋体" w:eastAsia="宋体" w:cs="宋体"/>
                <w:b/>
                <w:i w:val="false"/>
                <w:strike w:val="false"/>
                <w:color w:val="000000"/>
                <w:spacing w:val="0"/>
                <w:sz w:val="24"/>
                <w:u w:val="none"/>
              </w:rPr>
              <w:t>（2日）</w:t>
            </w:r>
          </w:p>
        </w:tc>
        <w:tc>
          <w:tcPr>
            <w:tcW w:w="152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上午8:20</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操场</w:t>
            </w:r>
            <w:r>
              <w:rPr>
                <w:rFonts w:ascii="宋体" w:hAnsi="宋体" w:eastAsia="宋体" w:cs="宋体"/>
                <w:i w:val="false"/>
                <w:strike w:val="false"/>
                <w:color w:val="000000"/>
                <w:spacing w:val="0"/>
                <w:sz w:val="24"/>
                <w:u w:val="none"/>
              </w:rPr>
              <w:t> </w:t>
            </w:r>
          </w:p>
        </w:tc>
        <w:tc>
          <w:tcPr>
            <w:tcW w:w="150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全体师生</w:t>
            </w:r>
            <w:r>
              <w:rPr>
                <w:rFonts w:ascii="宋体" w:hAnsi="宋体" w:eastAsia="宋体" w:cs="宋体"/>
                <w:i w:val="false"/>
                <w:strike w:val="false"/>
                <w:color w:val="000000"/>
                <w:spacing w:val="0"/>
                <w:sz w:val="24"/>
                <w:u w:val="none"/>
              </w:rPr>
              <w:t> </w:t>
            </w:r>
          </w:p>
        </w:tc>
        <w:tc>
          <w:tcPr>
            <w:tcW w:w="22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开学典礼</w:t>
            </w:r>
            <w:r>
              <w:rPr>
                <w:rFonts w:ascii="宋体" w:hAnsi="宋体" w:eastAsia="宋体" w:cs="宋体"/>
                <w:i w:val="false"/>
                <w:strike w:val="false"/>
                <w:color w:val="000000"/>
                <w:spacing w:val="0"/>
                <w:sz w:val="24"/>
                <w:u w:val="none"/>
              </w:rPr>
              <w:t> </w:t>
            </w:r>
          </w:p>
        </w:tc>
        <w:tc>
          <w:tcPr>
            <w:tcW w:w="135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张瑜</w:t>
            </w:r>
          </w:p>
        </w:tc>
      </w:tr>
      <w:tr>
        <w:trPr>
          <w:trHeight w:val="536"/>
        </w:trPr>
        <w:tc>
          <w:tcPr>
            <w:tcW w:w="1110" w:type="dxa"/>
            <w:vMerge w:val="continue"/>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rFonts w:ascii="宋体" w:hAnsi="宋体" w:eastAsia="宋体" w:cs="宋体"/>
                <w:b/>
                <w:i w:val="false"/>
                <w:strike w:val="false"/>
                <w:color w:val="000000"/>
                <w:spacing w:val="0"/>
                <w:sz w:val="24"/>
                <w:u w:val="none"/>
              </w:rPr>
            </w:pPr>
          </w:p>
        </w:tc>
        <w:tc>
          <w:tcPr>
            <w:tcW w:w="152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jc w:val="center"/>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jc w:val="center"/>
              <w:rPr/>
            </w:pPr>
            <w:r>
              <w:rPr>
                <w:rFonts w:ascii="宋体" w:hAnsi="宋体" w:eastAsia="宋体" w:cs="宋体"/>
                <w:i w:val="false"/>
                <w:strike w:val="false"/>
                <w:color w:val="000000"/>
                <w:spacing w:val="0"/>
                <w:sz w:val="24"/>
                <w:u w:val="none"/>
              </w:rPr>
              <w:t> </w:t>
            </w:r>
          </w:p>
        </w:tc>
        <w:tc>
          <w:tcPr>
            <w:tcW w:w="150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jc w:val="center"/>
              <w:rPr/>
            </w:pPr>
            <w:r>
              <w:rPr>
                <w:rFonts w:ascii="宋体" w:hAnsi="宋体" w:eastAsia="宋体" w:cs="宋体"/>
                <w:i w:val="false"/>
                <w:strike w:val="false"/>
                <w:color w:val="000000"/>
                <w:spacing w:val="0"/>
                <w:sz w:val="24"/>
                <w:u w:val="none"/>
              </w:rPr>
              <w:t> </w:t>
            </w:r>
          </w:p>
        </w:tc>
        <w:tc>
          <w:tcPr>
            <w:tcW w:w="22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jc w:val="center"/>
              <w:rPr/>
            </w:pPr>
            <w:r>
              <w:rPr>
                <w:rFonts w:ascii="宋体" w:hAnsi="宋体" w:eastAsia="宋体" w:cs="宋体"/>
                <w:i w:val="false"/>
                <w:strike w:val="false"/>
                <w:color w:val="000000"/>
                <w:spacing w:val="0"/>
                <w:sz w:val="24"/>
                <w:u w:val="none"/>
              </w:rPr>
              <w:t> </w:t>
            </w:r>
          </w:p>
        </w:tc>
        <w:tc>
          <w:tcPr>
            <w:tcW w:w="135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jc w:val="center"/>
              <w:rPr/>
            </w:pPr>
            <w:r>
              <w:rPr>
                <w:rFonts w:ascii="宋体" w:hAnsi="宋体" w:eastAsia="宋体" w:cs="宋体"/>
                <w:i w:val="false"/>
                <w:strike w:val="false"/>
                <w:color w:val="000000"/>
                <w:spacing w:val="0"/>
                <w:sz w:val="24"/>
                <w:u w:val="none"/>
              </w:rPr>
              <w:t> </w:t>
            </w:r>
          </w:p>
        </w:tc>
      </w:tr>
      <w:tr>
        <w:trPr>
          <w:trHeight w:val="493"/>
        </w:trPr>
        <w:tc>
          <w:tcPr>
            <w:tcW w:w="1110" w:type="dxa"/>
            <w:vMerge w:val="continue"/>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rFonts w:ascii="宋体" w:hAnsi="宋体" w:eastAsia="宋体" w:cs="宋体"/>
                <w:b/>
                <w:i w:val="false"/>
                <w:strike w:val="false"/>
                <w:color w:val="000000"/>
                <w:spacing w:val="0"/>
                <w:sz w:val="24"/>
                <w:u w:val="none"/>
              </w:rPr>
            </w:pPr>
          </w:p>
        </w:tc>
        <w:tc>
          <w:tcPr>
            <w:tcW w:w="152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下午3:30</w:t>
            </w: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各班教室</w:t>
            </w:r>
            <w:r>
              <w:rPr>
                <w:rFonts w:ascii="宋体" w:hAnsi="宋体" w:eastAsia="宋体" w:cs="宋体"/>
                <w:i w:val="false"/>
                <w:strike w:val="false"/>
                <w:color w:val="000000"/>
                <w:spacing w:val="0"/>
                <w:sz w:val="24"/>
                <w:u w:val="none"/>
              </w:rPr>
              <w:t> </w:t>
            </w:r>
          </w:p>
        </w:tc>
        <w:tc>
          <w:tcPr>
            <w:tcW w:w="150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三至六年级</w:t>
            </w:r>
            <w:r>
              <w:rPr>
                <w:rFonts w:ascii="宋体" w:hAnsi="宋体" w:eastAsia="宋体" w:cs="宋体"/>
                <w:i w:val="false"/>
                <w:strike w:val="false"/>
                <w:color w:val="000000"/>
                <w:spacing w:val="0"/>
                <w:sz w:val="24"/>
                <w:u w:val="none"/>
              </w:rPr>
              <w:t> </w:t>
            </w:r>
          </w:p>
        </w:tc>
        <w:tc>
          <w:tcPr>
            <w:tcW w:w="22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法治教育第一课</w:t>
            </w:r>
            <w:r>
              <w:rPr>
                <w:rFonts w:ascii="宋体" w:hAnsi="宋体" w:eastAsia="宋体" w:cs="宋体"/>
                <w:i w:val="false"/>
                <w:strike w:val="false"/>
                <w:color w:val="000000"/>
                <w:spacing w:val="0"/>
                <w:sz w:val="24"/>
                <w:u w:val="none"/>
              </w:rPr>
              <w:t> </w:t>
            </w:r>
          </w:p>
        </w:tc>
        <w:tc>
          <w:tcPr>
            <w:tcW w:w="135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r>
      <w:tr>
        <w:trPr>
          <w:trHeight w:val="542"/>
        </w:trPr>
        <w:tc>
          <w:tcPr>
            <w:tcW w:w="1110" w:type="dxa"/>
            <w:vMerge w:val="restart"/>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rFonts w:ascii="宋体" w:hAnsi="宋体" w:eastAsia="宋体" w:cs="宋体"/>
                <w:b/>
                <w:i w:val="false"/>
                <w:strike w:val="false"/>
                <w:color w:val="000000"/>
                <w:spacing w:val="0"/>
                <w:sz w:val="24"/>
                <w:u w:val="none"/>
              </w:rPr>
            </w:pPr>
            <w:r>
              <w:rPr>
                <w:rFonts w:ascii="宋体" w:hAnsi="宋体" w:eastAsia="宋体" w:cs="宋体"/>
                <w:b/>
                <w:i w:val="false"/>
                <w:strike w:val="false"/>
                <w:color w:val="000000"/>
                <w:spacing w:val="0"/>
                <w:sz w:val="24"/>
                <w:u w:val="none"/>
              </w:rPr>
              <w:t>星期二</w:t>
            </w:r>
            <w:r>
              <w:rPr>
                <w:rFonts w:ascii="宋体" w:hAnsi="宋体" w:eastAsia="宋体" w:cs="宋体"/>
                <w:b/>
                <w:i w:val="false"/>
                <w:strike w:val="false"/>
                <w:color w:val="000000"/>
                <w:spacing w:val="0"/>
                <w:sz w:val="24"/>
                <w:u w:val="none"/>
              </w:rPr>
              <w:t>。2.各班</w:t>
            </w:r>
          </w:p>
          <w:p>
            <w:pPr>
              <w:snapToGrid/>
              <w:spacing w:before="0" w:after="0" w:line="280"/>
              <w:jc w:val="both"/>
              <w:rPr>
                <w:rFonts w:ascii="宋体" w:hAnsi="宋体" w:eastAsia="宋体" w:cs="宋体"/>
                <w:b/>
                <w:i w:val="false"/>
                <w:strike w:val="false"/>
                <w:color w:val="000000"/>
                <w:spacing w:val="0"/>
                <w:sz w:val="24"/>
                <w:u w:val="none"/>
              </w:rPr>
            </w:pPr>
            <w:r>
              <w:rPr>
                <w:rFonts w:ascii="宋体" w:hAnsi="宋体" w:eastAsia="宋体" w:cs="宋体"/>
                <w:b/>
                <w:i w:val="false"/>
                <w:strike w:val="false"/>
                <w:color w:val="000000"/>
                <w:spacing w:val="0"/>
                <w:sz w:val="24"/>
                <w:u w:val="none"/>
              </w:rPr>
              <w:t>（3日）</w:t>
            </w:r>
          </w:p>
        </w:tc>
        <w:tc>
          <w:tcPr>
            <w:tcW w:w="152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150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22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135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r>
      <w:tr>
        <w:trPr>
          <w:trHeight w:val="501"/>
        </w:trPr>
        <w:tc>
          <w:tcPr>
            <w:tcW w:w="1110" w:type="dxa"/>
            <w:vMerge w:val="continue"/>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rFonts w:ascii="宋体" w:hAnsi="宋体" w:eastAsia="宋体" w:cs="宋体"/>
                <w:b/>
                <w:i w:val="false"/>
                <w:strike w:val="false"/>
                <w:color w:val="000000"/>
                <w:spacing w:val="0"/>
                <w:sz w:val="24"/>
                <w:u w:val="none"/>
              </w:rPr>
            </w:pPr>
          </w:p>
        </w:tc>
        <w:tc>
          <w:tcPr>
            <w:tcW w:w="152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下午2:00</w:t>
            </w: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150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22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局开学工作跑面督查</w:t>
            </w:r>
            <w:r>
              <w:rPr>
                <w:rFonts w:ascii="宋体" w:hAnsi="宋体" w:eastAsia="宋体" w:cs="宋体"/>
                <w:i w:val="false"/>
                <w:strike w:val="false"/>
                <w:color w:val="000000"/>
                <w:spacing w:val="0"/>
                <w:sz w:val="24"/>
                <w:u w:val="none"/>
              </w:rPr>
              <w:t> </w:t>
            </w:r>
          </w:p>
        </w:tc>
        <w:tc>
          <w:tcPr>
            <w:tcW w:w="135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校长室</w:t>
            </w:r>
            <w:r>
              <w:rPr>
                <w:rFonts w:ascii="宋体" w:hAnsi="宋体" w:eastAsia="宋体" w:cs="宋体"/>
                <w:i w:val="false"/>
                <w:strike w:val="false"/>
                <w:color w:val="000000"/>
                <w:spacing w:val="0"/>
                <w:sz w:val="24"/>
                <w:u w:val="none"/>
              </w:rPr>
              <w:t> </w:t>
            </w:r>
          </w:p>
        </w:tc>
      </w:tr>
      <w:tr>
        <w:trPr>
          <w:trHeight w:val="473"/>
        </w:trPr>
        <w:tc>
          <w:tcPr>
            <w:tcW w:w="1110" w:type="dxa"/>
            <w:vMerge w:val="restart"/>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rFonts w:ascii="宋体" w:hAnsi="宋体" w:eastAsia="宋体" w:cs="宋体"/>
                <w:b/>
                <w:i w:val="false"/>
                <w:strike w:val="false"/>
                <w:color w:val="000000"/>
                <w:spacing w:val="0"/>
                <w:sz w:val="24"/>
                <w:u w:val="none"/>
              </w:rPr>
            </w:pPr>
            <w:r>
              <w:rPr>
                <w:rFonts w:ascii="宋体" w:hAnsi="宋体" w:eastAsia="宋体" w:cs="宋体"/>
                <w:b/>
                <w:i w:val="false"/>
                <w:strike w:val="false"/>
                <w:color w:val="000000"/>
                <w:spacing w:val="0"/>
                <w:sz w:val="24"/>
                <w:u w:val="none"/>
              </w:rPr>
              <w:t>星期三</w:t>
            </w:r>
          </w:p>
          <w:p>
            <w:pPr>
              <w:snapToGrid/>
              <w:spacing w:before="0" w:after="0" w:line="280"/>
              <w:jc w:val="both"/>
              <w:rPr>
                <w:rFonts w:ascii="宋体" w:hAnsi="宋体" w:eastAsia="宋体" w:cs="宋体"/>
                <w:b/>
                <w:i w:val="false"/>
                <w:strike w:val="false"/>
                <w:color w:val="000000"/>
                <w:spacing w:val="0"/>
                <w:sz w:val="24"/>
                <w:u w:val="none"/>
              </w:rPr>
            </w:pPr>
            <w:r>
              <w:rPr>
                <w:rFonts w:ascii="宋体" w:hAnsi="宋体" w:eastAsia="宋体" w:cs="宋体"/>
                <w:b/>
                <w:i w:val="false"/>
                <w:strike w:val="false"/>
                <w:color w:val="000000"/>
                <w:spacing w:val="0"/>
                <w:sz w:val="24"/>
                <w:u w:val="none"/>
              </w:rPr>
              <w:t>（4日）</w:t>
            </w:r>
          </w:p>
        </w:tc>
        <w:tc>
          <w:tcPr>
            <w:tcW w:w="152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150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22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135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r>
      <w:tr>
        <w:trPr>
          <w:trHeight w:val="463"/>
        </w:trPr>
        <w:tc>
          <w:tcPr>
            <w:tcW w:w="1110" w:type="dxa"/>
            <w:vMerge w:val="continue"/>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line="240"/>
              <w:rPr/>
            </w:pPr>
          </w:p>
        </w:tc>
        <w:tc>
          <w:tcPr>
            <w:tcW w:w="152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150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22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135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r>
      <w:tr>
        <w:trPr>
          <w:trHeight w:val="527"/>
        </w:trPr>
        <w:tc>
          <w:tcPr>
            <w:tcW w:w="1110" w:type="dxa"/>
            <w:vMerge w:val="restart"/>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before="0" w:after="0" w:line="280"/>
              <w:jc w:val="center"/>
              <w:rPr/>
            </w:pPr>
            <w:r>
              <w:rPr>
                <w:rFonts w:ascii="宋体" w:hAnsi="宋体" w:eastAsia="宋体" w:cs="宋体"/>
                <w:b/>
                <w:i w:val="false"/>
                <w:strike w:val="false"/>
                <w:color w:val="000000"/>
                <w:spacing w:val="0"/>
                <w:sz w:val="24"/>
                <w:u w:val="none"/>
              </w:rPr>
              <w:t>星期四</w:t>
            </w:r>
          </w:p>
          <w:p>
            <w:pPr>
              <w:snapToGrid/>
              <w:spacing w:before="0" w:after="0" w:line="280"/>
              <w:jc w:val="center"/>
              <w:rPr/>
            </w:pPr>
            <w:r>
              <w:rPr>
                <w:rFonts w:ascii="宋体" w:hAnsi="宋体" w:eastAsia="宋体" w:cs="宋体"/>
                <w:b/>
                <w:i w:val="false"/>
                <w:strike w:val="false"/>
                <w:color w:val="000000"/>
                <w:spacing w:val="0"/>
                <w:sz w:val="24"/>
                <w:u w:val="none"/>
              </w:rPr>
              <w:t>（5日）</w:t>
            </w:r>
          </w:p>
        </w:tc>
        <w:tc>
          <w:tcPr>
            <w:tcW w:w="1529"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1326"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150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22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c>
          <w:tcPr>
            <w:tcW w:w="135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r>
      <w:tr>
        <w:trPr>
          <w:trHeight w:val="496"/>
        </w:trPr>
        <w:tc>
          <w:tcPr>
            <w:tcW w:w="111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rPr/>
            </w:pPr>
          </w:p>
        </w:tc>
        <w:tc>
          <w:tcPr>
            <w:tcW w:w="1529"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11:50</w:t>
            </w:r>
          </w:p>
        </w:tc>
        <w:tc>
          <w:tcPr>
            <w:tcW w:w="1326"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致远厅</w:t>
            </w:r>
          </w:p>
        </w:tc>
        <w:tc>
          <w:tcPr>
            <w:tcW w:w="150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红领巾监督岗成员</w:t>
            </w:r>
            <w:r>
              <w:rPr>
                <w:rFonts w:ascii="宋体" w:hAnsi="宋体" w:eastAsia="宋体" w:cs="宋体"/>
                <w:i w:val="false"/>
                <w:strike w:val="false"/>
                <w:color w:val="000000"/>
                <w:spacing w:val="0"/>
                <w:sz w:val="24"/>
                <w:u w:val="none"/>
              </w:rPr>
              <w:t> </w:t>
            </w:r>
          </w:p>
        </w:tc>
        <w:tc>
          <w:tcPr>
            <w:tcW w:w="22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新成员培训</w:t>
            </w:r>
          </w:p>
        </w:tc>
        <w:tc>
          <w:tcPr>
            <w:tcW w:w="135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张瑜</w:t>
            </w:r>
            <w:r>
              <w:rPr>
                <w:rFonts w:ascii="宋体" w:hAnsi="宋体" w:eastAsia="宋体" w:cs="宋体"/>
                <w:i w:val="false"/>
                <w:strike w:val="false"/>
                <w:color w:val="000000"/>
                <w:spacing w:val="0"/>
                <w:sz w:val="24"/>
                <w:u w:val="none"/>
              </w:rPr>
              <w:t> </w:t>
            </w:r>
          </w:p>
        </w:tc>
      </w:tr>
      <w:tr>
        <w:trPr>
          <w:trHeight w:val="481"/>
        </w:trPr>
        <w:tc>
          <w:tcPr>
            <w:tcW w:w="1110" w:type="dxa"/>
            <w:vMerge w:val="restart"/>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before="0" w:after="0" w:line="280"/>
              <w:jc w:val="center"/>
              <w:rPr/>
            </w:pPr>
            <w:r>
              <w:rPr>
                <w:rFonts w:ascii="宋体" w:hAnsi="宋体" w:eastAsia="宋体" w:cs="宋体"/>
                <w:b/>
                <w:i w:val="false"/>
                <w:strike w:val="false"/>
                <w:color w:val="000000"/>
                <w:spacing w:val="0"/>
                <w:sz w:val="24"/>
                <w:u w:val="none"/>
              </w:rPr>
              <w:t>星期五</w:t>
            </w:r>
          </w:p>
          <w:p>
            <w:pPr>
              <w:snapToGrid/>
              <w:spacing w:before="0" w:after="0" w:line="280"/>
              <w:jc w:val="center"/>
              <w:rPr/>
            </w:pPr>
            <w:r>
              <w:rPr>
                <w:rFonts w:ascii="宋体" w:hAnsi="宋体" w:eastAsia="宋体" w:cs="宋体"/>
                <w:b/>
                <w:i w:val="false"/>
                <w:strike w:val="false"/>
                <w:color w:val="000000"/>
                <w:spacing w:val="0"/>
                <w:sz w:val="24"/>
                <w:u w:val="none"/>
              </w:rPr>
              <w:t>（6日）</w:t>
            </w:r>
          </w:p>
        </w:tc>
        <w:tc>
          <w:tcPr>
            <w:tcW w:w="1529"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before="0" w:after="0" w:line="280"/>
              <w:jc w:val="center"/>
              <w:rPr/>
            </w:pPr>
            <w:r>
              <w:rPr/>
              <w:t>10:00</w:t>
            </w:r>
          </w:p>
        </w:tc>
        <w:tc>
          <w:tcPr>
            <w:tcW w:w="1326"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二楼会议室</w:t>
            </w:r>
            <w:r>
              <w:rPr>
                <w:rFonts w:ascii="宋体" w:hAnsi="宋体" w:eastAsia="宋体" w:cs="宋体"/>
                <w:i w:val="false"/>
                <w:strike w:val="false"/>
                <w:color w:val="000000"/>
                <w:spacing w:val="0"/>
                <w:sz w:val="24"/>
                <w:u w:val="none"/>
              </w:rPr>
              <w:t> </w:t>
            </w:r>
          </w:p>
        </w:tc>
        <w:tc>
          <w:tcPr>
            <w:tcW w:w="150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Bdr>
                <w:bottom/>
              </w:pBdr>
              <w:snapToGrid/>
              <w:spacing w:before="0" w:after="0" w:line="280"/>
              <w:jc w:val="center"/>
              <w:rPr/>
            </w:pPr>
            <w:r>
              <w:rPr>
                <w:rFonts w:ascii="宋体" w:hAnsi="宋体" w:eastAsia="宋体" w:cs="宋体"/>
                <w:i w:val="false"/>
                <w:strike w:val="false"/>
                <w:color w:val="000000"/>
                <w:spacing w:val="0"/>
                <w:sz w:val="24"/>
                <w:u w:val="none"/>
              </w:rPr>
              <w:t>行政</w:t>
            </w:r>
          </w:p>
        </w:tc>
        <w:tc>
          <w:tcPr>
            <w:tcW w:w="22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行政会议、课程推荐</w:t>
            </w:r>
          </w:p>
        </w:tc>
        <w:tc>
          <w:tcPr>
            <w:tcW w:w="135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p>
        </w:tc>
      </w:tr>
      <w:tr>
        <w:trPr>
          <w:trHeight w:val="481"/>
        </w:trPr>
        <w:tc>
          <w:tcPr>
            <w:tcW w:w="111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rPr/>
            </w:pPr>
          </w:p>
        </w:tc>
        <w:tc>
          <w:tcPr>
            <w:tcW w:w="1529"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13:55</w:t>
            </w:r>
          </w:p>
        </w:tc>
        <w:tc>
          <w:tcPr>
            <w:tcW w:w="1326"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一年级各班</w:t>
            </w:r>
            <w:r>
              <w:rPr>
                <w:rFonts w:ascii="宋体" w:hAnsi="宋体" w:eastAsia="宋体" w:cs="宋体"/>
                <w:i w:val="false"/>
                <w:strike w:val="false"/>
                <w:color w:val="000000"/>
                <w:spacing w:val="0"/>
                <w:sz w:val="24"/>
                <w:u w:val="none"/>
              </w:rPr>
              <w:t> </w:t>
            </w:r>
          </w:p>
        </w:tc>
        <w:tc>
          <w:tcPr>
            <w:tcW w:w="1502"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一年级</w:t>
            </w:r>
          </w:p>
        </w:tc>
        <w:tc>
          <w:tcPr>
            <w:tcW w:w="2220"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rPr/>
            </w:pPr>
            <w:r>
              <w:rPr>
                <w:rFonts w:ascii="宋体" w:hAnsi="宋体" w:eastAsia="宋体" w:cs="宋体"/>
                <w:i w:val="false"/>
                <w:strike w:val="false"/>
                <w:color w:val="000000"/>
                <w:spacing w:val="0"/>
                <w:sz w:val="24"/>
                <w:u w:val="none"/>
              </w:rPr>
              <w:t> </w:t>
            </w:r>
            <w:r>
              <w:rPr>
                <w:rFonts w:ascii="宋体" w:hAnsi="宋体" w:eastAsia="宋体" w:cs="宋体"/>
                <w:i w:val="false"/>
                <w:strike w:val="false"/>
                <w:color w:val="000000"/>
                <w:spacing w:val="0"/>
                <w:sz w:val="24"/>
                <w:u w:val="none"/>
              </w:rPr>
              <w:t>一年级入学礼</w:t>
            </w:r>
          </w:p>
        </w:tc>
        <w:tc>
          <w:tcPr>
            <w:tcW w:w="1353"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i w:val="false"/>
                <w:strike w:val="false"/>
                <w:color w:val="000000"/>
                <w:spacing w:val="0"/>
                <w:sz w:val="24"/>
                <w:u w:val="none"/>
              </w:rPr>
              <w:t>张瑜</w:t>
            </w:r>
            <w:r>
              <w:rPr>
                <w:rFonts w:ascii="宋体" w:hAnsi="宋体" w:eastAsia="宋体" w:cs="宋体"/>
                <w:i w:val="false"/>
                <w:strike w:val="false"/>
                <w:color w:val="000000"/>
                <w:spacing w:val="0"/>
                <w:sz w:val="24"/>
                <w:u w:val="none"/>
              </w:rPr>
              <w:t> </w:t>
            </w:r>
          </w:p>
        </w:tc>
      </w:tr>
      <w:tr>
        <w:trPr>
          <w:trHeight w:val="843"/>
        </w:trPr>
        <w:tc>
          <w:tcPr>
            <w:tcW w:w="1110" w:type="dxa"/>
            <w:vMerge w:val="restart"/>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before="0" w:after="0" w:line="240"/>
              <w:jc w:val="center"/>
              <w:rPr/>
            </w:pPr>
            <w:r>
              <w:rPr>
                <w:rFonts w:ascii="宋体" w:hAnsi="宋体" w:eastAsia="宋体" w:cs="宋体"/>
                <w:b/>
                <w:i w:val="false"/>
                <w:strike w:val="false"/>
                <w:color w:val="000000"/>
                <w:spacing w:val="0"/>
                <w:sz w:val="24"/>
                <w:u w:val="none"/>
              </w:rPr>
              <w:t>重</w:t>
            </w:r>
          </w:p>
          <w:p>
            <w:pPr>
              <w:snapToGrid/>
              <w:spacing w:before="0" w:after="0" w:line="240"/>
              <w:jc w:val="center"/>
              <w:rPr/>
            </w:pPr>
            <w:r>
              <w:rPr>
                <w:rFonts w:ascii="宋体" w:hAnsi="宋体" w:eastAsia="宋体" w:cs="宋体"/>
                <w:b/>
                <w:i w:val="false"/>
                <w:strike w:val="false"/>
                <w:color w:val="000000"/>
                <w:spacing w:val="0"/>
                <w:sz w:val="24"/>
                <w:u w:val="none"/>
              </w:rPr>
              <w:t>点</w:t>
            </w:r>
          </w:p>
          <w:p>
            <w:pPr>
              <w:snapToGrid/>
              <w:spacing w:before="0" w:after="0" w:line="240"/>
              <w:jc w:val="center"/>
              <w:rPr/>
            </w:pPr>
            <w:r>
              <w:rPr>
                <w:rFonts w:ascii="宋体" w:hAnsi="宋体" w:eastAsia="宋体" w:cs="宋体"/>
                <w:b/>
                <w:i w:val="false"/>
                <w:strike w:val="false"/>
                <w:color w:val="000000"/>
                <w:spacing w:val="0"/>
                <w:sz w:val="24"/>
                <w:u w:val="none"/>
              </w:rPr>
              <w:t>工</w:t>
            </w:r>
          </w:p>
          <w:p>
            <w:pPr>
              <w:snapToGrid/>
              <w:spacing w:before="0" w:after="0" w:line="240"/>
              <w:jc w:val="center"/>
              <w:rPr/>
            </w:pPr>
            <w:r>
              <w:rPr>
                <w:rFonts w:ascii="宋体" w:hAnsi="宋体" w:eastAsia="宋体" w:cs="宋体"/>
                <w:b/>
                <w:i w:val="false"/>
                <w:strike w:val="false"/>
                <w:color w:val="000000"/>
                <w:spacing w:val="0"/>
                <w:sz w:val="24"/>
                <w:u w:val="none"/>
              </w:rPr>
              <w:t>作</w:t>
            </w:r>
          </w:p>
        </w:tc>
        <w:tc>
          <w:tcPr>
            <w:tcW w:w="152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b/>
                <w:i w:val="false"/>
                <w:strike w:val="false"/>
                <w:color w:val="000000"/>
                <w:spacing w:val="0"/>
                <w:sz w:val="24"/>
                <w:u w:val="none"/>
              </w:rPr>
              <w:t>课程教学中心</w:t>
            </w:r>
          </w:p>
        </w:tc>
        <w:tc>
          <w:tcPr>
            <w:tcW w:w="6401"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numPr>
                <w:ilvl w:val="0"/>
                <w:numId w:val="1"/>
              </w:numPr>
              <w:pBdr/>
              <w:snapToGrid/>
              <w:spacing w:before="0" w:after="0" w:line="280"/>
              <w:jc w:val="both"/>
              <w:rPr>
                <w:rFonts w:ascii="宋体" w:hAnsi="宋体" w:eastAsia="宋体" w:cs="宋体"/>
                <w:b w:val="false"/>
                <w:i w:val="false"/>
                <w:strike w:val="false"/>
                <w:color w:val="000000"/>
                <w:spacing w:val="0"/>
                <w:sz w:val="22"/>
                <w:u w:val="none"/>
              </w:rPr>
            </w:pPr>
            <w:r>
              <w:rPr>
                <w:rFonts w:ascii="宋体" w:hAnsi="宋体" w:eastAsia="宋体" w:cs="宋体"/>
                <w:b w:val="false"/>
                <w:i w:val="false"/>
                <w:strike w:val="false"/>
                <w:color w:val="000000"/>
                <w:spacing w:val="0"/>
                <w:sz w:val="22"/>
                <w:u w:val="none"/>
              </w:rPr>
              <w:t>.新生学籍信息采集</w:t>
            </w:r>
            <w:r>
              <w:rPr>
                <w:rFonts w:ascii="宋体" w:hAnsi="宋体" w:eastAsia="宋体" w:cs="宋体"/>
                <w:b w:val="false"/>
                <w:i w:val="false"/>
                <w:strike w:val="false"/>
                <w:color w:val="000000"/>
                <w:spacing w:val="0"/>
                <w:sz w:val="22"/>
                <w:u w:val="none"/>
              </w:rPr>
              <w:t>。</w:t>
            </w:r>
          </w:p>
          <w:p>
            <w:pPr>
              <w:numPr>
                <w:ilvl w:val="0"/>
                <w:numId w:val="1"/>
              </w:numPr>
              <w:pBdr/>
              <w:snapToGrid/>
              <w:spacing w:before="0" w:after="0" w:line="280"/>
              <w:ind/>
              <w:jc w:val="both"/>
              <w:rPr/>
            </w:pPr>
            <w:r>
              <w:rPr/>
              <w:t>各班张贴把课表、作息时间表。</w:t>
            </w:r>
          </w:p>
          <w:p>
            <w:pPr>
              <w:numPr>
                <w:ilvl w:val="0"/>
                <w:numId w:val="1"/>
              </w:numPr>
              <w:pBdr/>
              <w:snapToGrid/>
              <w:spacing w:before="0" w:after="0" w:line="280"/>
              <w:ind/>
              <w:jc w:val="both"/>
              <w:rPr/>
            </w:pPr>
            <w:r>
              <w:rPr/>
              <w:t>发放《课后服务告家长书》。</w:t>
            </w:r>
          </w:p>
          <w:p>
            <w:pPr>
              <w:numPr>
                <w:ilvl w:val="0"/>
                <w:numId w:val="1"/>
              </w:numPr>
              <w:pBdr>
                <w:bottom/>
              </w:pBdr>
              <w:snapToGrid/>
              <w:spacing w:before="0" w:after="0" w:line="280"/>
              <w:ind/>
              <w:jc w:val="both"/>
              <w:rPr/>
            </w:pPr>
            <w:r>
              <w:rPr/>
              <w:t>各学科组织备课组活动，制定教学计划。</w:t>
            </w:r>
          </w:p>
        </w:tc>
      </w:tr>
      <w:tr>
        <w:trPr>
          <w:trHeight w:val="843"/>
        </w:trPr>
        <w:tc>
          <w:tcPr>
            <w:tcW w:w="111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rPr/>
            </w:pPr>
          </w:p>
        </w:tc>
        <w:tc>
          <w:tcPr>
            <w:tcW w:w="152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b/>
                <w:i w:val="false"/>
                <w:strike w:val="false"/>
                <w:color w:val="000000"/>
                <w:spacing w:val="0"/>
                <w:sz w:val="24"/>
                <w:u w:val="none"/>
              </w:rPr>
              <w:t>学生成长中心</w:t>
            </w:r>
          </w:p>
        </w:tc>
        <w:tc>
          <w:tcPr>
            <w:tcW w:w="6401"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ind w:left="0"/>
              <w:rPr/>
            </w:pPr>
            <w:r>
              <w:rPr>
                <w:i w:val="false"/>
                <w:strike w:val="false"/>
                <w:spacing w:val="0"/>
                <w:u w:val="none"/>
              </w:rPr>
              <w:t>1.各班进行班级文化布置，完善图书角，各年级1班负责年级展板布置</w:t>
            </w:r>
          </w:p>
          <w:p>
            <w:pPr>
              <w:snapToGrid/>
              <w:spacing w:line="240"/>
              <w:rPr/>
            </w:pPr>
            <w:r>
              <w:rPr/>
              <w:t>2.汇总</w:t>
            </w:r>
            <w:r>
              <w:rPr>
                <w:i w:val="false"/>
                <w:strike w:val="false"/>
                <w:spacing w:val="0"/>
                <w:u w:val="none"/>
              </w:rPr>
              <w:t>、上交关工委征文、朗读音频</w:t>
            </w:r>
          </w:p>
          <w:p>
            <w:pPr>
              <w:numPr>
                <w:ilvl w:val="0"/>
                <w:numId w:val="2"/>
              </w:numPr>
              <w:pBdr/>
              <w:snapToGrid/>
              <w:spacing w:before="0" w:after="0" w:line="280"/>
              <w:jc w:val="both"/>
              <w:rPr/>
            </w:pPr>
            <w:r>
              <w:rPr/>
              <w:t>安排社团招募</w:t>
            </w:r>
          </w:p>
          <w:p>
            <w:pPr>
              <w:numPr>
                <w:ilvl w:val="0"/>
                <w:numId w:val="2"/>
              </w:numPr>
              <w:snapToGrid/>
              <w:spacing w:before="0" w:after="0" w:line="280"/>
              <w:jc w:val="both"/>
              <w:rPr/>
            </w:pPr>
            <w:r>
              <w:rPr/>
              <w:t>上交暑假作业</w:t>
            </w:r>
          </w:p>
        </w:tc>
      </w:tr>
      <w:tr>
        <w:trPr>
          <w:trHeight w:val="1021"/>
        </w:trPr>
        <w:tc>
          <w:tcPr>
            <w:tcW w:w="111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rPr/>
            </w:pPr>
          </w:p>
        </w:tc>
        <w:tc>
          <w:tcPr>
            <w:tcW w:w="152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b/>
                <w:i w:val="false"/>
                <w:strike w:val="false"/>
                <w:color w:val="000000"/>
                <w:spacing w:val="0"/>
                <w:sz w:val="24"/>
                <w:u w:val="none"/>
              </w:rPr>
              <w:t>教师发展中心</w:t>
            </w:r>
          </w:p>
        </w:tc>
        <w:tc>
          <w:tcPr>
            <w:tcW w:w="6401"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pBdr/>
              <w:snapToGrid/>
              <w:spacing w:before="0" w:after="0" w:line="280"/>
              <w:ind w:left="0"/>
              <w:jc w:val="both"/>
              <w:rPr/>
            </w:pPr>
            <w:r>
              <w:rPr/>
              <w:t>1.组织实施开学课程。</w:t>
            </w:r>
          </w:p>
          <w:p>
            <w:pPr>
              <w:pBdr/>
              <w:snapToGrid/>
              <w:spacing w:before="0" w:after="0" w:line="280"/>
              <w:jc w:val="both"/>
              <w:rPr/>
            </w:pPr>
            <w:r>
              <w:rPr/>
              <w:t>2.做好教师节庆祝活动准备工作。</w:t>
            </w:r>
          </w:p>
          <w:p>
            <w:pPr>
              <w:pBdr/>
              <w:snapToGrid/>
              <w:spacing w:before="0" w:after="0" w:line="280"/>
              <w:jc w:val="both"/>
              <w:rPr/>
            </w:pPr>
            <w:r>
              <w:rPr/>
              <w:t>3.人事信息更新。</w:t>
            </w:r>
          </w:p>
        </w:tc>
      </w:tr>
      <w:tr>
        <w:trPr>
          <w:wBefore/>
          <w:trHeight w:val="331"/>
        </w:trPr>
        <w:tc>
          <w:tcPr>
            <w:tcW w:w="1110" w:type="dxa"/>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before="0" w:after="0" w:line="240"/>
              <w:jc w:val="center"/>
              <w:rPr/>
            </w:pPr>
          </w:p>
        </w:tc>
        <w:tc>
          <w:tcPr>
            <w:tcW w:w="152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numPr/>
              <w:snapToGrid/>
              <w:spacing w:before="0" w:after="0" w:line="280"/>
              <w:jc w:val="center"/>
              <w:rPr/>
            </w:pPr>
            <w:r>
              <w:rPr>
                <w:rFonts w:ascii="宋体" w:hAnsi="宋体" w:eastAsia="宋体" w:cs="宋体"/>
                <w:b/>
                <w:i w:val="false"/>
                <w:strike w:val="false"/>
                <w:color w:val="000000"/>
                <w:spacing w:val="0"/>
                <w:sz w:val="24"/>
                <w:u w:val="none"/>
              </w:rPr>
              <w:t>后勤保障中心</w:t>
            </w:r>
          </w:p>
          <w:p>
            <w:pPr>
              <w:snapToGrid/>
              <w:spacing w:before="0" w:after="0" w:line="280"/>
              <w:jc w:val="both"/>
              <w:rPr/>
            </w:pPr>
          </w:p>
        </w:tc>
        <w:tc>
          <w:tcPr>
            <w:tcW w:w="6401"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pBdr/>
              <w:snapToGrid/>
              <w:spacing w:before="0" w:after="0" w:line="280"/>
              <w:ind w:left="0"/>
              <w:jc w:val="both"/>
              <w:rPr/>
            </w:pPr>
            <w:r>
              <w:rPr/>
              <w:t>1.各年级书本调剂</w:t>
            </w:r>
          </w:p>
          <w:p>
            <w:pPr>
              <w:snapToGrid/>
              <w:spacing w:before="0" w:after="0" w:line="280"/>
              <w:ind w:left="0"/>
              <w:jc w:val="both"/>
              <w:rPr/>
            </w:pPr>
            <w:r>
              <w:rPr/>
              <w:t>2.师生安全教育培训</w:t>
            </w:r>
          </w:p>
        </w:tc>
      </w:tr>
      <w:tr>
        <w:trPr>
          <w:trHeight w:val="331"/>
        </w:trPr>
        <w:tc>
          <w:tcPr>
            <w:tcW w:w="1110" w:type="dxa"/>
            <w:vMerge w:val="restart"/>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before="0" w:after="0" w:line="240"/>
              <w:jc w:val="center"/>
              <w:rPr/>
            </w:pPr>
            <w:r>
              <w:rPr>
                <w:rFonts w:ascii="宋体" w:hAnsi="宋体" w:eastAsia="宋体" w:cs="宋体"/>
                <w:b/>
                <w:i w:val="false"/>
                <w:strike w:val="false"/>
                <w:color w:val="000000"/>
                <w:spacing w:val="0"/>
                <w:sz w:val="24"/>
                <w:u w:val="none"/>
              </w:rPr>
              <w:t>值周教师</w:t>
            </w:r>
          </w:p>
        </w:tc>
        <w:tc>
          <w:tcPr>
            <w:tcW w:w="152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80"/>
              <w:jc w:val="center"/>
              <w:rPr/>
            </w:pPr>
            <w:r>
              <w:rPr>
                <w:rFonts w:ascii="宋体" w:hAnsi="宋体" w:eastAsia="宋体" w:cs="宋体"/>
                <w:b/>
                <w:i w:val="false"/>
                <w:strike w:val="false"/>
                <w:color w:val="000000"/>
                <w:spacing w:val="0"/>
                <w:sz w:val="24"/>
                <w:u w:val="none"/>
              </w:rPr>
              <w:t>组长</w:t>
            </w:r>
          </w:p>
        </w:tc>
        <w:tc>
          <w:tcPr>
            <w:tcW w:w="6401"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before="0" w:after="0" w:line="280"/>
              <w:jc w:val="center"/>
              <w:rPr/>
            </w:pPr>
            <w:r>
              <w:rPr>
                <w:rFonts w:ascii="宋体" w:hAnsi="宋体" w:eastAsia="宋体" w:cs="宋体"/>
                <w:b/>
                <w:i w:val="false"/>
                <w:strike w:val="false"/>
                <w:color w:val="000000"/>
                <w:spacing w:val="0"/>
                <w:sz w:val="24"/>
                <w:u w:val="none"/>
              </w:rPr>
              <w:t>组员</w:t>
            </w:r>
          </w:p>
        </w:tc>
      </w:tr>
      <w:tr>
        <w:trPr>
          <w:trHeight w:val="511"/>
        </w:trPr>
        <w:tc>
          <w:tcPr>
            <w:tcW w:w="1110" w:type="dxa"/>
            <w:vMerge w:val="continue"/>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rPr/>
            </w:pPr>
          </w:p>
        </w:tc>
        <w:tc>
          <w:tcPr>
            <w:tcW w:w="1529" w:type="dxa"/>
            <w:tcBorders>
              <w:top w:val="single" w:color="000000" w:sz="0"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napToGrid/>
              <w:spacing w:before="0" w:after="0" w:line="240"/>
              <w:ind w:firstLine="280" w:firstLineChars="100"/>
              <w:jc w:val="both"/>
              <w:rPr/>
            </w:pPr>
            <w:r>
              <w:rPr>
                <w:rFonts w:ascii="方正楷体_GB2312" w:hAnsi="方正楷体_GB2312" w:eastAsia="方正楷体_GB2312" w:cs="方正楷体_GB2312"/>
                <w:i w:val="false"/>
                <w:strike w:val="false"/>
                <w:color w:val="000000"/>
                <w:spacing w:val="0"/>
                <w:sz w:val="28"/>
                <w:u w:val="none"/>
                <w:vertAlign w:val="baseline"/>
              </w:rPr>
              <w:t>莫海英</w:t>
            </w:r>
          </w:p>
        </w:tc>
        <w:tc>
          <w:tcPr>
            <w:tcW w:w="6401" w:type="dxa"/>
            <w:gridSpan w:val="4"/>
            <w:tcBorders>
              <w:top w:val="single" w:color="000000" w:sz="0"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before="0" w:after="0" w:line="280"/>
              <w:jc w:val="both"/>
              <w:rPr/>
            </w:pPr>
            <w:r>
              <w:rPr>
                <w:rFonts w:ascii="宋体" w:hAnsi="宋体" w:eastAsia="宋体" w:cs="宋体"/>
                <w:i w:val="false"/>
                <w:strike w:val="false"/>
                <w:color w:val="000000"/>
                <w:spacing w:val="0"/>
                <w:sz w:val="24"/>
                <w:u w:val="none"/>
              </w:rPr>
              <w:t>王晓雨</w:t>
              <w:tab/>
              <w:t>顾  燕</w:t>
              <w:tab/>
              <w:t>承佳梅</w:t>
              <w:tab/>
              <w:t>顾卫华</w:t>
              <w:tab/>
              <w:t>苏梅玉</w:t>
            </w:r>
          </w:p>
          <w:p>
            <w:pPr>
              <w:snapToGrid/>
              <w:spacing w:before="0" w:after="0" w:line="280"/>
              <w:jc w:val="both"/>
              <w:rPr/>
            </w:pPr>
            <w:r>
              <w:rPr>
                <w:rFonts w:ascii="宋体" w:hAnsi="宋体" w:eastAsia="宋体" w:cs="宋体"/>
                <w:i w:val="false"/>
                <w:strike w:val="false"/>
                <w:color w:val="000000"/>
                <w:spacing w:val="0"/>
                <w:sz w:val="24"/>
                <w:u w:val="none"/>
              </w:rPr>
              <w:t>周文英</w:t>
              <w:tab/>
              <w:t>顾海艳</w:t>
              <w:tab/>
              <w:t>陈慧霖</w:t>
            </w:r>
          </w:p>
        </w:tc>
      </w:tr>
    </w:tbl>
    <w:p>
      <w:pPr>
        <w:snapToGrid/>
        <w:spacing w:line="240"/>
        <w:rPr/>
      </w:pPr>
      <w:r>
        <w:rPr>
          <w:rFonts w:ascii="'Times New Roman'" w:hAnsi="'Times New Roman'" w:eastAsia="'Times New Roman'" w:cs="'Times New Roman'"/>
          <w:i w:val="false"/>
          <w:strike w:val="false"/>
          <w:color w:val="000000"/>
          <w:sz w:val="24"/>
          <w:u w:val="none"/>
        </w:rPr>
        <w:t> </w:t>
      </w:r>
    </w:p>
    <w:p>
      <w:pPr>
        <w:snapToGrid/>
        <w:spacing w:line="240"/>
        <w:rPr/>
      </w:pPr>
      <w:r>
        <w:rPr>
          <w:rFonts w:ascii="'Times New Roman'" w:hAnsi="'Times New Roman'" w:eastAsia="'Times New Roman'" w:cs="'Times New Roman'"/>
          <w:i w:val="false"/>
          <w:strike w:val="false"/>
          <w:color w:val="000000"/>
          <w:sz w:val="24"/>
          <w:u w:val="none"/>
        </w:rPr>
        <w:t> </w:t>
      </w:r>
    </w:p>
    <w:p>
      <w:pPr>
        <w:pStyle w:val="ahkdxm"/>
        <w:numPr/>
        <w:jc w:val="left"/>
        <w:rPr/>
      </w:pPr>
    </w:p>
    <w:p>
      <w:pPr>
        <w:numPr/>
        <w:rPr/>
      </w:pPr>
    </w:p>
    <w:sectPr>
      <w:pgSz w:w="11906" w:h="16838"/>
      <w:pgMar w:top="1361" w:right="1417" w:bottom="1361" w:left="1417" w:header="712" w:footer="853"/>
    </w:sectPr>
  </w:body>
</w:document>
</file>

<file path=word/fontTable.xml><?xml version="1.0" encoding="utf-8"?>
<w:fonts xmlns:w="http://schemas.openxmlformats.org/wordprocessingml/2006/main"/>
</file>

<file path=word/numbering.xml><?xml version="1.0" encoding="utf-8"?>
<w:numbering xmlns:w="http://schemas.openxmlformats.org/wordprocessingml/2006/main">
  <w:abstractNum w:abstractNumId="1">
    <w:lvl w:ilvl="3">
      <w:start w:val="1"/>
      <w:numFmt w:val="decimal"/>
      <w:lvlText w:val="%4."/>
      <w:lvlJc w:val="left"/>
      <w:pPr>
        <w:ind w:left="1656" w:hanging="336"/>
      </w:pPr>
    </w:lvl>
    <w:lvl w:ilvl="8">
      <w:start w:val="1"/>
      <w:numFmt w:val="lowerRoman"/>
      <w:lvlText w:val="%9."/>
      <w:lvlJc w:val="left"/>
      <w:pPr>
        <w:ind w:left="3856" w:hanging="336"/>
      </w:pPr>
    </w:lvl>
    <w:lvl w:ilvl="4">
      <w:start w:val="1"/>
      <w:numFmt w:val="lowerLetter"/>
      <w:lvlText w:val="%5."/>
      <w:lvlJc w:val="left"/>
      <w:pPr>
        <w:ind w:left="2096" w:hanging="336"/>
      </w:pPr>
    </w:lvl>
    <w:lvl w:ilvl="0">
      <w:start w:val="1"/>
      <w:numFmt w:val="decimal"/>
      <w:lvlText w:val="%1."/>
      <w:lvlJc w:val="left"/>
      <w:pPr>
        <w:ind w:left="336" w:hanging="336"/>
      </w:pPr>
      <w:rPr/>
    </w:lvl>
    <w:lvl w:ilvl="7">
      <w:start w:val="1"/>
      <w:numFmt w:val="lowerLetter"/>
      <w:lvlText w:val="%8."/>
      <w:lvlJc w:val="left"/>
      <w:pPr>
        <w:ind w:left="3416" w:hanging="336"/>
      </w:pPr>
    </w:lvl>
    <w:lvl w:ilvl="2">
      <w:start w:val="1"/>
      <w:numFmt w:val="lowerRoman"/>
      <w:lvlText w:val="%3."/>
      <w:lvlJc w:val="left"/>
      <w:pPr>
        <w:ind w:left="1216" w:hanging="336"/>
      </w:pPr>
    </w:lvl>
    <w:lvl w:ilvl="6">
      <w:start w:val="1"/>
      <w:numFmt w:val="decimal"/>
      <w:lvlText w:val="%7."/>
      <w:lvlJc w:val="left"/>
      <w:pPr>
        <w:ind w:left="2976" w:hanging="336"/>
      </w:pPr>
    </w:lvl>
    <w:lvl w:ilvl="1">
      <w:start w:val="1"/>
      <w:numFmt w:val="lowerLetter"/>
      <w:lvlText w:val="%2."/>
      <w:lvlJc w:val="left"/>
      <w:pPr>
        <w:ind w:left="776" w:hanging="336"/>
      </w:pPr>
    </w:lvl>
    <w:lvl w:ilvl="5">
      <w:start w:val="1"/>
      <w:numFmt w:val="lowerRoman"/>
      <w:lvlText w:val="%6."/>
      <w:lvlJc w:val="left"/>
      <w:pPr>
        <w:ind w:left="2536" w:hanging="336"/>
      </w:pPr>
    </w:lvl>
  </w:abstractNum>
  <w:abstractNum w:abstractNumId="2">
    <w:lvl w:ilvl="8">
      <w:start w:val="1"/>
      <w:numFmt w:val="lowerRoman"/>
      <w:lvlText w:val="%9."/>
      <w:lvlJc w:val="left"/>
      <w:pPr>
        <w:ind w:left="3856" w:hanging="336"/>
      </w:pPr>
    </w:lvl>
    <w:lvl w:ilvl="4">
      <w:start w:val="1"/>
      <w:numFmt w:val="lowerLetter"/>
      <w:lvlText w:val="%5."/>
      <w:lvlJc w:val="left"/>
      <w:pPr>
        <w:ind w:left="2096" w:hanging="336"/>
      </w:pPr>
    </w:lvl>
    <w:lvl w:ilvl="7">
      <w:start w:val="1"/>
      <w:numFmt w:val="lowerLetter"/>
      <w:lvlText w:val="%8."/>
      <w:lvlJc w:val="left"/>
      <w:pPr>
        <w:ind w:left="3416" w:hanging="336"/>
      </w:pPr>
    </w:lvl>
    <w:lvl w:ilvl="5">
      <w:start w:val="1"/>
      <w:numFmt w:val="lowerRoman"/>
      <w:lvlText w:val="%6."/>
      <w:lvlJc w:val="left"/>
      <w:pPr>
        <w:ind w:left="2536" w:hanging="336"/>
      </w:pPr>
    </w:lvl>
    <w:lvl w:ilvl="2">
      <w:start w:val="1"/>
      <w:numFmt w:val="lowerRoman"/>
      <w:lvlText w:val="%3."/>
      <w:lvlJc w:val="left"/>
      <w:pPr>
        <w:ind w:left="1216" w:hanging="336"/>
      </w:pPr>
    </w:lvl>
    <w:lvl w:ilvl="0">
      <w:start w:val="3"/>
      <w:numFmt w:val="decimal"/>
      <w:lvlText w:val="%1."/>
      <w:lvlJc w:val="left"/>
      <w:pPr>
        <w:ind w:left="336" w:hanging="336"/>
      </w:pPr>
      <w:rPr/>
    </w:lvl>
    <w:lvl w:ilvl="1">
      <w:start w:val="1"/>
      <w:numFmt w:val="lowerLetter"/>
      <w:lvlText w:val="%2."/>
      <w:lvlJc w:val="left"/>
      <w:pPr>
        <w:ind w:left="776" w:hanging="336"/>
      </w:pPr>
    </w:lvl>
    <w:lvl w:ilvl="6">
      <w:start w:val="1"/>
      <w:numFmt w:val="decimal"/>
      <w:lvlText w:val="%7."/>
      <w:lvlJc w:val="left"/>
      <w:pPr>
        <w:ind w:left="2976" w:hanging="336"/>
      </w:pPr>
    </w:lvl>
    <w:lvl w:ilvl="3">
      <w:start w:val="1"/>
      <w:numFmt w:val="decimal"/>
      <w:lvlText w:val="%4."/>
      <w:lvlJc w:val="left"/>
      <w:pPr>
        <w:ind w:left="1656" w:hanging="336"/>
      </w:pPr>
    </w:lvl>
  </w:abstractNum>
  <w:num w:numId="2">
    <w:abstractNumId w:val="2"/>
  </w:num>
  <w:num w:numId="1">
    <w:abstractNumId w:val="1"/>
  </w:num>
</w:numbering>
</file>

<file path=word/settings.xml><?xml version="1.0" encoding="utf-8"?>
<w:settings xmlns:w="http://schemas.openxmlformats.org/wordprocessingml/2006/main">
  <w:compat>
    <w:spaceForUL/>
    <w:balanceSingleByteDoubleByteWidth/>
    <w:doNotLeaveBackslashAlone/>
    <w:ulTrailSpace/>
    <w:doNotExpandShiftReturn/>
    <w:adjustLineHeightInTable/>
    <w:useFELayout/>
  </w:compat>
</w:settings>
</file>

<file path=word/styles.xml><?xml version="1.0" encoding="utf-8"?>
<w:styles xmlns:w="http://schemas.openxmlformats.org/wordprocessingml/2006/main">
  <w:docDefaults>
    <w:rPrDefault>
      <w:rPr>
        <w:rFonts w:ascii="minorHAnsi" w:hAnsi="minorHAnsi" w:eastAsia="minorEastAsia" w:cstheme="minorBidi"/>
        <w:color w:val="333333"/>
        <w:kern w:val="2"/>
        <w:sz w:val="22"/>
        <w:szCs w:val="22"/>
      </w:rPr>
    </w:rPrDefault>
    <w:pPrDefault>
      <w:pPr>
        <w:snapToGrid w:val="false"/>
        <w:spacing w:before="60" w:after="60" w:line="312" w:lineRule="auto"/>
      </w:pPr>
    </w:pPrDefault>
  </w:docDefaults>
  <w:style w:type="paragraph" w:styleId="5znyks" w:default="true">
    <w:name w:val="Normal"/>
    <w:basedOn w:val=""/>
    <w:next w:val=""/>
    <w:pPr>
      <w:widowControl w:val="false"/>
      <w:jc w:val="left"/>
    </w:pPr>
  </w:style>
  <w:style w:type="table" w:styleId="6hf26u">
    <w:name w:val="Table Grid"/>
    <w:basedOn w:val="3mcpqu"/>
    <w:next w:val=""/>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table" w:styleId="7u8jds">
    <w:name w:val="Table Grid"/>
    <w:basedOn w:val="k6x5or"/>
    <w:next w:val=""/>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paragraph" w:styleId="ahkdxm">
    <w:name w:val="Title"/>
    <w:basedOn w:val="shjalb"/>
    <w:next w:val="5znyks"/>
    <w:uiPriority w:val="9"/>
    <w:qFormat/>
    <w:pPr>
      <w:keepNext/>
      <w:keepLines/>
      <w:spacing w:before="0" w:after="0" w:line="408" w:lineRule="auto"/>
      <w:jc w:val="center"/>
      <w:outlineLvl w:val="0"/>
    </w:pPr>
    <w:rPr>
      <w:b/>
      <w:bCs/>
      <w:color w:val="1A1A1A"/>
      <w:sz w:val="48"/>
      <w:szCs w:val="48"/>
    </w:rPr>
  </w:style>
  <w:style w:type="paragraph" w:styleId="shjalb" w:default="true">
    <w:name w:val="Normal"/>
    <w:basedOn w:val=""/>
    <w:next w:val=""/>
    <w:pPr>
      <w:widowControl w:val="false"/>
      <w:jc w:val="left"/>
    </w:pPr>
  </w:style>
  <w:style w:type="table" w:styleId="k6x5or" w:default="true">
    <w:name w:val="Normal Table"/>
    <w:basedOn w:val=""/>
    <w:next w:val=""/>
    <w:uiPriority w:val="99"/>
    <w:semiHidden/>
    <w:unhideWhenUsed/>
    <w:tblPr>
      <w:tblInd w:w="0" w:type="dxa"/>
      <w:tblCellMar>
        <w:top w:w="0" w:type="dxa"/>
        <w:left w:w="108" w:type="dxa"/>
        <w:bottom w:w="0" w:type="dxa"/>
        <w:right w:w="108" w:type="dxa"/>
      </w:tblCellMar>
    </w:tblPr>
  </w:style>
  <w:style w:type="table" w:styleId="3mcpqu" w:default="true">
    <w:name w:val="Normal Table"/>
    <w:basedOn w:val=""/>
    <w:next w:val=""/>
    <w:uiPriority w:val="99"/>
    <w:semiHidden/>
    <w:unhideWhenUsed/>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3" Type="http://schemas.openxmlformats.org/officeDocument/2006/relationships/numbering" Target="numbering.xml" /><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2024-09-02T14:16:46Z</dcterms:created>
  <dcterms:modified xsi:type="dcterms:W3CDTF">2024-09-02T14:16:46Z</dcterms:modified>
</cp:coreProperties>
</file>