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ind w:firstLine="641" w:firstLineChars="200"/>
        <w:jc w:val="center"/>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新生入园保健指南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幼儿园即将开学了，年轻的爸爸妈妈们都在为如何让孩子开始人生第一段新鲜而快乐的学习生活作打算。孩子也是人生中第一次离开父母，心理、生理均会受到一定的影响，所以要特别关注初入园这段时间的生活保健，请大家仔细阅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rPr>
      </w:pPr>
      <w:r>
        <w:rPr>
          <w:rFonts w:hint="eastAsia" w:ascii="宋体" w:hAnsi="宋体" w:eastAsia="宋体" w:cs="宋体"/>
          <w:b/>
          <w:bCs/>
        </w:rPr>
        <w:t>1.晨检须知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养成良好的卫生习惯，可以让幼儿避免细菌感染、疾病传染。进入幼儿园后为避免交叉感染，我们会进行晨检工作。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rPr>
      </w:pPr>
      <w:r>
        <w:rPr>
          <w:rFonts w:hint="eastAsia" w:ascii="宋体" w:hAnsi="宋体" w:eastAsia="宋体" w:cs="宋体"/>
          <w:b/>
          <w:bCs/>
        </w:rPr>
        <w:t>入园晨检须知道</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每天早上幼儿入园时，保健老师会进行晨检工作。晨检的内容包括：查看幼儿脸色、精神状态、手口或其他部位皮肤有无疱疹，眼睛有无红肿，腮腺部位有无红肿症状等。如果晨检时发现异常，保健老师会请家长带幼儿回家观察或就医，希望家长理解并配合。</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rPr>
      </w:pPr>
      <w:r>
        <w:rPr>
          <w:rFonts w:hint="eastAsia" w:ascii="宋体" w:hAnsi="宋体" w:eastAsia="宋体" w:cs="宋体"/>
          <w:b/>
          <w:bCs/>
        </w:rPr>
        <w:t>疑似传染病现象需谨慎</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如幼儿在家有疑似疾病或传染病迹象，应主动与班主任老师联系，视病情分辨是否入园及进行全日观察、追踪、隔离。如已就诊并确定传染性疾病请在家隔离治疗，为了孩子的健康，坚持不带病入园，不隐瞒病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rPr>
      </w:pPr>
      <w:r>
        <w:rPr>
          <w:rFonts w:hint="eastAsia" w:ascii="宋体" w:hAnsi="宋体" w:eastAsia="宋体" w:cs="宋体"/>
          <w:b/>
          <w:bCs/>
        </w:rPr>
        <w:t>因病缺勤需上报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如孩子有特殊情况不来园（如外出、患病等）请前一天16：00之前上报给班级老师，并说明原因，以便老师做好缺勤跟踪。如因事晚来园，请您事先告知班主任老师，以便了解孩子出勤情况和预留餐点。因病缺勤的幼儿需告知老师患病名称和种类，发热的幼儿需告知体温的具体度数，以便随访跟踪孩子身体情况。</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rPr>
      </w:pPr>
      <w:r>
        <w:rPr>
          <w:rFonts w:hint="eastAsia" w:ascii="宋体" w:hAnsi="宋体" w:eastAsia="宋体" w:cs="宋体"/>
          <w:b/>
          <w:bCs/>
        </w:rPr>
        <w:t>在园喂药须知</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凡需要在幼儿园服用药物的儿童，家长带幼儿晨检时必须出示正规医院开具的关于此病的“病历本”或相关药品“处方”。由家长亲自把当日需要服用的药品交给保健老师，凡没有正规医院病历的，幼儿园不给予喂药。需要喂食的相关药物一定要有完整包装袋（盒），并标明：药品名称、作用、用量、国家[国药]认证合格的标志。保健品、中药液、中药粉及不明成分的药物一律不予接收喂食。 两种药以上用袋子装好，每次只带当天的药量，如果是当天的药没有用完的，会转交给老师并放置在孩子书包。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rPr>
      </w:pPr>
      <w:r>
        <w:rPr>
          <w:rFonts w:hint="eastAsia" w:ascii="宋体" w:hAnsi="宋体" w:eastAsia="宋体" w:cs="宋体"/>
          <w:b/>
          <w:bCs/>
          <w:lang w:val="en-US" w:eastAsia="zh-CN"/>
        </w:rPr>
        <w:t>2.入园前准备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rPr>
      </w:pPr>
      <w:r>
        <w:rPr>
          <w:rFonts w:hint="eastAsia" w:ascii="宋体" w:hAnsi="宋体" w:eastAsia="宋体" w:cs="宋体"/>
          <w:b/>
          <w:bCs/>
        </w:rPr>
        <w:t>调整作息时间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晚睡晚起，会导致幼儿生活缺乏规律，孩子太晚上幼儿园，就会错过早锻炼时间。因此，现在开始，爸爸妈妈应当注意帮孩子调整作息，帮孩子建立生活规律，有利孩子身体健康。</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rPr>
      </w:pPr>
      <w:r>
        <w:rPr>
          <w:rFonts w:hint="eastAsia" w:ascii="宋体" w:hAnsi="宋体" w:eastAsia="宋体" w:cs="宋体"/>
          <w:b/>
          <w:bCs/>
        </w:rPr>
        <w:t>减轻孩子的压力</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从现在开始，孩子要一个人面对一个新的环境，可能会遇到挫折，我们家长该怎样注意孩子的心理保健呢？多与老师沟通他在幼儿园的生活细节，并不吝啬地给他大拇指，细心的、具体的给予表扬和鼓励,增强他的自信。</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rPr>
      </w:pPr>
      <w:r>
        <w:rPr>
          <w:rFonts w:hint="eastAsia" w:ascii="宋体" w:hAnsi="宋体" w:eastAsia="宋体" w:cs="宋体"/>
          <w:b/>
          <w:bCs/>
        </w:rPr>
        <w:t>增加营养</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孩子进入幼儿园，生理、心理都会不同程度地有些波动。有的孩子突然改变了环境，心理焦虑更明显，食量减少，身体抵抗力也减弱。接触的小朋友突然增多，病菌感染的机会也会增加，再加上天气炎热，所以这段时间应该给孩子多煲些健脾祛湿、清暑益气、增强体质的汤水。</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rPr>
      </w:pPr>
      <w:r>
        <w:rPr>
          <w:rFonts w:hint="eastAsia" w:ascii="宋体" w:hAnsi="宋体" w:eastAsia="宋体" w:cs="宋体"/>
          <w:b/>
          <w:bCs/>
        </w:rPr>
        <w:t>培养良好的饮食习惯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幼儿在家期间，家里各种美味佳肴，很多幼儿随意吃、随时吃，甚至部分家长怕幼儿吃少了，追着喂饭。为了幼儿能顺利适应幼儿园生活，家长要尽快培养幼儿良好的饮食习惯，一日三餐按时吃，少吃油腻食物和零食，多吃水果蔬菜。吃饭定时定量，细嚼慢咽，不挑食、不偏食、不暴饮暴食。幼儿要求做到愉快进餐，准确使用小勺，用餐前半小时要停止一切剧烈活动，不吃零食。在两餐之间要养成喝水的习惯，保证每天要有一定的饮水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rPr>
      </w:pPr>
      <w:r>
        <w:rPr>
          <w:rFonts w:hint="eastAsia" w:ascii="宋体" w:hAnsi="宋体" w:eastAsia="宋体" w:cs="宋体"/>
          <w:b/>
          <w:bCs/>
        </w:rPr>
        <w:t>培养良好的卫生习惯</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孩子活泼爱动，又没有较强的卫生意识，经常饭前便后不记得洗手，手上全是灰去拿食物；感冒的孩子抹了鼻涕，手上沾染了病毒或者病菌，再和其他小伙伴一起玩同一个玩具……孩子们相互传染着。因此严防病从口入，家长要督促幼儿要养成勤洗手、勤剪指甲的好习惯，每周应给孩子剪一次手指甲，两周剪一次脚趾甲。但注意不要剪得太短，要圆滑无角。</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rPr>
      </w:pPr>
      <w:r>
        <w:rPr>
          <w:rFonts w:hint="eastAsia" w:ascii="宋体" w:hAnsi="宋体" w:eastAsia="宋体" w:cs="宋体"/>
          <w:b/>
          <w:bCs/>
        </w:rPr>
        <w:t>3.不隐瞒孩子疾病史</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lang w:val="en-US" w:eastAsia="zh-CN"/>
        </w:rPr>
        <w:t>家长切勿隐瞒孩子的既往病史、比如高热惊厥、哮喘、关节脱臼、药物过敏、食物过敏、家族遗传病、心脏病及术后等等，以便在孩子遇到意外时做好相应的准备及急救处理。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rPr>
      </w:pPr>
      <w:r>
        <w:rPr>
          <w:rFonts w:hint="eastAsia" w:ascii="宋体" w:hAnsi="宋体" w:eastAsia="宋体" w:cs="宋体"/>
          <w:b/>
          <w:bCs/>
          <w:lang w:val="en-US" w:eastAsia="zh-CN"/>
        </w:rPr>
        <w:t>4.家长注意事项</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rPr>
      </w:pPr>
      <w:r>
        <w:rPr>
          <w:rFonts w:hint="eastAsia" w:ascii="宋体" w:hAnsi="宋体" w:eastAsia="宋体" w:cs="宋体"/>
          <w:b/>
          <w:bCs/>
        </w:rPr>
        <w:t>切记不要追问孩子。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家长总是十分关心孩子刚入园的情况，但是刚入园的日子里，孩子还没有适应幼儿园的生活，不要追问孩子“幼儿园好吗？”“老师好吗？”“老师喜欢你吗？”等问题，这往往会造成孩子更大的心理负担。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rPr>
      </w:pPr>
      <w:r>
        <w:rPr>
          <w:rFonts w:hint="eastAsia" w:ascii="宋体" w:hAnsi="宋体" w:eastAsia="宋体" w:cs="宋体"/>
          <w:b/>
          <w:bCs/>
        </w:rPr>
        <w:t>切记不要时送时停。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有些家长为了满足孩子的心理，会送两天停两天。这样不利于孩子适应新的环境，应坚持送孩子上幼儿园。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rPr>
      </w:pPr>
      <w:r>
        <w:rPr>
          <w:rFonts w:hint="eastAsia" w:ascii="宋体" w:hAnsi="宋体" w:eastAsia="宋体" w:cs="宋体"/>
          <w:b/>
          <w:bCs/>
        </w:rPr>
        <w:t>切记不要打破孩子的生活规律。</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幼儿园的生活是很有规律的，定时午餐，定时午睡等等。如果孩子在家休息时，父母打破了这些规律，孩子再回到幼儿园时，会需要再调整回原来的休息时间，很容易感到不适应。</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bCs/>
        </w:rPr>
      </w:pPr>
      <w:r>
        <w:rPr>
          <w:rFonts w:hint="eastAsia" w:ascii="宋体" w:hAnsi="宋体" w:eastAsia="宋体" w:cs="宋体"/>
          <w:b/>
          <w:bCs/>
        </w:rPr>
        <w:t>家长控制自己的情绪，用积极,轻松的情绪去感染幼儿。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rPr>
      </w:pPr>
      <w:r>
        <w:rPr>
          <w:rFonts w:hint="eastAsia" w:ascii="宋体" w:hAnsi="宋体" w:eastAsia="宋体" w:cs="宋体"/>
        </w:rPr>
        <w:t>用愉快的口气谈论与幼儿园有关的人或事，把孩子入园当作一件喜事来讨论与迎接，给孩子一个正确的引导让孩子对上幼儿园有期待、向往心理。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lang w:val="en-US" w:eastAsia="zh-CN"/>
        </w:rPr>
      </w:pPr>
      <w:r>
        <w:rPr>
          <w:rFonts w:hint="eastAsia" w:ascii="宋体" w:hAnsi="宋体" w:eastAsia="宋体" w:cs="宋体"/>
          <w:lang w:val="en-US" w:eastAsia="zh-CN"/>
        </w:rPr>
        <w:t>卫生保健工作是我们工作的首要职责。作为幼儿成长的参与者，需要将幼儿的健康放在工作的首位，关注每一个孩子的健康成长。在幼儿的成长道路上，让我们相约南京金地明悦幼儿园，彼此信任、理解、支持、沟通，为每一位幼儿的健康成长筑牢基石。</w:t>
      </w:r>
      <w:bookmarkStart w:id="0" w:name="_GoBack"/>
      <w:bookmarkEnd w:id="0"/>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 SC">
    <w:panose1 w:val="020B0400000000000000"/>
    <w:charset w:val="86"/>
    <w:family w:val="auto"/>
    <w:pitch w:val="default"/>
    <w:sig w:usb0="A00002FF" w:usb1="7ACFFDFB" w:usb2="00000017" w:usb3="00000000" w:csb0="00040001" w:csb1="00000000"/>
  </w:font>
  <w:font w:name="黑体">
    <w:altName w:val="汉仪中黑KW"/>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5FB692"/>
    <w:rsid w:val="395FB6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5</TotalTime>
  <ScaleCrop>false</ScaleCrop>
  <LinksUpToDate>false</LinksUpToDate>
  <CharactersWithSpaces>0</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2024-08-14T14:52:00Z</dcterms:created>
  <dc:creator>＠魔王</dc:creator>
  <cp:lastModifiedBy>＠魔王</cp:lastModifiedBy>
  <dcterms:modified xsi:type="dcterms:W3CDTF">2024-08-14T14:57:45Z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675BC5232FEA80B41654BC660AB4FB3E_41</vt:lpwstr>
  </property>
</Properties>
</file>