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85EF8ED">
      <w:pPr>
        <w:spacing w:line="240" w:lineRule="auto"/>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（新龙</w:t>
      </w:r>
      <w:r>
        <w:rPr>
          <w:rFonts w:hint="eastAsia" w:eastAsia="黑体"/>
          <w:b/>
          <w:bCs/>
          <w:color w:val="000000"/>
          <w:sz w:val="32"/>
        </w:rPr>
        <w:t>园区</w:t>
      </w:r>
      <w:r>
        <w:rPr>
          <w:rFonts w:hint="eastAsia" w:eastAsia="黑体"/>
          <w:b/>
          <w:bCs/>
          <w:color w:val="000000"/>
          <w:sz w:val="32"/>
          <w:lang w:eastAsia="zh-CN"/>
        </w:rPr>
        <w:t>）</w:t>
      </w:r>
      <w:r>
        <w:rPr>
          <w:rFonts w:hint="eastAsia" w:eastAsia="黑体"/>
          <w:b/>
          <w:bCs/>
          <w:color w:val="000000"/>
          <w:sz w:val="32"/>
        </w:rPr>
        <w:t>周日活动安排</w:t>
      </w:r>
    </w:p>
    <w:p w14:paraId="62D93764">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二</w:t>
      </w:r>
      <w:bookmarkStart w:id="0" w:name="_GoBack"/>
      <w:bookmarkEnd w:id="0"/>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Hans"/>
        </w:rPr>
        <w:t>一</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37F2C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8276BB9">
            <w:pPr>
              <w:pStyle w:val="2"/>
              <w:spacing w:after="0" w:line="240" w:lineRule="auto"/>
              <w:rPr>
                <w:rFonts w:hint="eastAsia"/>
                <w:color w:val="000000" w:themeColor="text1"/>
                <w:kern w:val="2"/>
                <w:sz w:val="21"/>
                <w:szCs w:val="21"/>
                <w14:textFill>
                  <w14:solidFill>
                    <w14:schemeClr w14:val="tx1"/>
                  </w14:solidFill>
                </w14:textFill>
              </w:rPr>
            </w:pPr>
            <w:r>
              <w:rPr>
                <w:rFonts w:hint="eastAsia"/>
                <w:color w:val="000000" w:themeColor="text1"/>
                <w:kern w:val="2"/>
                <w:sz w:val="21"/>
                <w:szCs w:val="21"/>
                <w14:textFill>
                  <w14:solidFill>
                    <w14:schemeClr w14:val="tx1"/>
                  </w14:solidFill>
                </w14:textFill>
              </w:rPr>
              <w:t>本周主题：</w:t>
            </w:r>
          </w:p>
          <w:p w14:paraId="3C86009F">
            <w:pPr>
              <w:pStyle w:val="2"/>
              <w:spacing w:after="0" w:line="240" w:lineRule="auto"/>
              <w:rPr>
                <w:rFonts w:hint="eastAsia"/>
                <w:color w:val="000000" w:themeColor="text1"/>
                <w:kern w:val="2"/>
                <w:sz w:val="21"/>
                <w:szCs w:val="21"/>
                <w:lang w:eastAsia="zh-CN"/>
                <w14:textFill>
                  <w14:solidFill>
                    <w14:schemeClr w14:val="tx1"/>
                  </w14:solidFill>
                </w14:textFill>
              </w:rPr>
            </w:pPr>
            <w:r>
              <w:rPr>
                <w:rFonts w:hint="eastAsia" w:asciiTheme="majorEastAsia" w:hAnsiTheme="majorEastAsia" w:eastAsiaTheme="majorEastAsia" w:cstheme="majorEastAsia"/>
                <w:kern w:val="2"/>
                <w:sz w:val="21"/>
                <w:szCs w:val="21"/>
                <w:lang w:val="en-US" w:eastAsia="zh-CN"/>
              </w:rPr>
              <w:t>开开心心上幼儿园（一）</w:t>
            </w:r>
          </w:p>
          <w:p w14:paraId="125AC1B2">
            <w:pPr>
              <w:pStyle w:val="2"/>
              <w:spacing w:after="0" w:line="240" w:lineRule="auto"/>
              <w:rPr>
                <w:rFonts w:asciiTheme="majorEastAsia" w:hAnsiTheme="majorEastAsia" w:eastAsiaTheme="majorEastAsia" w:cstheme="majorEastAsia"/>
                <w:b/>
                <w:color w:val="000000" w:themeColor="text1"/>
                <w:kern w:val="2"/>
                <w:sz w:val="24"/>
                <w:szCs w:val="24"/>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479A5C51">
            <w:pPr>
              <w:keepNext w:val="0"/>
              <w:keepLines w:val="0"/>
              <w:pageBreakBefore w:val="0"/>
              <w:kinsoku/>
              <w:wordWrap/>
              <w:overflowPunct/>
              <w:topLinePunct w:val="0"/>
              <w:autoSpaceDE/>
              <w:autoSpaceDN/>
              <w:bidi w:val="0"/>
              <w:adjustRightInd/>
              <w:snapToGrid/>
              <w:spacing w:line="240" w:lineRule="auto"/>
              <w:textAlignment w:val="auto"/>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幼儿基础分析：</w:t>
            </w:r>
          </w:p>
          <w:p w14:paraId="0554235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本周是小班新生开学第一周，</w:t>
            </w:r>
            <w:r>
              <w:rPr>
                <w:rFonts w:hint="eastAsia" w:ascii="宋体" w:hAnsi="宋体"/>
                <w:bCs/>
                <w:color w:val="000000" w:themeColor="text1"/>
                <w:szCs w:val="21"/>
                <w:lang w:eastAsia="zh-CN"/>
                <w14:textFill>
                  <w14:solidFill>
                    <w14:schemeClr w14:val="tx1"/>
                  </w14:solidFill>
                </w14:textFill>
              </w:rPr>
              <w:t>通过家访</w:t>
            </w:r>
            <w:r>
              <w:rPr>
                <w:rFonts w:hint="eastAsia" w:ascii="宋体" w:hAnsi="宋体"/>
                <w:bCs/>
                <w:color w:val="000000" w:themeColor="text1"/>
                <w:szCs w:val="21"/>
                <w:lang w:val="en-US" w:eastAsia="zh-CN"/>
                <w14:textFill>
                  <w14:solidFill>
                    <w14:schemeClr w14:val="tx1"/>
                  </w14:solidFill>
                </w14:textFill>
              </w:rPr>
              <w:t>并结合暑期班开展情况了解到，我班19</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14:textFill>
                  <w14:solidFill>
                    <w14:schemeClr w14:val="tx1"/>
                  </w14:solidFill>
                </w14:textFill>
              </w:rPr>
              <w:t>幼儿</w:t>
            </w:r>
            <w:r>
              <w:rPr>
                <w:rFonts w:hint="eastAsia" w:ascii="宋体" w:hAnsi="宋体"/>
                <w:bCs/>
                <w:color w:val="000000" w:themeColor="text1"/>
                <w:szCs w:val="21"/>
                <w:lang w:eastAsia="zh-CN"/>
                <w14:textFill>
                  <w14:solidFill>
                    <w14:schemeClr w14:val="tx1"/>
                  </w14:solidFill>
                </w14:textFill>
              </w:rPr>
              <w:t>对自己即将上幼儿园十分地向往，尤其是对幼儿园的滑滑梯产生了极大的兴趣。但是也有</w:t>
            </w:r>
            <w:r>
              <w:rPr>
                <w:rFonts w:hint="eastAsia" w:ascii="宋体" w:hAnsi="宋体"/>
                <w:bCs/>
                <w:color w:val="000000" w:themeColor="text1"/>
                <w:szCs w:val="21"/>
                <w:lang w:val="en-US" w:eastAsia="zh-CN"/>
                <w14:textFill>
                  <w14:solidFill>
                    <w14:schemeClr w14:val="tx1"/>
                  </w14:solidFill>
                </w14:textFill>
              </w:rPr>
              <w:t>3名幼儿在家里情绪不稳定，一想到要上幼儿园就哭泣，</w:t>
            </w:r>
            <w:r>
              <w:rPr>
                <w:rFonts w:hint="eastAsia" w:ascii="宋体" w:hAnsi="宋体"/>
                <w:bCs/>
                <w:color w:val="000000" w:themeColor="text1"/>
                <w:szCs w:val="21"/>
                <w14:textFill>
                  <w14:solidFill>
                    <w14:schemeClr w14:val="tx1"/>
                  </w14:solidFill>
                </w14:textFill>
              </w:rPr>
              <w:t>对家长比较依恋</w:t>
            </w:r>
            <w:r>
              <w:rPr>
                <w:rFonts w:hint="eastAsia" w:ascii="宋体" w:hAnsi="宋体"/>
                <w:bCs/>
                <w:color w:val="000000" w:themeColor="text1"/>
                <w:szCs w:val="21"/>
                <w:lang w:val="en-US" w:eastAsia="zh-CN"/>
                <w14:textFill>
                  <w14:solidFill>
                    <w14:schemeClr w14:val="tx1"/>
                  </w14:solidFill>
                </w14:textFill>
              </w:rPr>
              <w:t>。班级中</w:t>
            </w:r>
            <w:r>
              <w:rPr>
                <w:rFonts w:hint="eastAsia" w:ascii="宋体" w:hAnsi="宋体"/>
                <w:bCs/>
                <w:color w:val="000000" w:themeColor="text1"/>
                <w:szCs w:val="21"/>
                <w:lang w:eastAsia="zh-CN"/>
                <w14:textFill>
                  <w14:solidFill>
                    <w14:schemeClr w14:val="tx1"/>
                  </w14:solidFill>
                </w14:textFill>
              </w:rPr>
              <w:t>所有的幼儿都</w:t>
            </w:r>
            <w:r>
              <w:rPr>
                <w:rFonts w:hint="eastAsia" w:ascii="宋体" w:hAnsi="宋体"/>
                <w:bCs/>
                <w:color w:val="000000" w:themeColor="text1"/>
                <w:szCs w:val="21"/>
                <w14:textFill>
                  <w14:solidFill>
                    <w14:schemeClr w14:val="tx1"/>
                  </w14:solidFill>
                </w14:textFill>
              </w:rPr>
              <w:t>选好了自己</w:t>
            </w:r>
            <w:r>
              <w:rPr>
                <w:rFonts w:hint="eastAsia" w:ascii="宋体" w:hAnsi="宋体"/>
                <w:bCs/>
                <w:color w:val="000000" w:themeColor="text1"/>
                <w:szCs w:val="21"/>
                <w:lang w:eastAsia="zh-CN"/>
                <w14:textFill>
                  <w14:solidFill>
                    <w14:schemeClr w14:val="tx1"/>
                  </w14:solidFill>
                </w14:textFill>
              </w:rPr>
              <w:t>心仪</w:t>
            </w:r>
            <w:r>
              <w:rPr>
                <w:rFonts w:hint="eastAsia" w:ascii="宋体" w:hAnsi="宋体"/>
                <w:bCs/>
                <w:color w:val="000000" w:themeColor="text1"/>
                <w:szCs w:val="21"/>
                <w14:textFill>
                  <w14:solidFill>
                    <w14:schemeClr w14:val="tx1"/>
                  </w14:solidFill>
                </w14:textFill>
              </w:rPr>
              <w:t>的小标记，</w:t>
            </w:r>
            <w:r>
              <w:rPr>
                <w:rFonts w:hint="eastAsia" w:ascii="宋体" w:hAnsi="宋体"/>
                <w:bCs/>
                <w:color w:val="000000" w:themeColor="text1"/>
                <w:szCs w:val="21"/>
                <w:lang w:val="en-US" w:eastAsia="zh-CN"/>
                <w14:textFill>
                  <w14:solidFill>
                    <w14:schemeClr w14:val="tx1"/>
                  </w14:solidFill>
                </w14:textFill>
              </w:rPr>
              <w:t>且</w:t>
            </w:r>
            <w:r>
              <w:rPr>
                <w:rFonts w:hint="eastAsia" w:ascii="宋体" w:hAnsi="宋体"/>
                <w:bCs/>
                <w:color w:val="000000" w:themeColor="text1"/>
                <w:szCs w:val="21"/>
                <w:lang w:eastAsia="zh-CN"/>
                <w14:textFill>
                  <w14:solidFill>
                    <w14:schemeClr w14:val="tx1"/>
                  </w14:solidFill>
                </w14:textFill>
              </w:rPr>
              <w:t>十分珍惜自己的标记。从</w:t>
            </w:r>
            <w:r>
              <w:rPr>
                <w:rFonts w:hint="eastAsia" w:ascii="宋体" w:hAnsi="宋体"/>
                <w:bCs/>
                <w:color w:val="000000" w:themeColor="text1"/>
                <w:szCs w:val="21"/>
                <w:lang w:val="en-US" w:eastAsia="zh-CN"/>
                <w14:textFill>
                  <w14:solidFill>
                    <w14:schemeClr w14:val="tx1"/>
                  </w14:solidFill>
                </w14:textFill>
              </w:rPr>
              <w:t>暑期班活动看出，</w:t>
            </w:r>
            <w:r>
              <w:rPr>
                <w:rFonts w:hint="eastAsia" w:ascii="宋体" w:hAnsi="宋体"/>
                <w:bCs/>
                <w:color w:val="000000" w:themeColor="text1"/>
                <w:szCs w:val="21"/>
                <w:lang w:eastAsia="zh-CN"/>
                <w14:textFill>
                  <w14:solidFill>
                    <w14:schemeClr w14:val="tx1"/>
                  </w14:solidFill>
                </w14:textFill>
              </w:rPr>
              <w:t>班级里</w:t>
            </w:r>
            <w:r>
              <w:rPr>
                <w:rFonts w:hint="eastAsia" w:ascii="宋体" w:hAnsi="宋体"/>
                <w:bCs/>
                <w:color w:val="000000" w:themeColor="text1"/>
                <w:szCs w:val="21"/>
                <w:lang w:val="en-US" w:eastAsia="zh-CN"/>
                <w14:textFill>
                  <w14:solidFill>
                    <w14:schemeClr w14:val="tx1"/>
                  </w14:solidFill>
                </w14:textFill>
              </w:rPr>
              <w:t>12</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w:t>
            </w:r>
            <w:r>
              <w:rPr>
                <w:rFonts w:hint="eastAsia" w:ascii="宋体" w:hAnsi="宋体"/>
                <w:bCs/>
                <w:sz w:val="21"/>
                <w:szCs w:val="21"/>
                <w:lang w:val="en-US" w:eastAsia="zh-CN"/>
              </w:rPr>
              <w:t>知道“我要上幼儿园了，我要学会上厕所”，</w:t>
            </w:r>
            <w:r>
              <w:rPr>
                <w:rFonts w:hint="eastAsia" w:ascii="宋体" w:hAnsi="宋体"/>
                <w:bCs/>
                <w:color w:val="000000" w:themeColor="text1"/>
                <w:szCs w:val="21"/>
                <w:lang w:eastAsia="zh-CN"/>
                <w14:textFill>
                  <w14:solidFill>
                    <w14:schemeClr w14:val="tx1"/>
                  </w14:solidFill>
                </w14:textFill>
              </w:rPr>
              <w:t>个别幼儿</w:t>
            </w:r>
            <w:r>
              <w:rPr>
                <w:rFonts w:hint="eastAsia" w:ascii="宋体" w:hAnsi="宋体"/>
                <w:bCs/>
                <w:szCs w:val="21"/>
              </w:rPr>
              <w:t>自理能力欠佳，</w:t>
            </w:r>
            <w:r>
              <w:rPr>
                <w:rFonts w:hint="eastAsia" w:ascii="宋体" w:hAnsi="宋体"/>
                <w:bCs/>
                <w:color w:val="000000" w:themeColor="text1"/>
                <w:szCs w:val="21"/>
                <w:lang w:eastAsia="zh-CN"/>
                <w14:textFill>
                  <w14:solidFill>
                    <w14:schemeClr w14:val="tx1"/>
                  </w14:solidFill>
                </w14:textFill>
              </w:rPr>
              <w:t>需要</w:t>
            </w:r>
            <w:r>
              <w:rPr>
                <w:rFonts w:hint="eastAsia" w:ascii="宋体" w:hAnsi="宋体"/>
                <w:bCs/>
                <w:color w:val="000000" w:themeColor="text1"/>
                <w:szCs w:val="21"/>
                <w:lang w:val="en-US" w:eastAsia="zh-CN"/>
                <w14:textFill>
                  <w14:solidFill>
                    <w14:schemeClr w14:val="tx1"/>
                  </w14:solidFill>
                </w14:textFill>
              </w:rPr>
              <w:t>成人的</w:t>
            </w:r>
            <w:r>
              <w:rPr>
                <w:rFonts w:hint="eastAsia" w:ascii="宋体" w:hAnsi="宋体"/>
                <w:bCs/>
                <w:color w:val="000000" w:themeColor="text1"/>
                <w:szCs w:val="21"/>
                <w:lang w:eastAsia="zh-CN"/>
                <w14:textFill>
                  <w14:solidFill>
                    <w14:schemeClr w14:val="tx1"/>
                  </w14:solidFill>
                </w14:textFill>
              </w:rPr>
              <w:t>帮忙；</w:t>
            </w:r>
            <w:r>
              <w:rPr>
                <w:rFonts w:hint="eastAsia" w:ascii="宋体" w:hAnsi="宋体"/>
                <w:bCs/>
                <w:color w:val="000000" w:themeColor="text1"/>
                <w:szCs w:val="21"/>
                <w:lang w:val="en-US" w:eastAsia="zh-CN"/>
                <w14:textFill>
                  <w14:solidFill>
                    <w14:schemeClr w14:val="tx1"/>
                  </w14:solidFill>
                </w14:textFill>
              </w:rPr>
              <w:t>5</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幼儿能够吃完自己的饭菜，2</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幼儿还需要老师阿姨的喂饭，6</w:t>
            </w:r>
            <w:r>
              <w:rPr>
                <w:rFonts w:hint="eastAsia" w:ascii="宋体" w:hAnsi="宋体"/>
                <w:bCs/>
                <w:color w:val="000000" w:themeColor="text1"/>
                <w:szCs w:val="21"/>
                <w:lang w:val="en-US" w:eastAsia="zh-Hans"/>
                <w14:textFill>
                  <w14:solidFill>
                    <w14:schemeClr w14:val="tx1"/>
                  </w14:solidFill>
                </w14:textFill>
              </w:rPr>
              <w:t>名</w:t>
            </w:r>
            <w:r>
              <w:rPr>
                <w:rFonts w:hint="eastAsia" w:ascii="宋体" w:hAnsi="宋体"/>
                <w:bCs/>
                <w:color w:val="000000" w:themeColor="text1"/>
                <w:szCs w:val="21"/>
                <w:lang w:val="en-US" w:eastAsia="zh-CN"/>
                <w14:textFill>
                  <w14:solidFill>
                    <w14:schemeClr w14:val="tx1"/>
                  </w14:solidFill>
                </w14:textFill>
              </w:rPr>
              <w:t>幼儿比较挑食。根据以上情况，本周我们将</w:t>
            </w:r>
            <w:r>
              <w:rPr>
                <w:rFonts w:ascii="宋体" w:hAnsi="宋体"/>
                <w:bCs/>
                <w:color w:val="000000" w:themeColor="text1"/>
                <w:szCs w:val="21"/>
                <w14:textFill>
                  <w14:solidFill>
                    <w14:schemeClr w14:val="tx1"/>
                  </w14:solidFill>
                </w14:textFill>
              </w:rPr>
              <w:t>通过各种游戏</w:t>
            </w:r>
            <w:r>
              <w:rPr>
                <w:rFonts w:hint="eastAsia" w:ascii="宋体" w:hAnsi="宋体"/>
                <w:bCs/>
                <w:color w:val="000000" w:themeColor="text1"/>
                <w:szCs w:val="21"/>
                <w14:textFill>
                  <w14:solidFill>
                    <w14:schemeClr w14:val="tx1"/>
                  </w14:solidFill>
                </w14:textFill>
              </w:rPr>
              <w:t>、生活</w:t>
            </w:r>
            <w:r>
              <w:rPr>
                <w:rFonts w:ascii="宋体" w:hAnsi="宋体"/>
                <w:bCs/>
                <w:color w:val="000000" w:themeColor="text1"/>
                <w:szCs w:val="21"/>
                <w14:textFill>
                  <w14:solidFill>
                    <w14:schemeClr w14:val="tx1"/>
                  </w14:solidFill>
                </w14:textFill>
              </w:rPr>
              <w:t>活动</w:t>
            </w:r>
            <w:r>
              <w:rPr>
                <w:rFonts w:hint="eastAsia" w:ascii="宋体" w:hAnsi="宋体"/>
                <w:bCs/>
                <w:color w:val="000000" w:themeColor="text1"/>
                <w:szCs w:val="21"/>
                <w:lang w:val="en-US" w:eastAsia="zh-CN"/>
                <w14:textFill>
                  <w14:solidFill>
                    <w14:schemeClr w14:val="tx1"/>
                  </w14:solidFill>
                </w14:textFill>
              </w:rPr>
              <w:t>的活动</w:t>
            </w:r>
            <w:r>
              <w:rPr>
                <w:rFonts w:ascii="宋体" w:hAnsi="宋体"/>
                <w:bCs/>
                <w:color w:val="000000" w:themeColor="text1"/>
                <w:szCs w:val="21"/>
                <w14:textFill>
                  <w14:solidFill>
                    <w14:schemeClr w14:val="tx1"/>
                  </w14:solidFill>
                </w14:textFill>
              </w:rPr>
              <w:t>，帮助幼儿稳定情绪，熟悉环境，熟悉老师和小朋友，</w:t>
            </w:r>
            <w:r>
              <w:rPr>
                <w:rFonts w:hint="eastAsia" w:ascii="宋体" w:hAnsi="宋体"/>
                <w:bCs/>
                <w:color w:val="000000" w:themeColor="text1"/>
                <w:szCs w:val="21"/>
                <w:lang w:eastAsia="zh-CN"/>
                <w14:textFill>
                  <w14:solidFill>
                    <w14:schemeClr w14:val="tx1"/>
                  </w14:solidFill>
                </w14:textFill>
              </w:rPr>
              <w:t>慢慢</w:t>
            </w:r>
            <w:r>
              <w:rPr>
                <w:rFonts w:hint="eastAsia" w:ascii="宋体" w:hAnsi="宋体"/>
                <w:bCs/>
                <w:color w:val="000000" w:themeColor="text1"/>
                <w:szCs w:val="21"/>
                <w14:textFill>
                  <w14:solidFill>
                    <w14:schemeClr w14:val="tx1"/>
                  </w14:solidFill>
                </w14:textFill>
              </w:rPr>
              <w:t>融入到班集体生活中</w:t>
            </w:r>
            <w:r>
              <w:rPr>
                <w:rFonts w:hint="eastAsia" w:ascii="宋体" w:hAnsi="宋体"/>
                <w:bCs/>
                <w:color w:val="000000" w:themeColor="text1"/>
                <w:szCs w:val="21"/>
                <w:lang w:eastAsia="zh-CN"/>
                <w14:textFill>
                  <w14:solidFill>
                    <w14:schemeClr w14:val="tx1"/>
                  </w14:solidFill>
                </w14:textFill>
              </w:rPr>
              <w:t>。</w:t>
            </w:r>
          </w:p>
        </w:tc>
      </w:tr>
      <w:tr w14:paraId="5A7FF3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trPr>
        <w:tc>
          <w:tcPr>
            <w:tcW w:w="1377" w:type="dxa"/>
            <w:gridSpan w:val="2"/>
            <w:vMerge w:val="continue"/>
            <w:tcBorders>
              <w:bottom w:val="single" w:color="auto" w:sz="4" w:space="0"/>
              <w:right w:val="single" w:color="auto" w:sz="4" w:space="0"/>
            </w:tcBorders>
            <w:vAlign w:val="center"/>
          </w:tcPr>
          <w:p w14:paraId="7E08C9F1">
            <w:pPr>
              <w:widowControl/>
              <w:spacing w:line="240" w:lineRule="auto"/>
              <w:jc w:val="left"/>
              <w:rPr>
                <w:rFonts w:asciiTheme="majorEastAsia" w:hAnsiTheme="majorEastAsia" w:eastAsiaTheme="majorEastAsia" w:cstheme="majorEastAsia"/>
                <w:color w:val="000000" w:themeColor="text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28D27DDA">
            <w:pPr>
              <w:keepNext w:val="0"/>
              <w:keepLines w:val="0"/>
              <w:pageBreakBefore w:val="0"/>
              <w:kinsoku/>
              <w:wordWrap/>
              <w:overflowPunct/>
              <w:topLinePunct w:val="0"/>
              <w:autoSpaceDE/>
              <w:autoSpaceDN/>
              <w:bidi w:val="0"/>
              <w:adjustRightInd/>
              <w:snapToGrid/>
              <w:spacing w:line="240" w:lineRule="auto"/>
              <w:textAlignment w:val="auto"/>
              <w:rPr>
                <w:rFonts w:hint="eastAsia"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0C95279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szCs w:val="21"/>
              </w:rPr>
            </w:pPr>
            <w:r>
              <w:rPr>
                <w:rFonts w:hint="default" w:asciiTheme="majorEastAsia" w:hAnsiTheme="majorEastAsia" w:eastAsiaTheme="majorEastAsia" w:cstheme="majorEastAsia"/>
                <w:bCs/>
                <w:szCs w:val="21"/>
              </w:rPr>
              <w:t>1</w:t>
            </w:r>
            <w:r>
              <w:rPr>
                <w:rFonts w:hint="eastAsia" w:asciiTheme="majorEastAsia" w:hAnsiTheme="majorEastAsia" w:eastAsiaTheme="majorEastAsia" w:cstheme="majorEastAsia"/>
                <w:bCs/>
                <w:szCs w:val="21"/>
                <w:lang w:val="en-US" w:eastAsia="zh-Hans"/>
              </w:rPr>
              <w:t>.</w:t>
            </w:r>
            <w:r>
              <w:rPr>
                <w:rFonts w:hint="eastAsia" w:ascii="宋体" w:hAnsi="宋体"/>
                <w:szCs w:val="21"/>
              </w:rPr>
              <w:t>知道自己上幼儿园了，逐渐接受老师、同伴，逐步适应幼儿园的集体生活。</w:t>
            </w:r>
          </w:p>
          <w:p w14:paraId="34E12619">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Cs/>
                <w:color w:val="000000" w:themeColor="text1"/>
                <w:szCs w:val="21"/>
                <w14:textFill>
                  <w14:solidFill>
                    <w14:schemeClr w14:val="tx1"/>
                  </w14:solidFill>
                </w14:textFill>
              </w:rPr>
            </w:pPr>
            <w:r>
              <w:rPr>
                <w:rFonts w:hint="default" w:ascii="宋体" w:hAnsi="宋体"/>
                <w:szCs w:val="21"/>
              </w:rPr>
              <w:t>2</w:t>
            </w:r>
            <w:r>
              <w:rPr>
                <w:rFonts w:hint="eastAsia" w:ascii="宋体" w:hAnsi="宋体"/>
                <w:szCs w:val="21"/>
                <w:lang w:val="en-US" w:eastAsia="zh-Hans"/>
              </w:rPr>
              <w:t>.</w:t>
            </w:r>
            <w:r>
              <w:rPr>
                <w:rFonts w:hint="eastAsia" w:ascii="宋体" w:hAnsi="宋体"/>
                <w:szCs w:val="21"/>
              </w:rPr>
              <w:t>初步适应幼儿园集体生活，了解基本常规，如：能在集体中倾听老师讲话，愿意自己进餐、入睡，学会洗手、如厕等。</w:t>
            </w:r>
          </w:p>
        </w:tc>
      </w:tr>
      <w:tr w14:paraId="5D19D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6E34EAA7">
            <w:pPr>
              <w:spacing w:line="240" w:lineRule="auto"/>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0CAD2FFF">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区域投放材料：</w:t>
            </w:r>
            <w:r>
              <w:rPr>
                <w:rFonts w:hint="eastAsia" w:ascii="宋体" w:hAnsi="宋体" w:eastAsia="宋体" w:cs="宋体"/>
                <w:color w:val="000000" w:themeColor="text1"/>
                <w:sz w:val="21"/>
                <w:szCs w:val="21"/>
                <w14:textFill>
                  <w14:solidFill>
                    <w14:schemeClr w14:val="tx1"/>
                  </w14:solidFill>
                </w14:textFill>
              </w:rPr>
              <w:t>建构区：利用多种积木，如：雪花片、螺母积木等，建构自己喜欢的作品。图书区：</w:t>
            </w:r>
            <w:r>
              <w:rPr>
                <w:rFonts w:hint="eastAsia" w:ascii="宋体" w:hAnsi="宋体" w:eastAsia="宋体" w:cs="宋体"/>
                <w:color w:val="000000" w:themeColor="text1"/>
                <w:sz w:val="21"/>
                <w:szCs w:val="21"/>
                <w:lang w:val="en-US" w:eastAsia="zh-CN"/>
                <w14:textFill>
                  <w14:solidFill>
                    <w14:schemeClr w14:val="tx1"/>
                  </w14:solidFill>
                </w14:textFill>
              </w:rPr>
              <w:t>投放《点点爱上幼儿园》、《好朋友》等</w:t>
            </w:r>
            <w:r>
              <w:rPr>
                <w:rFonts w:hint="eastAsia" w:ascii="宋体" w:hAnsi="宋体" w:eastAsia="宋体" w:cs="宋体"/>
                <w:color w:val="000000" w:themeColor="text1"/>
                <w:sz w:val="21"/>
                <w:szCs w:val="21"/>
                <w14:textFill>
                  <w14:solidFill>
                    <w14:schemeClr w14:val="tx1"/>
                  </w14:solidFill>
                </w14:textFill>
              </w:rPr>
              <w:t>有关</w:t>
            </w:r>
            <w:r>
              <w:rPr>
                <w:rFonts w:hint="eastAsia" w:ascii="宋体" w:hAnsi="宋体" w:eastAsia="宋体" w:cs="宋体"/>
                <w:color w:val="000000" w:themeColor="text1"/>
                <w:sz w:val="21"/>
                <w:szCs w:val="21"/>
                <w:lang w:val="en-US" w:eastAsia="zh-CN"/>
                <w14:textFill>
                  <w14:solidFill>
                    <w14:schemeClr w14:val="tx1"/>
                  </w14:solidFill>
                </w14:textFill>
              </w:rPr>
              <w:t>幼儿园、成长类</w:t>
            </w:r>
            <w:r>
              <w:rPr>
                <w:rFonts w:hint="eastAsia" w:ascii="宋体" w:hAnsi="宋体" w:eastAsia="宋体" w:cs="宋体"/>
                <w:color w:val="000000" w:themeColor="text1"/>
                <w:sz w:val="21"/>
                <w:szCs w:val="21"/>
                <w14:textFill>
                  <w14:solidFill>
                    <w14:schemeClr w14:val="tx1"/>
                  </w14:solidFill>
                </w14:textFill>
              </w:rPr>
              <w:t>的书籍</w:t>
            </w:r>
            <w:r>
              <w:rPr>
                <w:rFonts w:hint="eastAsia" w:ascii="宋体" w:hAnsi="宋体" w:eastAsia="宋体" w:cs="宋体"/>
                <w:color w:val="000000" w:themeColor="text1"/>
                <w:kern w:val="0"/>
                <w:sz w:val="21"/>
                <w:szCs w:val="21"/>
                <w14:textFill>
                  <w14:solidFill>
                    <w14:schemeClr w14:val="tx1"/>
                  </w14:solidFill>
                </w14:textFill>
              </w:rPr>
              <w:t>，供幼儿阅读</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美工区：提供各种有关</w:t>
            </w:r>
            <w:r>
              <w:rPr>
                <w:rFonts w:hint="eastAsia" w:ascii="宋体" w:hAnsi="宋体" w:eastAsia="宋体" w:cs="宋体"/>
                <w:color w:val="000000" w:themeColor="text1"/>
                <w:sz w:val="21"/>
                <w:szCs w:val="21"/>
                <w:lang w:val="en-US" w:eastAsia="zh-CN"/>
                <w14:textFill>
                  <w14:solidFill>
                    <w14:schemeClr w14:val="tx1"/>
                  </w14:solidFill>
                </w14:textFill>
              </w:rPr>
              <w:t>幼儿园</w:t>
            </w:r>
            <w:r>
              <w:rPr>
                <w:rFonts w:hint="eastAsia" w:ascii="宋体" w:hAnsi="宋体" w:eastAsia="宋体" w:cs="宋体"/>
                <w:color w:val="000000" w:themeColor="text1"/>
                <w:sz w:val="21"/>
                <w:szCs w:val="21"/>
                <w14:textFill>
                  <w14:solidFill>
                    <w14:schemeClr w14:val="tx1"/>
                  </w14:solidFill>
                </w14:textFill>
              </w:rPr>
              <w:t>的图片、橡皮泥、纸等多种材料，供幼儿欣赏、绘画</w:t>
            </w:r>
            <w:r>
              <w:rPr>
                <w:rFonts w:hint="eastAsia" w:ascii="宋体" w:hAnsi="宋体" w:eastAsia="宋体" w:cs="宋体"/>
                <w:color w:val="000000" w:themeColor="text1"/>
                <w:sz w:val="21"/>
                <w:szCs w:val="21"/>
                <w:lang w:val="en-US" w:eastAsia="zh-CN"/>
                <w14:textFill>
                  <w14:solidFill>
                    <w14:schemeClr w14:val="tx1"/>
                  </w14:solidFill>
                </w14:textFill>
              </w:rPr>
              <w:t>、涂鸦</w:t>
            </w:r>
            <w:r>
              <w:rPr>
                <w:rFonts w:hint="eastAsia" w:ascii="宋体" w:hAnsi="宋体" w:eastAsia="宋体" w:cs="宋体"/>
                <w:color w:val="000000" w:themeColor="text1"/>
                <w:sz w:val="21"/>
                <w:szCs w:val="21"/>
                <w14:textFill>
                  <w14:solidFill>
                    <w14:schemeClr w14:val="tx1"/>
                  </w14:solidFill>
                </w14:textFill>
              </w:rPr>
              <w:t>和制作</w:t>
            </w:r>
            <w:r>
              <w:rPr>
                <w:rFonts w:hint="eastAsia" w:ascii="宋体" w:hAnsi="宋体" w:eastAsia="宋体" w:cs="宋体"/>
                <w:color w:val="000000" w:themeColor="text1"/>
                <w:sz w:val="21"/>
                <w:szCs w:val="21"/>
                <w:lang w:eastAsia="zh-CN"/>
                <w14:textFill>
                  <w14:solidFill>
                    <w14:schemeClr w14:val="tx1"/>
                  </w14:solidFill>
                </w14:textFill>
              </w:rPr>
              <w:t>；角色区</w:t>
            </w:r>
            <w:r>
              <w:rPr>
                <w:rFonts w:hint="eastAsia" w:ascii="宋体" w:hAnsi="宋体" w:eastAsia="宋体" w:cs="宋体"/>
                <w:color w:val="000000" w:themeColor="text1"/>
                <w:sz w:val="21"/>
                <w:szCs w:val="21"/>
                <w14:textFill>
                  <w14:solidFill>
                    <w14:schemeClr w14:val="tx1"/>
                  </w14:solidFill>
                </w14:textFill>
              </w:rPr>
              <w:t>利用娃娃家里摆放的娃娃衣服、帽子等生活用品，尝试照顾娃娃；利用煤气灶、锅、各类蔬果、盘子、勺子等，进行烧饭游戏</w:t>
            </w:r>
            <w:r>
              <w:rPr>
                <w:rFonts w:hint="eastAsia" w:ascii="宋体" w:hAnsi="宋体" w:eastAsia="宋体" w:cs="宋体"/>
                <w:color w:val="000000" w:themeColor="text1"/>
                <w:sz w:val="21"/>
                <w:szCs w:val="21"/>
                <w:lang w:eastAsia="zh-CN"/>
                <w14:textFill>
                  <w14:solidFill>
                    <w14:schemeClr w14:val="tx1"/>
                  </w14:solidFill>
                </w14:textFill>
              </w:rPr>
              <w:t>。</w:t>
            </w:r>
          </w:p>
        </w:tc>
      </w:tr>
      <w:tr w14:paraId="620A44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175B7436">
            <w:pPr>
              <w:spacing w:line="240" w:lineRule="auto"/>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0FD78CF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szCs w:val="21"/>
              </w:rPr>
            </w:pPr>
            <w:r>
              <w:rPr>
                <w:rFonts w:hint="default" w:ascii="宋体" w:hAnsi="宋体"/>
                <w:color w:val="000000"/>
                <w:szCs w:val="21"/>
              </w:rPr>
              <w:t>1</w:t>
            </w:r>
            <w:r>
              <w:rPr>
                <w:rFonts w:hint="eastAsia" w:ascii="宋体" w:hAnsi="宋体"/>
                <w:color w:val="000000"/>
                <w:szCs w:val="21"/>
                <w:lang w:val="en-US" w:eastAsia="zh-Hans"/>
              </w:rPr>
              <w:t>.</w:t>
            </w:r>
            <w:r>
              <w:rPr>
                <w:rFonts w:hint="eastAsia" w:ascii="宋体" w:hAnsi="宋体"/>
                <w:color w:val="000000"/>
                <w:szCs w:val="21"/>
              </w:rPr>
              <w:t>能尝试调节自己的情绪，了解班级常规，并尝试遵守班级常规，融入班集体。</w:t>
            </w:r>
          </w:p>
          <w:p w14:paraId="4BA98D6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olor w:val="000000"/>
                <w:szCs w:val="21"/>
              </w:rPr>
            </w:pPr>
            <w:r>
              <w:rPr>
                <w:rFonts w:hint="default" w:ascii="宋体" w:hAnsi="宋体"/>
                <w:color w:val="000000"/>
                <w:szCs w:val="21"/>
              </w:rPr>
              <w:t>2</w:t>
            </w:r>
            <w:r>
              <w:rPr>
                <w:rFonts w:hint="eastAsia" w:ascii="宋体" w:hAnsi="宋体"/>
                <w:color w:val="000000"/>
                <w:szCs w:val="21"/>
                <w:lang w:val="en-US" w:eastAsia="zh-Hans"/>
              </w:rPr>
              <w:t>.</w:t>
            </w:r>
            <w:r>
              <w:rPr>
                <w:rFonts w:hint="eastAsia" w:ascii="宋体" w:hAnsi="宋体"/>
                <w:color w:val="000000"/>
                <w:szCs w:val="21"/>
              </w:rPr>
              <w:t>能主动学习提高生活自理的方法，如：用正确的方法洗手、如厕、吃午饭等。</w:t>
            </w:r>
          </w:p>
          <w:p w14:paraId="19969BAC">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000000"/>
                <w:lang w:val="en-US" w:eastAsia="zh-CN"/>
              </w:rPr>
            </w:pPr>
            <w:r>
              <w:rPr>
                <w:rFonts w:hint="default" w:ascii="宋体" w:hAnsi="宋体"/>
                <w:szCs w:val="21"/>
              </w:rPr>
              <w:t>3</w:t>
            </w:r>
            <w:r>
              <w:rPr>
                <w:rFonts w:hint="eastAsia" w:ascii="宋体" w:hAnsi="宋体"/>
                <w:szCs w:val="21"/>
                <w:lang w:val="en-US" w:eastAsia="zh-Hans"/>
              </w:rPr>
              <w:t>.</w:t>
            </w:r>
            <w:r>
              <w:rPr>
                <w:rFonts w:hint="eastAsia" w:ascii="宋体" w:hAnsi="宋体"/>
                <w:szCs w:val="21"/>
              </w:rPr>
              <w:t>能主动</w:t>
            </w:r>
            <w:r>
              <w:rPr>
                <w:rFonts w:hint="eastAsia" w:ascii="宋体" w:hAnsi="宋体"/>
                <w:color w:val="000000"/>
                <w:szCs w:val="21"/>
              </w:rPr>
              <w:t>按自己的需要喝水，能主动表达自己的需要。</w:t>
            </w:r>
          </w:p>
        </w:tc>
      </w:tr>
      <w:tr w14:paraId="4B17D2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57" w:hRule="exact"/>
        </w:trPr>
        <w:tc>
          <w:tcPr>
            <w:tcW w:w="434" w:type="dxa"/>
            <w:vMerge w:val="restart"/>
            <w:tcBorders>
              <w:top w:val="single" w:color="auto" w:sz="4" w:space="0"/>
              <w:right w:val="single" w:color="auto" w:sz="4" w:space="0"/>
            </w:tcBorders>
            <w:vAlign w:val="center"/>
          </w:tcPr>
          <w:p w14:paraId="55234067">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上午</w:t>
            </w:r>
          </w:p>
          <w:p w14:paraId="2D02AD08">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7A0F72D8">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区域</w:t>
            </w:r>
          </w:p>
          <w:p w14:paraId="0F7D3411">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19FFA227">
            <w:pPr>
              <w:keepNext w:val="0"/>
              <w:keepLines w:val="0"/>
              <w:pageBreakBefore w:val="0"/>
              <w:widowControl w:val="0"/>
              <w:kinsoku/>
              <w:wordWrap/>
              <w:overflowPunct/>
              <w:topLinePunct w:val="0"/>
              <w:autoSpaceDE/>
              <w:autoSpaceDN/>
              <w:bidi w:val="0"/>
              <w:adjustRightInd/>
              <w:snapToGrid/>
              <w:spacing w:line="240" w:lineRule="auto"/>
              <w:textAlignment w:val="auto"/>
              <w:rPr>
                <w:rStyle w:val="35"/>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图书区：</w:t>
            </w:r>
            <w:r>
              <w:rPr>
                <w:rStyle w:val="35"/>
                <w:rFonts w:hint="eastAsia" w:ascii="宋体" w:hAnsi="宋体" w:cs="宋体"/>
                <w:b w:val="0"/>
                <w:bCs w:val="0"/>
                <w:color w:val="000000" w:themeColor="text1"/>
                <w:kern w:val="2"/>
                <w:sz w:val="21"/>
                <w:szCs w:val="21"/>
                <w:lang w:val="en-US" w:eastAsia="zh-CN" w:bidi="ar-SA"/>
                <w14:textFill>
                  <w14:solidFill>
                    <w14:schemeClr w14:val="tx1"/>
                  </w14:solidFill>
                </w14:textFill>
              </w:rPr>
              <w:t>绘本阅读《点点爱上幼儿园》、《大卫上学去》、《我爱幼儿园》、布书、洞洞书</w:t>
            </w:r>
            <w:r>
              <w:rPr>
                <w:rStyle w:val="35"/>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w:t>
            </w:r>
          </w:p>
          <w:p w14:paraId="28ABB8B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建构区：我们的</w:t>
            </w:r>
            <w:r>
              <w:rPr>
                <w:rFonts w:hint="eastAsia" w:ascii="宋体" w:hAnsi="宋体" w:eastAsia="宋体" w:cs="宋体"/>
                <w:color w:val="000000" w:themeColor="text1"/>
                <w:szCs w:val="21"/>
                <w:lang w:val="en-US" w:eastAsia="zh-CN"/>
                <w14:textFill>
                  <w14:solidFill>
                    <w14:schemeClr w14:val="tx1"/>
                  </w14:solidFill>
                </w14:textFill>
              </w:rPr>
              <w:t>幼儿园</w:t>
            </w:r>
            <w:r>
              <w:rPr>
                <w:rFonts w:hint="eastAsia" w:ascii="宋体" w:hAnsi="宋体" w:eastAsia="宋体" w:cs="宋体"/>
                <w:color w:val="000000" w:themeColor="text1"/>
                <w:szCs w:val="21"/>
                <w:lang w:eastAsia="zh-CN"/>
                <w14:textFill>
                  <w14:solidFill>
                    <w14:schemeClr w14:val="tx1"/>
                  </w14:solidFill>
                </w14:textFill>
              </w:rPr>
              <w:t>；</w:t>
            </w:r>
          </w:p>
          <w:p w14:paraId="275CF3DD">
            <w:pPr>
              <w:keepNext w:val="0"/>
              <w:keepLines w:val="0"/>
              <w:pageBreakBefore w:val="0"/>
              <w:kinsoku/>
              <w:wordWrap/>
              <w:overflowPunct/>
              <w:topLinePunct w:val="0"/>
              <w:autoSpaceDE/>
              <w:autoSpaceDN/>
              <w:bidi w:val="0"/>
              <w:adjustRightInd/>
              <w:snapToGrid/>
              <w:spacing w:line="240" w:lineRule="auto"/>
              <w:textAlignment w:val="auto"/>
              <w:rPr>
                <w:rFonts w:ascii="宋体" w:hAnsi="宋体"/>
                <w:color w:val="000000" w:themeColor="text1"/>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娃娃区</w:t>
            </w:r>
            <w:r>
              <w:rPr>
                <w:rFonts w:hint="eastAsia" w:ascii="宋体" w:hAnsi="宋体" w:eastAsia="宋体" w:cs="宋体"/>
                <w:color w:val="000000" w:themeColor="text1"/>
                <w:szCs w:val="21"/>
                <w:lang w:val="en-US"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我是小厨师、照顾小宝宝、我是家庭小主人；</w:t>
            </w:r>
          </w:p>
          <w:p w14:paraId="284F643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指导</w:t>
            </w:r>
            <w:r>
              <w:rPr>
                <w:rFonts w:hint="eastAsia" w:ascii="宋体" w:hAnsi="宋体" w:cs="宋体"/>
                <w:b/>
                <w:color w:val="000000" w:themeColor="text1"/>
                <w14:textFill>
                  <w14:solidFill>
                    <w14:schemeClr w14:val="tx1"/>
                  </w14:solidFill>
                </w14:textFill>
              </w:rPr>
              <w:t>要点：</w:t>
            </w:r>
          </w:p>
          <w:p w14:paraId="72F5698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kern w:val="2"/>
                <w:sz w:val="21"/>
                <w:szCs w:val="21"/>
              </w:rPr>
              <w:t>教师1关注</w:t>
            </w:r>
            <w:r>
              <w:rPr>
                <w:rFonts w:hint="eastAsia"/>
                <w:kern w:val="2"/>
                <w:sz w:val="21"/>
                <w:szCs w:val="21"/>
                <w:lang w:val="en-US" w:eastAsia="zh-CN"/>
              </w:rPr>
              <w:t>娃娃家：关注幼儿进区情况，</w:t>
            </w:r>
            <w:r>
              <w:rPr>
                <w:rFonts w:hint="eastAsia" w:ascii="宋体" w:hAnsi="宋体" w:cs="宋体"/>
                <w:color w:val="auto"/>
                <w:lang w:val="en-US" w:eastAsia="zh-CN"/>
              </w:rPr>
              <w:t>通过今日动态和观察记录表了解幼儿在娃娃家的入区情况。</w:t>
            </w:r>
          </w:p>
          <w:p w14:paraId="39762E36">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cs="宋体"/>
                <w:color w:val="auto"/>
                <w:sz w:val="21"/>
                <w:szCs w:val="21"/>
                <w:lang w:val="en-US" w:eastAsia="zh-CN"/>
              </w:rPr>
              <w:t>教师2关注娃娃家：关注幼儿收拾整理情况，通过区域游戏整理时间观察幼儿在老师的提醒下是否能进行娃娃家材料的使用及整理</w:t>
            </w:r>
            <w:r>
              <w:rPr>
                <w:rFonts w:hint="eastAsia" w:cs="宋体"/>
                <w:color w:val="auto"/>
                <w:sz w:val="21"/>
                <w:szCs w:val="21"/>
                <w:lang w:eastAsia="zh-CN"/>
              </w:rPr>
              <w:t>。</w:t>
            </w:r>
          </w:p>
        </w:tc>
      </w:tr>
      <w:tr w14:paraId="54F3A0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exact"/>
        </w:trPr>
        <w:tc>
          <w:tcPr>
            <w:tcW w:w="434" w:type="dxa"/>
            <w:vMerge w:val="continue"/>
            <w:tcBorders>
              <w:right w:val="single" w:color="auto" w:sz="4" w:space="0"/>
            </w:tcBorders>
            <w:vAlign w:val="center"/>
          </w:tcPr>
          <w:p w14:paraId="418BF6BD">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135AA671">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户外</w:t>
            </w:r>
          </w:p>
          <w:p w14:paraId="3616C9A5">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37A16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r>
              <w:rPr>
                <w:rFonts w:hint="eastAsia" w:ascii="Times New Roman" w:hAnsi="Times New Roman" w:cs="Times New Roman"/>
                <w:kern w:val="2"/>
                <w:sz w:val="21"/>
                <w:szCs w:val="21"/>
              </w:rPr>
              <w:t>雨天：室内自主游戏（爬爬乐、万能工匠、桌椅变变变、跳格子、赶小猪、跳圈、袋鼠</w:t>
            </w:r>
          </w:p>
          <w:p w14:paraId="4120E273">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48537521">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5B228165">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4AD5D34F">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p>
          <w:p w14:paraId="43F9B5F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cs="Times New Roman"/>
                <w:color w:val="000000" w:themeColor="text1"/>
                <w:kern w:val="2"/>
                <w:sz w:val="21"/>
                <w:szCs w:val="21"/>
                <w14:textFill>
                  <w14:solidFill>
                    <w14:schemeClr w14:val="tx1"/>
                  </w14:solidFill>
                </w14:textFill>
              </w:rPr>
            </w:pPr>
          </w:p>
        </w:tc>
      </w:tr>
      <w:tr w14:paraId="28DF14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exact"/>
        </w:trPr>
        <w:tc>
          <w:tcPr>
            <w:tcW w:w="434" w:type="dxa"/>
            <w:vMerge w:val="continue"/>
            <w:tcBorders>
              <w:bottom w:val="single" w:color="auto" w:sz="4" w:space="0"/>
              <w:right w:val="single" w:color="auto" w:sz="4" w:space="0"/>
            </w:tcBorders>
            <w:vAlign w:val="center"/>
          </w:tcPr>
          <w:p w14:paraId="7F6F97F1">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B432DFA">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学习</w:t>
            </w:r>
          </w:p>
          <w:p w14:paraId="7C4C91A1">
            <w:pPr>
              <w:spacing w:line="240" w:lineRule="auto"/>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30EB6B96">
            <w:pPr>
              <w:numPr>
                <w:ilvl w:val="0"/>
                <w:numId w:val="0"/>
              </w:numPr>
              <w:spacing w:line="24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社会：我会自己吃</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color w:val="000000" w:themeColor="text1"/>
                <w:szCs w:val="21"/>
                <w:lang w:val="en-US" w:eastAsia="zh-CN"/>
                <w14:textFill>
                  <w14:solidFill>
                    <w14:schemeClr w14:val="tx1"/>
                  </w14:solidFill>
                </w14:textFill>
              </w:rPr>
              <w:t>2.</w:t>
            </w:r>
            <w:r>
              <w:rPr>
                <w:rFonts w:hint="eastAsia" w:ascii="宋体"/>
                <w:color w:val="000000" w:themeColor="text1"/>
                <w:szCs w:val="21"/>
                <w14:textFill>
                  <w14:solidFill>
                    <w14:schemeClr w14:val="tx1"/>
                  </w14:solidFill>
                </w14:textFill>
              </w:rPr>
              <w:t>语言</w:t>
            </w:r>
            <w:r>
              <w:rPr>
                <w:rFonts w:ascii="宋体"/>
                <w:color w:val="000000" w:themeColor="text1"/>
                <w:szCs w:val="21"/>
                <w14:textFill>
                  <w14:solidFill>
                    <w14:schemeClr w14:val="tx1"/>
                  </w14:solidFill>
                </w14:textFill>
              </w:rPr>
              <w:t>：</w:t>
            </w:r>
            <w:r>
              <w:rPr>
                <w:rFonts w:hint="eastAsia" w:ascii="宋体"/>
                <w:color w:val="000000" w:themeColor="text1"/>
                <w:szCs w:val="21"/>
                <w:lang w:val="en-US" w:eastAsia="zh-Hans"/>
                <w14:textFill>
                  <w14:solidFill>
                    <w14:schemeClr w14:val="tx1"/>
                  </w14:solidFill>
                </w14:textFill>
              </w:rPr>
              <w:t>点点</w:t>
            </w:r>
            <w:r>
              <w:rPr>
                <w:rFonts w:hint="eastAsia" w:ascii="宋体"/>
                <w:color w:val="000000" w:themeColor="text1"/>
                <w:szCs w:val="21"/>
                <w14:textFill>
                  <w14:solidFill>
                    <w14:schemeClr w14:val="tx1"/>
                  </w14:solidFill>
                </w14:textFill>
              </w:rPr>
              <w:t>爱上幼儿园</w:t>
            </w:r>
            <w:r>
              <w:rPr>
                <w:rFonts w:hint="eastAsia" w:ascii="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lang w:val="en-US" w:eastAsia="zh-CN"/>
                <w14:textFill>
                  <w14:solidFill>
                    <w14:schemeClr w14:val="tx1"/>
                  </w14:solidFill>
                </w14:textFill>
              </w:rPr>
              <w:t>3.音乐</w:t>
            </w:r>
            <w:r>
              <w:rPr>
                <w:rFonts w:hint="eastAsia" w:ascii="宋体" w:hAnsi="宋体" w:cs="宋体"/>
                <w:color w:val="000000" w:themeColor="text1"/>
                <w:szCs w:val="21"/>
                <w14:textFill>
                  <w14:solidFill>
                    <w14:schemeClr w14:val="tx1"/>
                  </w14:solidFill>
                </w14:textFill>
              </w:rPr>
              <w:t>：拍手点头</w:t>
            </w:r>
            <w:r>
              <w:rPr>
                <w:rFonts w:hint="eastAsia" w:ascii="宋体" w:hAnsi="宋体" w:cs="宋体"/>
                <w:color w:val="000000" w:themeColor="text1"/>
                <w:szCs w:val="21"/>
                <w:lang w:val="en-US" w:eastAsia="zh-CN"/>
                <w14:textFill>
                  <w14:solidFill>
                    <w14:schemeClr w14:val="tx1"/>
                  </w14:solidFill>
                </w14:textFill>
              </w:rPr>
              <w:t xml:space="preserve">           </w:t>
            </w:r>
          </w:p>
          <w:p w14:paraId="71B214EC">
            <w:pPr>
              <w:numPr>
                <w:ilvl w:val="0"/>
                <w:numId w:val="0"/>
              </w:numPr>
              <w:spacing w:line="240" w:lineRule="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4.律动：小花朵       5.数学：1和许多                </w:t>
            </w:r>
          </w:p>
          <w:p w14:paraId="1820BB87">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40" w:lineRule="auto"/>
              <w:jc w:val="left"/>
              <w:textAlignment w:val="auto"/>
              <w:rPr>
                <w:rFonts w:hint="default" w:ascii="宋体" w:hAnsi="宋体" w:cs="宋体"/>
                <w:color w:val="000000" w:themeColor="text1"/>
                <w:kern w:val="0"/>
                <w:szCs w:val="21"/>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每周一整理</w:t>
            </w:r>
            <w:r>
              <w:rPr>
                <w:rFonts w:hint="default" w:asciiTheme="majorEastAsia" w:hAnsiTheme="majorEastAsia" w:eastAsiaTheme="majorEastAsia" w:cstheme="majorEastAsia"/>
                <w:color w:val="000000" w:themeColor="text1"/>
                <w:szCs w:val="21"/>
                <w14:textFill>
                  <w14:solidFill>
                    <w14:schemeClr w14:val="tx1"/>
                  </w14:solidFill>
                </w14:textFill>
              </w:rPr>
              <w:t>：</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整理我的小椅子</w:t>
            </w:r>
          </w:p>
        </w:tc>
      </w:tr>
      <w:tr w14:paraId="0DFEE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32" w:hRule="exact"/>
        </w:trPr>
        <w:tc>
          <w:tcPr>
            <w:tcW w:w="434" w:type="dxa"/>
            <w:tcBorders>
              <w:right w:val="single" w:color="auto" w:sz="4" w:space="0"/>
            </w:tcBorders>
            <w:vAlign w:val="center"/>
          </w:tcPr>
          <w:p w14:paraId="30806839">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vAlign w:val="center"/>
          </w:tcPr>
          <w:p w14:paraId="5150815E">
            <w:pPr>
              <w:spacing w:line="240" w:lineRule="auto"/>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tcBorders>
            <w:vAlign w:val="center"/>
          </w:tcPr>
          <w:p w14:paraId="5F4DDCD0">
            <w:pPr>
              <w:tabs>
                <w:tab w:val="left" w:pos="267"/>
                <w:tab w:val="center" w:pos="839"/>
              </w:tabs>
              <w:spacing w:line="240" w:lineRule="auto"/>
              <w:jc w:val="left"/>
              <w:rPr>
                <w:rFonts w:hint="eastAsia" w:ascii="宋体" w:hAnsi="宋体" w:cs="宋体"/>
                <w:color w:val="000000" w:themeColor="text1"/>
                <w:kern w:val="0"/>
                <w:szCs w:val="21"/>
                <w:lang w:val="en-US" w:eastAsia="zh-CN"/>
                <w14:textFill>
                  <w14:solidFill>
                    <w14:schemeClr w14:val="tx1"/>
                  </w14:solidFill>
                </w14:textFill>
              </w:rPr>
            </w:pPr>
          </w:p>
          <w:p w14:paraId="3EBE2643">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1</w:t>
            </w:r>
            <w:r>
              <w:rPr>
                <w:rFonts w:ascii="宋体" w:hAnsi="宋体" w:cs="宋体"/>
                <w:color w:val="0D0D0D" w:themeColor="text1" w:themeTint="F2"/>
                <w:kern w:val="0"/>
                <w:szCs w:val="21"/>
                <w14:textFill>
                  <w14:solidFill>
                    <w14:schemeClr w14:val="tx1">
                      <w14:lumMod w14:val="95000"/>
                      <w14:lumOff w14:val="5000"/>
                    </w14:schemeClr>
                  </w14:solidFill>
                </w14:textFill>
              </w:rPr>
              <w:t>.</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“快乐小玩家”游戏</w:t>
            </w:r>
            <w:r>
              <w:rPr>
                <w:rFonts w:ascii="宋体" w:hAnsi="宋体" w:cs="宋体"/>
                <w:color w:val="0D0D0D" w:themeColor="text1" w:themeTint="F2"/>
                <w:kern w:val="0"/>
                <w:szCs w:val="21"/>
                <w14:textFill>
                  <w14:solidFill>
                    <w14:schemeClr w14:val="tx1">
                      <w14:lumMod w14:val="95000"/>
                      <w14:lumOff w14:val="5000"/>
                    </w14:schemeClr>
                  </w14:solidFill>
                </w14:textFill>
              </w:rPr>
              <w:t>：</w:t>
            </w:r>
          </w:p>
          <w:p w14:paraId="2074B399">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ascii="宋体" w:hAnsi="宋体" w:cs="宋体"/>
                <w:color w:val="0D0D0D" w:themeColor="text1" w:themeTint="F2"/>
                <w:kern w:val="0"/>
                <w:szCs w:val="21"/>
                <w14:textFill>
                  <w14:solidFill>
                    <w14:schemeClr w14:val="tx1">
                      <w14:lumMod w14:val="95000"/>
                      <w14:lumOff w14:val="5000"/>
                    </w14:schemeClr>
                  </w14:solidFill>
                </w14:textFill>
              </w:rPr>
              <w:t>享科探：</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与科探区科学小游戏融合</w:t>
            </w:r>
            <w:r>
              <w:rPr>
                <w:rFonts w:ascii="宋体" w:hAnsi="宋体" w:cs="宋体"/>
                <w:color w:val="0D0D0D" w:themeColor="text1" w:themeTint="F2"/>
                <w:kern w:val="0"/>
                <w:szCs w:val="21"/>
                <w14:textFill>
                  <w14:solidFill>
                    <w14:schemeClr w14:val="tx1">
                      <w14:lumMod w14:val="95000"/>
                      <w14:lumOff w14:val="5000"/>
                    </w14:schemeClr>
                  </w14:solidFill>
                </w14:textFill>
              </w:rPr>
              <w:t>；</w:t>
            </w:r>
          </w:p>
          <w:p w14:paraId="16EBA7E9">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hint="eastAsia" w:ascii="宋体" w:hAnsi="宋体" w:cs="宋体"/>
                <w:color w:val="0D0D0D" w:themeColor="text1" w:themeTint="F2"/>
                <w:kern w:val="0"/>
                <w:szCs w:val="21"/>
                <w14:textFill>
                  <w14:solidFill>
                    <w14:schemeClr w14:val="tx1">
                      <w14:lumMod w14:val="95000"/>
                      <w14:lumOff w14:val="5000"/>
                    </w14:schemeClr>
                  </w14:solidFill>
                </w14:textFill>
              </w:rPr>
              <w:t>悦生活：与</w:t>
            </w:r>
            <w:r>
              <w:rPr>
                <w:rFonts w:ascii="宋体" w:hAnsi="宋体" w:cs="宋体"/>
                <w:color w:val="0D0D0D" w:themeColor="text1" w:themeTint="F2"/>
                <w:kern w:val="0"/>
                <w:szCs w:val="21"/>
                <w14:textFill>
                  <w14:solidFill>
                    <w14:schemeClr w14:val="tx1">
                      <w14:lumMod w14:val="95000"/>
                      <w14:lumOff w14:val="5000"/>
                    </w14:schemeClr>
                  </w14:solidFill>
                </w14:textFill>
              </w:rPr>
              <w:t>美工区</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创意美术、游戏</w:t>
            </w:r>
            <w:r>
              <w:rPr>
                <w:rFonts w:ascii="宋体" w:hAnsi="宋体" w:cs="宋体"/>
                <w:color w:val="0D0D0D" w:themeColor="text1" w:themeTint="F2"/>
                <w:kern w:val="0"/>
                <w:szCs w:val="21"/>
                <w14:textFill>
                  <w14:solidFill>
                    <w14:schemeClr w14:val="tx1">
                      <w14:lumMod w14:val="95000"/>
                      <w14:lumOff w14:val="5000"/>
                    </w14:schemeClr>
                  </w14:solidFill>
                </w14:textFill>
              </w:rPr>
              <w:t>融合；</w:t>
            </w:r>
          </w:p>
          <w:p w14:paraId="5F3972F0">
            <w:pPr>
              <w:tabs>
                <w:tab w:val="left" w:pos="267"/>
                <w:tab w:val="center" w:pos="839"/>
              </w:tabs>
              <w:spacing w:line="300" w:lineRule="exact"/>
              <w:ind w:left="105" w:hanging="105" w:hangingChars="50"/>
              <w:jc w:val="left"/>
              <w:rPr>
                <w:rFonts w:ascii="宋体" w:hAnsi="宋体" w:cs="宋体"/>
                <w:color w:val="0D0D0D" w:themeColor="text1" w:themeTint="F2"/>
                <w:kern w:val="0"/>
                <w:szCs w:val="21"/>
                <w14:textFill>
                  <w14:solidFill>
                    <w14:schemeClr w14:val="tx1">
                      <w14:lumMod w14:val="95000"/>
                      <w14:lumOff w14:val="5000"/>
                    </w14:schemeClr>
                  </w14:solidFill>
                </w14:textFill>
              </w:rPr>
            </w:pPr>
            <w:r>
              <w:rPr>
                <w:rFonts w:ascii="宋体" w:hAnsi="宋体" w:cs="宋体"/>
                <w:color w:val="0D0D0D" w:themeColor="text1" w:themeTint="F2"/>
                <w:kern w:val="0"/>
                <w:szCs w:val="21"/>
                <w14:textFill>
                  <w14:solidFill>
                    <w14:schemeClr w14:val="tx1">
                      <w14:lumMod w14:val="95000"/>
                      <w14:lumOff w14:val="5000"/>
                    </w14:schemeClr>
                  </w14:solidFill>
                </w14:textFill>
              </w:rPr>
              <w:t>乐运动</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：与</w:t>
            </w:r>
            <w:r>
              <w:rPr>
                <w:rFonts w:ascii="宋体" w:hAnsi="宋体" w:cs="宋体"/>
                <w:color w:val="0D0D0D" w:themeColor="text1" w:themeTint="F2"/>
                <w:kern w:val="0"/>
                <w:szCs w:val="21"/>
                <w14:textFill>
                  <w14:solidFill>
                    <w14:schemeClr w14:val="tx1">
                      <w14:lumMod w14:val="95000"/>
                      <w14:lumOff w14:val="5000"/>
                    </w14:schemeClr>
                  </w14:solidFill>
                </w14:textFill>
              </w:rPr>
              <w:t>户外</w:t>
            </w:r>
            <w:r>
              <w:rPr>
                <w:rFonts w:hint="eastAsia" w:ascii="宋体" w:hAnsi="宋体" w:cs="宋体"/>
                <w:color w:val="0D0D0D" w:themeColor="text1" w:themeTint="F2"/>
                <w:kern w:val="0"/>
                <w:szCs w:val="21"/>
                <w14:textFill>
                  <w14:solidFill>
                    <w14:schemeClr w14:val="tx1">
                      <w14:lumMod w14:val="95000"/>
                      <w14:lumOff w14:val="5000"/>
                    </w14:schemeClr>
                  </w14:solidFill>
                </w14:textFill>
              </w:rPr>
              <w:t>活动、体育活动融合；</w:t>
            </w:r>
          </w:p>
          <w:p w14:paraId="0B60BD65">
            <w:pPr>
              <w:tabs>
                <w:tab w:val="left" w:pos="267"/>
                <w:tab w:val="center" w:pos="839"/>
              </w:tabs>
              <w:spacing w:line="240" w:lineRule="auto"/>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auto"/>
                <w:kern w:val="0"/>
                <w:szCs w:val="21"/>
              </w:rPr>
              <w:t>2.</w:t>
            </w:r>
            <w:r>
              <w:rPr>
                <w:rFonts w:hint="eastAsia" w:ascii="宋体" w:hAnsi="宋体" w:cs="宋体"/>
                <w:color w:val="auto"/>
                <w:kern w:val="0"/>
                <w:szCs w:val="21"/>
                <w:lang w:val="en-US" w:eastAsia="zh-CN"/>
              </w:rPr>
              <w:t>游戏室</w:t>
            </w:r>
            <w:r>
              <w:rPr>
                <w:rFonts w:ascii="宋体" w:hAnsi="宋体" w:cs="宋体"/>
                <w:color w:val="auto"/>
                <w:kern w:val="0"/>
                <w:szCs w:val="21"/>
              </w:rPr>
              <w:t>：</w:t>
            </w:r>
            <w:r>
              <w:rPr>
                <w:rFonts w:hint="eastAsia" w:ascii="宋体" w:hAnsi="宋体" w:cs="宋体"/>
                <w:color w:val="auto"/>
                <w:kern w:val="0"/>
                <w:szCs w:val="21"/>
                <w:lang w:val="en-US" w:eastAsia="zh-CN"/>
              </w:rPr>
              <w:t>我会照顾宝宝</w:t>
            </w:r>
            <w:r>
              <w:rPr>
                <w:rFonts w:ascii="宋体" w:hAnsi="宋体" w:cs="宋体"/>
                <w:color w:val="auto"/>
                <w:kern w:val="0"/>
                <w:szCs w:val="21"/>
              </w:rPr>
              <w:t>。</w:t>
            </w:r>
          </w:p>
        </w:tc>
      </w:tr>
    </w:tbl>
    <w:p w14:paraId="160C72EA">
      <w:pPr>
        <w:wordWrap w:val="0"/>
        <w:spacing w:line="240" w:lineRule="auto"/>
        <w:ind w:right="210" w:firstLine="4830" w:firstLineChars="2300"/>
        <w:jc w:val="both"/>
        <w:rPr>
          <w:rFonts w:hint="default" w:ascii="宋体" w:hAnsi="宋体" w:eastAsia="宋体"/>
          <w:u w:val="single"/>
          <w:lang w:val="en-US" w:eastAsia="zh-CN"/>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杨慧、吴莹莹</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杨慧</w:t>
      </w:r>
    </w:p>
    <w:p w14:paraId="1066ED0C">
      <w:pPr>
        <w:wordWrap/>
        <w:spacing w:line="310" w:lineRule="exact"/>
        <w:ind w:right="210"/>
        <w:jc w:val="both"/>
        <w:rPr>
          <w:rFonts w:hint="eastAsia" w:ascii="宋体" w:hAnsi="宋体" w:cs="宋体"/>
          <w:color w:val="000000" w:themeColor="text1"/>
          <w:sz w:val="21"/>
          <w:szCs w:val="21"/>
          <w:lang w:val="en-US" w:eastAsia="zh-CN"/>
          <w14:textFill>
            <w14:solidFill>
              <w14:schemeClr w14:val="tx1"/>
            </w14:solidFill>
          </w14:textFill>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F2F2E">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8E3199"/>
    <w:rsid w:val="02AD04D8"/>
    <w:rsid w:val="02DE3EF1"/>
    <w:rsid w:val="036D1000"/>
    <w:rsid w:val="03AC38D7"/>
    <w:rsid w:val="03B1736B"/>
    <w:rsid w:val="03E40FA6"/>
    <w:rsid w:val="04B769D7"/>
    <w:rsid w:val="051C4A8C"/>
    <w:rsid w:val="05243941"/>
    <w:rsid w:val="055D4367"/>
    <w:rsid w:val="056A4339"/>
    <w:rsid w:val="05724B0B"/>
    <w:rsid w:val="05746CEC"/>
    <w:rsid w:val="06224324"/>
    <w:rsid w:val="064E4FF6"/>
    <w:rsid w:val="07C35CE2"/>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5605757"/>
    <w:rsid w:val="15E9720F"/>
    <w:rsid w:val="16021A7C"/>
    <w:rsid w:val="160E0421"/>
    <w:rsid w:val="18784278"/>
    <w:rsid w:val="190E24E6"/>
    <w:rsid w:val="19EC2827"/>
    <w:rsid w:val="1ACD2659"/>
    <w:rsid w:val="1B1555F7"/>
    <w:rsid w:val="1B6F7EEE"/>
    <w:rsid w:val="1BAF4334"/>
    <w:rsid w:val="1CB472DD"/>
    <w:rsid w:val="1D0A7BB8"/>
    <w:rsid w:val="1D2944EF"/>
    <w:rsid w:val="1DFB74DD"/>
    <w:rsid w:val="1EDA5AFC"/>
    <w:rsid w:val="20B32887"/>
    <w:rsid w:val="218714E4"/>
    <w:rsid w:val="228A52D3"/>
    <w:rsid w:val="22A55F1B"/>
    <w:rsid w:val="230E2678"/>
    <w:rsid w:val="231B5F2B"/>
    <w:rsid w:val="23484377"/>
    <w:rsid w:val="2504444E"/>
    <w:rsid w:val="25CF7214"/>
    <w:rsid w:val="267562A0"/>
    <w:rsid w:val="26A76454"/>
    <w:rsid w:val="282D2989"/>
    <w:rsid w:val="29E52C9C"/>
    <w:rsid w:val="2A420242"/>
    <w:rsid w:val="2BE23A8A"/>
    <w:rsid w:val="2C617297"/>
    <w:rsid w:val="2C946A15"/>
    <w:rsid w:val="2CD66DA0"/>
    <w:rsid w:val="2D4A5D8B"/>
    <w:rsid w:val="2DAA4A7C"/>
    <w:rsid w:val="2DB73B9C"/>
    <w:rsid w:val="2DEF248E"/>
    <w:rsid w:val="2DFE26D1"/>
    <w:rsid w:val="2EA31DE1"/>
    <w:rsid w:val="2F7A5EF9"/>
    <w:rsid w:val="30127F1B"/>
    <w:rsid w:val="302747C8"/>
    <w:rsid w:val="30B76421"/>
    <w:rsid w:val="311346E6"/>
    <w:rsid w:val="3169622D"/>
    <w:rsid w:val="31833619"/>
    <w:rsid w:val="320F5558"/>
    <w:rsid w:val="325E7BE3"/>
    <w:rsid w:val="33590AD6"/>
    <w:rsid w:val="33641229"/>
    <w:rsid w:val="358C0D94"/>
    <w:rsid w:val="35FB40C6"/>
    <w:rsid w:val="360E1887"/>
    <w:rsid w:val="364355A1"/>
    <w:rsid w:val="36540266"/>
    <w:rsid w:val="37EC5805"/>
    <w:rsid w:val="38382775"/>
    <w:rsid w:val="38B72832"/>
    <w:rsid w:val="38D9545A"/>
    <w:rsid w:val="3934664D"/>
    <w:rsid w:val="39C93324"/>
    <w:rsid w:val="39DA3D44"/>
    <w:rsid w:val="3AB6569A"/>
    <w:rsid w:val="3B08622F"/>
    <w:rsid w:val="3B0A6B5A"/>
    <w:rsid w:val="3B460492"/>
    <w:rsid w:val="3B84690C"/>
    <w:rsid w:val="3B93072E"/>
    <w:rsid w:val="3C3F333E"/>
    <w:rsid w:val="3CAA45A6"/>
    <w:rsid w:val="3CE84C78"/>
    <w:rsid w:val="3D122796"/>
    <w:rsid w:val="3E77217A"/>
    <w:rsid w:val="3E8802DD"/>
    <w:rsid w:val="3E8D3D29"/>
    <w:rsid w:val="3F1510EC"/>
    <w:rsid w:val="401F4E55"/>
    <w:rsid w:val="41D51D8D"/>
    <w:rsid w:val="42043638"/>
    <w:rsid w:val="421B40B9"/>
    <w:rsid w:val="42D737C5"/>
    <w:rsid w:val="43262F66"/>
    <w:rsid w:val="43D3507D"/>
    <w:rsid w:val="44481938"/>
    <w:rsid w:val="45174B15"/>
    <w:rsid w:val="468D7838"/>
    <w:rsid w:val="472B3EB7"/>
    <w:rsid w:val="48F9299C"/>
    <w:rsid w:val="4A2D63C1"/>
    <w:rsid w:val="4A394D65"/>
    <w:rsid w:val="4B796E72"/>
    <w:rsid w:val="4B864BF3"/>
    <w:rsid w:val="4BAE52DF"/>
    <w:rsid w:val="4C194E4E"/>
    <w:rsid w:val="4C815D87"/>
    <w:rsid w:val="4D8D177C"/>
    <w:rsid w:val="4DD11390"/>
    <w:rsid w:val="4E361E32"/>
    <w:rsid w:val="4E9570DD"/>
    <w:rsid w:val="4EBC7D13"/>
    <w:rsid w:val="4F1D4C56"/>
    <w:rsid w:val="4F3F4BCC"/>
    <w:rsid w:val="5092785A"/>
    <w:rsid w:val="50D457E8"/>
    <w:rsid w:val="50EF499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A93401E"/>
    <w:rsid w:val="5C500BA3"/>
    <w:rsid w:val="5C6F429A"/>
    <w:rsid w:val="5CFF0E18"/>
    <w:rsid w:val="5D0A5949"/>
    <w:rsid w:val="5D3F048D"/>
    <w:rsid w:val="5EAA7B88"/>
    <w:rsid w:val="5FD07741"/>
    <w:rsid w:val="5FDA43B6"/>
    <w:rsid w:val="600C44FD"/>
    <w:rsid w:val="602C50D8"/>
    <w:rsid w:val="612D5D9B"/>
    <w:rsid w:val="61944625"/>
    <w:rsid w:val="61BE5E24"/>
    <w:rsid w:val="625E13B5"/>
    <w:rsid w:val="628726BA"/>
    <w:rsid w:val="636D70BA"/>
    <w:rsid w:val="64625BF4"/>
    <w:rsid w:val="65080F90"/>
    <w:rsid w:val="652D6395"/>
    <w:rsid w:val="65D11E9E"/>
    <w:rsid w:val="66285F62"/>
    <w:rsid w:val="66EA6B58"/>
    <w:rsid w:val="6B4E6A40"/>
    <w:rsid w:val="6B701EFC"/>
    <w:rsid w:val="6C571AC0"/>
    <w:rsid w:val="6CB8716B"/>
    <w:rsid w:val="6CED3A62"/>
    <w:rsid w:val="6DA44F6A"/>
    <w:rsid w:val="6DE45056"/>
    <w:rsid w:val="6E043E55"/>
    <w:rsid w:val="6E9A5805"/>
    <w:rsid w:val="6F1865EB"/>
    <w:rsid w:val="702560E3"/>
    <w:rsid w:val="707540CE"/>
    <w:rsid w:val="70B414C3"/>
    <w:rsid w:val="720B1311"/>
    <w:rsid w:val="721A0A58"/>
    <w:rsid w:val="72435ED2"/>
    <w:rsid w:val="72786355"/>
    <w:rsid w:val="72933FAE"/>
    <w:rsid w:val="73374382"/>
    <w:rsid w:val="752C0E9F"/>
    <w:rsid w:val="756E3266"/>
    <w:rsid w:val="76C92E49"/>
    <w:rsid w:val="76CC0B8C"/>
    <w:rsid w:val="78002BF0"/>
    <w:rsid w:val="786B1177"/>
    <w:rsid w:val="78D930EC"/>
    <w:rsid w:val="78FF06C3"/>
    <w:rsid w:val="7AFB0AFB"/>
    <w:rsid w:val="7B7A2964"/>
    <w:rsid w:val="7C377098"/>
    <w:rsid w:val="7CBD6589"/>
    <w:rsid w:val="7CC82109"/>
    <w:rsid w:val="7D7D6E53"/>
    <w:rsid w:val="7E4B05E8"/>
    <w:rsid w:val="7EFE38AC"/>
    <w:rsid w:val="7F623E4F"/>
    <w:rsid w:val="7FAF29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1223</Words>
  <Characters>1240</Characters>
  <Lines>3</Lines>
  <Paragraphs>1</Paragraphs>
  <TotalTime>9</TotalTime>
  <ScaleCrop>false</ScaleCrop>
  <LinksUpToDate>false</LinksUpToDate>
  <CharactersWithSpaces>1303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A楊尒慧</cp:lastModifiedBy>
  <cp:lastPrinted>2023-05-28T23:42:00Z</cp:lastPrinted>
  <dcterms:modified xsi:type="dcterms:W3CDTF">2024-09-01T03:10:20Z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69C7308C798E47CEACC9FC3831A58434_13</vt:lpwstr>
  </property>
</Properties>
</file>