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楷体" w:hAnsi="楷体" w:eastAsia="楷体"/>
          <w:b/>
          <w:color w:val="FF0000"/>
          <w:sz w:val="28"/>
          <w:szCs w:val="28"/>
        </w:rPr>
      </w:pPr>
      <w:r>
        <w:rPr>
          <w:rFonts w:hint="eastAsia" w:ascii="黑体" w:hAnsi="黑体" w:eastAsia="黑体"/>
          <w:b/>
          <w:sz w:val="32"/>
          <w:szCs w:val="32"/>
        </w:rPr>
        <w:t>202</w:t>
      </w:r>
      <w:r>
        <w:rPr>
          <w:rFonts w:hint="eastAsia" w:ascii="黑体" w:hAnsi="黑体" w:eastAsia="黑体"/>
          <w:b/>
          <w:sz w:val="32"/>
          <w:szCs w:val="32"/>
          <w:lang w:val="en-US" w:eastAsia="zh-CN"/>
        </w:rPr>
        <w:t>4</w:t>
      </w:r>
      <w:r>
        <w:rPr>
          <w:rFonts w:hint="eastAsia" w:ascii="黑体" w:hAnsi="黑体" w:eastAsia="黑体"/>
          <w:b/>
          <w:sz w:val="32"/>
          <w:szCs w:val="32"/>
        </w:rPr>
        <w:t>-202</w:t>
      </w:r>
      <w:r>
        <w:rPr>
          <w:rFonts w:hint="eastAsia" w:ascii="黑体" w:hAnsi="黑体" w:eastAsia="黑体"/>
          <w:b/>
          <w:sz w:val="32"/>
          <w:szCs w:val="32"/>
          <w:lang w:val="en-US" w:eastAsia="zh-CN"/>
        </w:rPr>
        <w:t>5</w:t>
      </w:r>
      <w:r>
        <w:rPr>
          <w:rFonts w:hint="eastAsia" w:ascii="黑体" w:hAnsi="黑体" w:eastAsia="黑体"/>
          <w:b/>
          <w:sz w:val="32"/>
          <w:szCs w:val="32"/>
        </w:rPr>
        <w:t>学年第</w:t>
      </w:r>
      <w:r>
        <w:rPr>
          <w:rFonts w:hint="eastAsia" w:ascii="黑体" w:hAnsi="黑体" w:eastAsia="黑体"/>
          <w:b/>
          <w:sz w:val="32"/>
          <w:szCs w:val="32"/>
          <w:lang w:val="en-US" w:eastAsia="zh-CN"/>
        </w:rPr>
        <w:t>一</w:t>
      </w:r>
      <w:r>
        <w:rPr>
          <w:rFonts w:hint="eastAsia" w:ascii="黑体" w:hAnsi="黑体" w:eastAsia="黑体"/>
          <w:b/>
          <w:sz w:val="32"/>
          <w:szCs w:val="32"/>
        </w:rPr>
        <w:t>学期七年级数学备课组工作计划</w:t>
      </w:r>
    </w:p>
    <w:p>
      <w:pPr>
        <w:jc w:val="center"/>
        <w:rPr>
          <w:rFonts w:hint="eastAsia" w:asciiTheme="minorEastAsia" w:hAnsiTheme="minorEastAsia" w:eastAsiaTheme="minorEastAsia" w:cstheme="minorEastAsia"/>
          <w:b/>
          <w:color w:val="FF0000"/>
          <w:sz w:val="24"/>
          <w:szCs w:val="24"/>
          <w:lang w:eastAsia="zh-CN"/>
        </w:rPr>
      </w:pPr>
      <w:r>
        <w:rPr>
          <w:rFonts w:hint="eastAsia" w:asciiTheme="minorEastAsia" w:hAnsiTheme="minorEastAsia" w:eastAsiaTheme="minorEastAsia" w:cstheme="minorEastAsia"/>
          <w:b/>
          <w:color w:val="000000"/>
          <w:sz w:val="24"/>
          <w:szCs w:val="24"/>
        </w:rPr>
        <w:t>备课组长：</w:t>
      </w:r>
      <w:r>
        <w:rPr>
          <w:rFonts w:hint="eastAsia" w:asciiTheme="minorEastAsia" w:hAnsiTheme="minorEastAsia" w:eastAsiaTheme="minorEastAsia" w:cstheme="minorEastAsia"/>
          <w:b/>
          <w:color w:val="000000"/>
          <w:sz w:val="24"/>
          <w:szCs w:val="24"/>
          <w:lang w:val="en-US" w:eastAsia="zh-CN"/>
        </w:rPr>
        <w:t>姚祎</w:t>
      </w:r>
    </w:p>
    <w:p>
      <w:pPr>
        <w:numPr>
          <w:ilvl w:val="0"/>
          <w:numId w:val="1"/>
        </w:num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指导思想</w:t>
      </w:r>
    </w:p>
    <w:p>
      <w:pPr>
        <w:spacing w:line="360" w:lineRule="auto"/>
        <w:rPr>
          <w:rFonts w:ascii="Arial" w:hAnsi="Arial" w:cs="Arial"/>
          <w:color w:val="333333"/>
          <w:sz w:val="24"/>
          <w:szCs w:val="24"/>
        </w:rPr>
      </w:pPr>
      <w:r>
        <w:rPr>
          <w:rFonts w:hint="eastAsia" w:ascii="Arial" w:hAnsi="Arial" w:cs="Arial"/>
          <w:color w:val="333333"/>
          <w:sz w:val="24"/>
          <w:szCs w:val="24"/>
        </w:rPr>
        <w:t>本学期我们七年级数学备课组工作将围绕我市和我校开展的教学活动，以课程标准为指导，以提高数学教学优秀率，合格率为重点，认真搞好教学研究，扎实有效的开展教研活动，促进教师和学生共同发展，努力提升学生的数学核心素养，发挥优势，改进不足，聚集全组教师的工作能力和创造力，努力使得我们备课组在有朝气，有创新精神，团结奋进的基础上焕发出新的生机和活力。</w:t>
      </w:r>
    </w:p>
    <w:p>
      <w:pPr>
        <w:spacing w:line="360" w:lineRule="auto"/>
        <w:rPr>
          <w:rFonts w:ascii="宋体" w:hAnsi="宋体"/>
          <w:b/>
          <w:sz w:val="24"/>
          <w:szCs w:val="24"/>
        </w:rPr>
      </w:pPr>
      <w:r>
        <w:rPr>
          <w:rFonts w:hint="eastAsia" w:ascii="宋体" w:hAnsi="宋体"/>
          <w:b/>
          <w:sz w:val="24"/>
          <w:szCs w:val="24"/>
        </w:rPr>
        <w:t xml:space="preserve">二、基本情况： </w:t>
      </w:r>
    </w:p>
    <w:p>
      <w:pPr>
        <w:pStyle w:val="8"/>
        <w:spacing w:line="360" w:lineRule="auto"/>
        <w:ind w:firstLine="0" w:firstLineChars="0"/>
        <w:rPr>
          <w:rFonts w:ascii="宋体" w:hAnsi="宋体"/>
          <w:sz w:val="24"/>
          <w:szCs w:val="24"/>
        </w:rPr>
      </w:pPr>
      <w:r>
        <w:rPr>
          <w:rFonts w:ascii="宋体" w:hAnsi="宋体"/>
          <w:sz w:val="24"/>
          <w:szCs w:val="24"/>
        </w:rPr>
        <w:t>1.</w:t>
      </w:r>
      <w:r>
        <w:rPr>
          <w:rFonts w:hint="eastAsia" w:ascii="宋体" w:hAnsi="宋体"/>
          <w:sz w:val="24"/>
          <w:szCs w:val="24"/>
        </w:rPr>
        <w:t>学情分析</w:t>
      </w:r>
    </w:p>
    <w:p>
      <w:pPr>
        <w:pStyle w:val="8"/>
        <w:spacing w:line="360" w:lineRule="auto"/>
        <w:ind w:firstLine="0" w:firstLineChars="0"/>
        <w:rPr>
          <w:rFonts w:hint="eastAsia" w:ascii="宋体" w:hAnsi="宋体"/>
          <w:sz w:val="24"/>
          <w:szCs w:val="24"/>
        </w:rPr>
      </w:pPr>
      <w:r>
        <w:rPr>
          <w:rFonts w:hint="eastAsia" w:ascii="宋体" w:hAnsi="宋体"/>
          <w:sz w:val="24"/>
          <w:szCs w:val="24"/>
        </w:rPr>
        <w:t>七年级上学期是学生从小学到初中过渡的关键时期，数学学科在这一阶段也呈现出更为抽象、系统化和逻辑化的特点。学生刚从小学毕业，数学基础各异。部分学生在小学阶段已经建立了良好的数学思维和计算能力，而部分学生则在这些方面存在不足。七年级数学内容如有理数、代数式、方程等，要求学生具备较强的抽象思维能力和逻辑推理能力，这对部分学生来说是一个挑战。学生需要适应从算术到代数的转变，理解负数、分数、小数等有理数的概念及其运算，以及从实际问题中抽象出数学模型（如方程）的能力</w:t>
      </w:r>
      <w:r>
        <w:rPr>
          <w:rFonts w:hint="eastAsia" w:ascii="宋体" w:hAnsi="宋体"/>
          <w:sz w:val="24"/>
          <w:szCs w:val="24"/>
          <w:lang w:eastAsia="zh-CN"/>
        </w:rPr>
        <w:t>。</w:t>
      </w:r>
      <w:r>
        <w:rPr>
          <w:rFonts w:hint="eastAsia" w:ascii="宋体" w:hAnsi="宋体"/>
          <w:sz w:val="24"/>
          <w:szCs w:val="24"/>
        </w:rPr>
        <w:t>七年级学生正处于青春期初期，自我意识和独立性逐渐增强，但也可能出现学习动力不足、自律性差等问题。因此，培养良好的学习态度和学习习惯尤为重要。</w:t>
      </w:r>
      <w:r>
        <w:rPr>
          <w:rFonts w:hint="eastAsia" w:ascii="宋体" w:hAnsi="宋体"/>
          <w:sz w:val="24"/>
          <w:szCs w:val="24"/>
          <w:lang w:val="en-US" w:eastAsia="zh-CN"/>
        </w:rPr>
        <w:t>同时</w:t>
      </w:r>
      <w:r>
        <w:rPr>
          <w:rFonts w:hint="eastAsia" w:ascii="宋体" w:hAnsi="宋体"/>
          <w:sz w:val="24"/>
          <w:szCs w:val="24"/>
        </w:rPr>
        <w:t>学生需要掌握有效的学习方法，如预习、复习、归纳总结等，以提高学习效率。然而，部分学生</w:t>
      </w:r>
      <w:r>
        <w:rPr>
          <w:rFonts w:hint="eastAsia" w:ascii="宋体" w:hAnsi="宋体"/>
          <w:sz w:val="24"/>
          <w:szCs w:val="24"/>
          <w:lang w:val="en-US" w:eastAsia="zh-CN"/>
        </w:rPr>
        <w:t>在小学</w:t>
      </w:r>
      <w:r>
        <w:rPr>
          <w:rFonts w:hint="eastAsia" w:ascii="宋体" w:hAnsi="宋体"/>
          <w:sz w:val="24"/>
          <w:szCs w:val="24"/>
        </w:rPr>
        <w:t>尚未形成适合自己的学习方法，导致学习效率低下。</w:t>
      </w:r>
    </w:p>
    <w:p>
      <w:pPr>
        <w:pStyle w:val="8"/>
        <w:spacing w:line="360" w:lineRule="auto"/>
        <w:ind w:firstLine="0" w:firstLineChars="0"/>
        <w:rPr>
          <w:rFonts w:ascii="宋体" w:hAnsi="宋体"/>
          <w:sz w:val="24"/>
          <w:szCs w:val="24"/>
        </w:rPr>
      </w:pPr>
      <w:r>
        <w:rPr>
          <w:rFonts w:ascii="宋体" w:hAnsi="宋体"/>
          <w:sz w:val="24"/>
          <w:szCs w:val="24"/>
        </w:rPr>
        <w:t>2.</w:t>
      </w:r>
      <w:r>
        <w:rPr>
          <w:rFonts w:hint="eastAsia" w:ascii="宋体" w:hAnsi="宋体"/>
          <w:sz w:val="24"/>
          <w:szCs w:val="24"/>
        </w:rPr>
        <w:t>教材主要内容</w:t>
      </w:r>
    </w:p>
    <w:p>
      <w:pPr>
        <w:pStyle w:val="8"/>
        <w:spacing w:line="360" w:lineRule="auto"/>
        <w:ind w:firstLine="0" w:firstLineChars="0"/>
        <w:rPr>
          <w:rFonts w:ascii="宋体" w:hAnsi="宋体"/>
          <w:sz w:val="24"/>
          <w:szCs w:val="24"/>
        </w:rPr>
      </w:pPr>
      <w:r>
        <w:rPr>
          <w:rFonts w:hint="eastAsia" w:ascii="宋体" w:hAnsi="宋体"/>
          <w:sz w:val="24"/>
          <w:szCs w:val="24"/>
          <w:lang w:val="en-US" w:eastAsia="zh-CN"/>
        </w:rPr>
        <w:t>有理数、代数式、一元一次方程、平面图形的初步认识</w:t>
      </w:r>
    </w:p>
    <w:p>
      <w:pPr>
        <w:pStyle w:val="8"/>
        <w:spacing w:line="360" w:lineRule="auto"/>
        <w:ind w:left="360" w:hanging="360" w:firstLineChars="0"/>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教学重点</w:t>
      </w:r>
    </w:p>
    <w:p>
      <w:pPr>
        <w:spacing w:line="360" w:lineRule="auto"/>
        <w:rPr>
          <w:rFonts w:ascii="宋体" w:hAnsi="宋体"/>
          <w:sz w:val="24"/>
          <w:szCs w:val="24"/>
        </w:rPr>
      </w:pPr>
      <w:r>
        <w:rPr>
          <w:rFonts w:hint="eastAsia" w:ascii="宋体" w:hAnsi="宋体"/>
          <w:sz w:val="24"/>
          <w:szCs w:val="24"/>
        </w:rPr>
        <w:t>①正确运算的能力</w:t>
      </w:r>
    </w:p>
    <w:p>
      <w:pPr>
        <w:pStyle w:val="8"/>
        <w:spacing w:line="360" w:lineRule="auto"/>
        <w:ind w:firstLine="0" w:firstLineChars="0"/>
        <w:rPr>
          <w:rFonts w:hint="default" w:ascii="宋体" w:hAnsi="宋体"/>
          <w:sz w:val="24"/>
          <w:szCs w:val="24"/>
          <w:lang w:val="en-US"/>
        </w:rPr>
      </w:pPr>
      <w:r>
        <w:rPr>
          <w:rFonts w:hint="eastAsia" w:ascii="宋体" w:hAnsi="宋体"/>
          <w:sz w:val="24"/>
          <w:szCs w:val="24"/>
        </w:rPr>
        <w:t>②</w:t>
      </w:r>
      <w:r>
        <w:rPr>
          <w:rFonts w:hint="eastAsia" w:ascii="宋体" w:hAnsi="宋体"/>
          <w:sz w:val="24"/>
          <w:szCs w:val="24"/>
          <w:lang w:val="en-US" w:eastAsia="zh-CN"/>
        </w:rPr>
        <w:t>有理数、代数式、一元一次方程、平面图形的初步认识</w:t>
      </w:r>
    </w:p>
    <w:p>
      <w:pPr>
        <w:pStyle w:val="8"/>
        <w:spacing w:line="360" w:lineRule="auto"/>
        <w:ind w:firstLine="0" w:firstLineChars="0"/>
        <w:rPr>
          <w:rFonts w:ascii="宋体" w:hAnsi="宋体"/>
          <w:sz w:val="24"/>
          <w:szCs w:val="24"/>
        </w:rPr>
      </w:pPr>
      <w:r>
        <w:rPr>
          <w:rFonts w:hint="eastAsia" w:ascii="宋体" w:hAnsi="宋体"/>
          <w:sz w:val="24"/>
          <w:szCs w:val="24"/>
        </w:rPr>
        <w:t>③培养逻辑推理能和说理意识，培养合作意识</w:t>
      </w:r>
    </w:p>
    <w:p>
      <w:pPr>
        <w:pStyle w:val="8"/>
        <w:spacing w:line="360" w:lineRule="auto"/>
        <w:ind w:left="360" w:hanging="360" w:firstLineChars="0"/>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教学难点</w:t>
      </w:r>
    </w:p>
    <w:p>
      <w:pPr>
        <w:spacing w:line="360" w:lineRule="auto"/>
        <w:rPr>
          <w:rFonts w:ascii="宋体" w:hAnsi="宋体"/>
          <w:sz w:val="24"/>
          <w:szCs w:val="24"/>
        </w:rPr>
      </w:pPr>
      <w:r>
        <w:rPr>
          <w:rFonts w:hint="eastAsia" w:ascii="宋体" w:hAnsi="宋体"/>
          <w:sz w:val="24"/>
          <w:szCs w:val="24"/>
        </w:rPr>
        <w:t>①正确运算的能力</w:t>
      </w:r>
    </w:p>
    <w:p>
      <w:pPr>
        <w:spacing w:line="360" w:lineRule="auto"/>
        <w:rPr>
          <w:rFonts w:ascii="宋体" w:hAnsi="宋体"/>
          <w:sz w:val="24"/>
          <w:szCs w:val="24"/>
        </w:rPr>
      </w:pPr>
      <w:r>
        <w:rPr>
          <w:rFonts w:hint="eastAsia" w:ascii="宋体" w:hAnsi="宋体"/>
          <w:sz w:val="24"/>
          <w:szCs w:val="24"/>
        </w:rPr>
        <w:t>②理解并应用</w:t>
      </w:r>
      <w:r>
        <w:rPr>
          <w:rFonts w:hint="eastAsia" w:ascii="宋体" w:hAnsi="宋体"/>
          <w:sz w:val="24"/>
          <w:szCs w:val="24"/>
          <w:lang w:val="en-US" w:eastAsia="zh-CN"/>
        </w:rPr>
        <w:t>有理数、代数式、一元一次方程、平面图形的初步认识</w:t>
      </w:r>
    </w:p>
    <w:p>
      <w:pPr>
        <w:spacing w:line="360" w:lineRule="auto"/>
        <w:rPr>
          <w:rFonts w:ascii="宋体" w:hAnsi="宋体"/>
          <w:sz w:val="24"/>
          <w:szCs w:val="24"/>
        </w:rPr>
      </w:pPr>
      <w:r>
        <w:rPr>
          <w:rFonts w:hint="eastAsia" w:ascii="宋体" w:hAnsi="宋体"/>
          <w:sz w:val="24"/>
          <w:szCs w:val="24"/>
        </w:rPr>
        <w:t>③培养逻辑推理能和说理意识，培养合作意识</w:t>
      </w:r>
    </w:p>
    <w:p>
      <w:pPr>
        <w:spacing w:line="360" w:lineRule="auto"/>
        <w:rPr>
          <w:rFonts w:ascii="宋体" w:hAnsi="宋体"/>
          <w:b/>
          <w:sz w:val="24"/>
          <w:szCs w:val="24"/>
        </w:rPr>
      </w:pPr>
      <w:r>
        <w:rPr>
          <w:rFonts w:hint="eastAsia" w:ascii="宋体" w:hAnsi="宋体"/>
          <w:b/>
          <w:sz w:val="24"/>
          <w:szCs w:val="24"/>
        </w:rPr>
        <w:t>三、教改措施</w:t>
      </w:r>
    </w:p>
    <w:p>
      <w:pPr>
        <w:spacing w:line="360" w:lineRule="auto"/>
        <w:rPr>
          <w:rFonts w:ascii="宋体" w:hAnsi="宋体"/>
          <w:sz w:val="24"/>
          <w:szCs w:val="24"/>
        </w:rPr>
      </w:pPr>
      <w:r>
        <w:rPr>
          <w:rFonts w:hint="eastAsia" w:ascii="宋体" w:hAnsi="宋体"/>
          <w:sz w:val="24"/>
          <w:szCs w:val="24"/>
        </w:rPr>
        <w:t>1、根据学校的设置，认真积极探索课改设计，不断提高课改效率</w:t>
      </w:r>
    </w:p>
    <w:p>
      <w:pPr>
        <w:spacing w:line="360" w:lineRule="auto"/>
        <w:rPr>
          <w:rFonts w:ascii="宋体" w:hAnsi="宋体"/>
          <w:sz w:val="24"/>
          <w:szCs w:val="24"/>
        </w:rPr>
      </w:pPr>
      <w:r>
        <w:rPr>
          <w:rFonts w:hint="eastAsia" w:ascii="宋体" w:hAnsi="宋体"/>
          <w:sz w:val="24"/>
          <w:szCs w:val="24"/>
        </w:rPr>
        <w:t>2、精心备课上课，设计习题，批改作业，努力提高教学成绩</w:t>
      </w:r>
    </w:p>
    <w:p>
      <w:pPr>
        <w:spacing w:line="360" w:lineRule="auto"/>
        <w:rPr>
          <w:rFonts w:ascii="宋体" w:hAnsi="宋体"/>
          <w:b/>
          <w:sz w:val="24"/>
          <w:szCs w:val="24"/>
        </w:rPr>
      </w:pPr>
      <w:r>
        <w:rPr>
          <w:rFonts w:hint="eastAsia" w:ascii="宋体" w:hAnsi="宋体"/>
          <w:b/>
          <w:sz w:val="24"/>
          <w:szCs w:val="24"/>
        </w:rPr>
        <w:t>四、课堂教学方式建构（学科特色）</w:t>
      </w:r>
    </w:p>
    <w:p>
      <w:pPr>
        <w:spacing w:line="360" w:lineRule="auto"/>
        <w:rPr>
          <w:rFonts w:hint="eastAsia" w:ascii="宋体" w:hAnsi="宋体" w:eastAsia="宋体" w:cs="宋体"/>
          <w:sz w:val="24"/>
          <w:szCs w:val="24"/>
          <w:lang w:val="en-US" w:eastAsia="zh-CN"/>
        </w:rPr>
      </w:pPr>
      <w:r>
        <w:rPr>
          <w:rFonts w:hint="eastAsia" w:ascii="宋体" w:hAnsi="宋体" w:cs="宋体"/>
          <w:sz w:val="24"/>
          <w:szCs w:val="24"/>
        </w:rPr>
        <w:t>与小学数学相比，七年级数学内容难度显著增加，特别是代数部分，对部分学生来说是一大挑战</w:t>
      </w:r>
      <w:r>
        <w:rPr>
          <w:rFonts w:hint="eastAsia" w:ascii="宋体" w:hAnsi="宋体" w:cs="宋体"/>
          <w:sz w:val="24"/>
          <w:szCs w:val="24"/>
          <w:lang w:eastAsia="zh-CN"/>
        </w:rPr>
        <w:t>；</w:t>
      </w:r>
      <w:r>
        <w:rPr>
          <w:rFonts w:hint="eastAsia" w:ascii="宋体" w:hAnsi="宋体" w:cs="宋体"/>
          <w:sz w:val="24"/>
          <w:szCs w:val="24"/>
        </w:rPr>
        <w:t>随着科目增多和作业量的增加，学生需要学会合理安排时间，确保各科均衡发展。部分学生可能因时间管理不当而影响数学学习</w:t>
      </w:r>
      <w:r>
        <w:rPr>
          <w:rFonts w:hint="eastAsia" w:ascii="宋体" w:hAnsi="宋体" w:cs="宋体"/>
          <w:sz w:val="24"/>
          <w:szCs w:val="24"/>
          <w:lang w:eastAsia="zh-CN"/>
        </w:rPr>
        <w:t>；</w:t>
      </w:r>
      <w:r>
        <w:rPr>
          <w:rFonts w:hint="eastAsia" w:ascii="宋体" w:hAnsi="宋体" w:cs="宋体"/>
          <w:sz w:val="24"/>
          <w:szCs w:val="24"/>
        </w:rPr>
        <w:t>面对新的学习环境和更高的学习要求，部分学生可能会产生焦虑、自卑等负面情绪，影响学习效果。</w:t>
      </w:r>
      <w:r>
        <w:rPr>
          <w:rFonts w:hint="eastAsia" w:ascii="宋体" w:hAnsi="宋体" w:cs="宋体"/>
          <w:sz w:val="24"/>
          <w:szCs w:val="24"/>
          <w:lang w:val="en-US" w:eastAsia="zh-CN"/>
        </w:rPr>
        <w:t>初中数学具有三个显著特征：</w:t>
      </w:r>
      <w:r>
        <w:rPr>
          <w:rFonts w:ascii="宋体" w:hAnsi="宋体" w:cs="宋体"/>
          <w:sz w:val="24"/>
          <w:szCs w:val="24"/>
        </w:rPr>
        <w:t>1.高度抽象性</w:t>
      </w:r>
      <w:r>
        <w:rPr>
          <w:rFonts w:hint="eastAsia" w:ascii="宋体" w:hAnsi="宋体" w:cs="宋体"/>
          <w:sz w:val="24"/>
          <w:szCs w:val="24"/>
          <w:lang w:eastAsia="zh-CN"/>
        </w:rPr>
        <w:t>，</w:t>
      </w:r>
      <w:r>
        <w:rPr>
          <w:rFonts w:ascii="宋体" w:hAnsi="宋体" w:cs="宋体"/>
          <w:sz w:val="24"/>
          <w:szCs w:val="24"/>
        </w:rPr>
        <w:t>2.严密逻辑性</w:t>
      </w:r>
      <w:r>
        <w:rPr>
          <w:rFonts w:hint="eastAsia" w:ascii="宋体" w:hAnsi="宋体" w:cs="宋体"/>
          <w:sz w:val="24"/>
          <w:szCs w:val="24"/>
          <w:lang w:eastAsia="zh-CN"/>
        </w:rPr>
        <w:t>，</w:t>
      </w:r>
      <w:r>
        <w:rPr>
          <w:rFonts w:ascii="宋体" w:hAnsi="宋体" w:cs="宋体"/>
          <w:sz w:val="24"/>
          <w:szCs w:val="24"/>
        </w:rPr>
        <w:t>3.广泛应用性</w:t>
      </w:r>
      <w:r>
        <w:rPr>
          <w:rFonts w:hint="eastAsia" w:ascii="宋体" w:hAnsi="宋体" w:cs="宋体"/>
          <w:sz w:val="24"/>
          <w:szCs w:val="24"/>
          <w:lang w:eastAsia="zh-CN"/>
        </w:rPr>
        <w:t>。</w:t>
      </w:r>
    </w:p>
    <w:p>
      <w:pPr>
        <w:spacing w:line="360" w:lineRule="auto"/>
        <w:rPr>
          <w:rFonts w:ascii="宋体" w:hAnsi="宋体"/>
          <w:b/>
          <w:sz w:val="24"/>
          <w:szCs w:val="24"/>
        </w:rPr>
      </w:pPr>
      <w:r>
        <w:rPr>
          <w:rFonts w:ascii="宋体" w:hAnsi="宋体" w:cs="宋体"/>
          <w:sz w:val="24"/>
          <w:szCs w:val="24"/>
        </w:rPr>
        <w:t>1.高度抽象性</w:t>
      </w:r>
      <w:r>
        <w:rPr>
          <w:rFonts w:ascii="宋体" w:hAnsi="宋体" w:cs="宋体"/>
          <w:sz w:val="24"/>
          <w:szCs w:val="24"/>
        </w:rPr>
        <w:br w:type="textWrapping"/>
      </w:r>
      <w:r>
        <w:rPr>
          <w:rFonts w:ascii="宋体" w:hAnsi="宋体" w:cs="宋体"/>
          <w:sz w:val="24"/>
          <w:szCs w:val="24"/>
        </w:rPr>
        <w:t>数学的抽象，在对象上、程度上都不同于其它学科的抽象，数学是借助于抽象建立起来并借助于抽象发展的。数学的抽象撇开了对象的具体内容，而仅仅保留数量关系和空间形式。数学运算、数学推理、数学证明、数学理论的正确性等，不能像自然科学那样借助于可重复的实验来检验，而只能借助于严密的逻辑方法来实现。</w:t>
      </w:r>
      <w:r>
        <w:rPr>
          <w:rFonts w:ascii="宋体" w:hAnsi="宋体" w:cs="宋体"/>
          <w:sz w:val="24"/>
          <w:szCs w:val="24"/>
        </w:rPr>
        <w:br w:type="textWrapping"/>
      </w:r>
      <w:r>
        <w:rPr>
          <w:rFonts w:ascii="宋体" w:hAnsi="宋体" w:cs="宋体"/>
          <w:sz w:val="24"/>
          <w:szCs w:val="24"/>
        </w:rPr>
        <w:t>2.严密逻辑性</w:t>
      </w:r>
      <w:r>
        <w:rPr>
          <w:rFonts w:ascii="宋体" w:hAnsi="宋体" w:cs="宋体"/>
          <w:sz w:val="24"/>
          <w:szCs w:val="24"/>
        </w:rPr>
        <w:br w:type="textWrapping"/>
      </w:r>
      <w:r>
        <w:rPr>
          <w:rFonts w:ascii="宋体" w:hAnsi="宋体" w:cs="宋体"/>
          <w:sz w:val="24"/>
          <w:szCs w:val="24"/>
        </w:rPr>
        <w:t>数学具有严密的逻辑性，任何数学结论都必须经过逻辑推理的严格证明才能被承</w:t>
      </w:r>
      <w:r>
        <w:rPr>
          <w:rFonts w:ascii="宋体" w:hAnsi="宋体" w:cs="宋体"/>
          <w:sz w:val="24"/>
          <w:szCs w:val="24"/>
        </w:rPr>
        <w:br w:type="textWrapping"/>
      </w:r>
      <w:r>
        <w:rPr>
          <w:rFonts w:ascii="宋体" w:hAnsi="宋体" w:cs="宋体"/>
          <w:sz w:val="24"/>
          <w:szCs w:val="24"/>
        </w:rPr>
        <w:t>认。逻辑严密也并非数学所独有。任</w:t>
      </w:r>
      <w:r>
        <w:rPr>
          <w:rFonts w:hint="eastAsia" w:ascii="宋体" w:hAnsi="宋体" w:cs="宋体"/>
          <w:sz w:val="24"/>
          <w:szCs w:val="24"/>
        </w:rPr>
        <w:t>何一</w:t>
      </w:r>
      <w:r>
        <w:rPr>
          <w:rFonts w:ascii="宋体" w:hAnsi="宋体" w:cs="宋体"/>
          <w:sz w:val="24"/>
          <w:szCs w:val="24"/>
        </w:rPr>
        <w:t>门科学，都要应用逻辑工具，都有它入的一面。但数学对逻辑的要求不同于其它科学，因为数学的研究对象是具有高度抽象性的数量关系和空间形式，是一种形式化的思想材料。许多数学结果，很难找到具有直观意义的现实原型，往往是在理想情况下进行研究的。</w:t>
      </w:r>
      <w:r>
        <w:rPr>
          <w:rFonts w:ascii="宋体" w:hAnsi="宋体" w:cs="宋体"/>
          <w:sz w:val="24"/>
          <w:szCs w:val="24"/>
        </w:rPr>
        <w:br w:type="textWrapping"/>
      </w:r>
      <w:r>
        <w:rPr>
          <w:rFonts w:ascii="宋体" w:hAnsi="宋体" w:cs="宋体"/>
          <w:sz w:val="24"/>
          <w:szCs w:val="24"/>
        </w:rPr>
        <w:t>3.广泛应用性</w:t>
      </w:r>
      <w:r>
        <w:rPr>
          <w:rFonts w:ascii="宋体" w:hAnsi="宋体" w:cs="宋体"/>
          <w:sz w:val="24"/>
          <w:szCs w:val="24"/>
        </w:rPr>
        <w:br w:type="textWrapping"/>
      </w:r>
      <w:r>
        <w:rPr>
          <w:rFonts w:ascii="宋体" w:hAnsi="宋体" w:cs="宋体"/>
          <w:sz w:val="24"/>
          <w:szCs w:val="24"/>
        </w:rPr>
        <w:t>数学作为一种工具或手段，几乎在任何一门科学技术及一切社会领域中都被运用。各门科学的“数学化”，是现代科学发展的一大趋势。</w:t>
      </w:r>
      <w:r>
        <w:rPr>
          <w:rFonts w:ascii="宋体" w:hAnsi="宋体" w:cs="宋体"/>
          <w:sz w:val="24"/>
          <w:szCs w:val="24"/>
        </w:rPr>
        <w:br w:type="textWrapping"/>
      </w:r>
      <w:r>
        <w:rPr>
          <w:rFonts w:ascii="宋体" w:hAnsi="宋体" w:cs="宋体"/>
          <w:sz w:val="24"/>
          <w:szCs w:val="24"/>
        </w:rPr>
        <w:t>数学的这三个显著特点是互相联系的，</w:t>
      </w:r>
      <w:r>
        <w:rPr>
          <w:rFonts w:hint="eastAsia" w:ascii="宋体" w:hAnsi="宋体" w:cs="宋体"/>
          <w:sz w:val="24"/>
          <w:szCs w:val="24"/>
        </w:rPr>
        <w:t>数</w:t>
      </w:r>
      <w:r>
        <w:rPr>
          <w:rFonts w:ascii="宋体" w:hAnsi="宋体" w:cs="宋体"/>
          <w:sz w:val="24"/>
          <w:szCs w:val="24"/>
        </w:rPr>
        <w:t>学的高度抽象性，决定了其逻辑的严</w:t>
      </w:r>
      <w:r>
        <w:rPr>
          <w:rFonts w:hint="eastAsia" w:ascii="宋体" w:hAnsi="宋体" w:cs="宋体"/>
          <w:sz w:val="24"/>
          <w:szCs w:val="24"/>
        </w:rPr>
        <w:t>密</w:t>
      </w:r>
      <w:r>
        <w:rPr>
          <w:rFonts w:ascii="宋体" w:hAnsi="宋体" w:cs="宋体"/>
          <w:sz w:val="24"/>
          <w:szCs w:val="24"/>
        </w:rPr>
        <w:br w:type="textWrapping"/>
      </w:r>
      <w:r>
        <w:rPr>
          <w:rFonts w:ascii="宋体" w:hAnsi="宋体" w:cs="宋体"/>
          <w:sz w:val="24"/>
          <w:szCs w:val="24"/>
        </w:rPr>
        <w:t>性，同时又保证其广泛的应用性。</w:t>
      </w:r>
    </w:p>
    <w:p>
      <w:pPr>
        <w:spacing w:line="360" w:lineRule="auto"/>
      </w:pPr>
    </w:p>
    <w:p>
      <w:pPr>
        <w:spacing w:line="360" w:lineRule="auto"/>
        <w:jc w:val="left"/>
        <w:rPr>
          <w:rFonts w:ascii="宋体" w:hAnsi="宋体"/>
          <w:b/>
          <w:sz w:val="24"/>
          <w:szCs w:val="24"/>
        </w:rPr>
      </w:pPr>
      <w:r>
        <w:rPr>
          <w:rFonts w:hint="eastAsia" w:ascii="宋体" w:hAnsi="宋体"/>
          <w:b/>
          <w:sz w:val="24"/>
          <w:szCs w:val="24"/>
        </w:rPr>
        <w:t>五、教学进度</w:t>
      </w:r>
    </w:p>
    <w:p>
      <w:pPr>
        <w:spacing w:line="360" w:lineRule="auto"/>
        <w:rPr>
          <w:rFonts w:ascii="宋体" w:hAnsi="宋体"/>
          <w:sz w:val="24"/>
          <w:szCs w:val="24"/>
        </w:rPr>
      </w:pPr>
      <w:r>
        <w:rPr>
          <w:rFonts w:hint="eastAsia" w:ascii="宋体" w:hAnsi="宋体"/>
          <w:sz w:val="24"/>
          <w:szCs w:val="24"/>
        </w:rPr>
        <w:t>本学期实际上课</w:t>
      </w:r>
      <w:r>
        <w:rPr>
          <w:rFonts w:hint="eastAsia" w:ascii="宋体" w:hAnsi="宋体"/>
          <w:sz w:val="24"/>
          <w:szCs w:val="24"/>
          <w:u w:val="single"/>
        </w:rPr>
        <w:t xml:space="preserve"> </w:t>
      </w:r>
      <w:r>
        <w:rPr>
          <w:rFonts w:hint="eastAsia" w:ascii="宋体" w:hAnsi="宋体"/>
          <w:sz w:val="24"/>
          <w:szCs w:val="24"/>
          <w:u w:val="single"/>
          <w:lang w:val="en-US" w:eastAsia="zh-CN"/>
        </w:rPr>
        <w:t>20</w:t>
      </w:r>
      <w:r>
        <w:rPr>
          <w:rFonts w:hint="eastAsia" w:ascii="宋体" w:hAnsi="宋体"/>
          <w:sz w:val="24"/>
          <w:szCs w:val="24"/>
        </w:rPr>
        <w:t>周，计</w:t>
      </w:r>
      <w:r>
        <w:rPr>
          <w:rFonts w:hint="eastAsia" w:ascii="宋体" w:hAnsi="宋体"/>
          <w:sz w:val="24"/>
          <w:szCs w:val="24"/>
          <w:u w:val="single"/>
        </w:rPr>
        <w:t xml:space="preserve"> </w:t>
      </w:r>
      <w:r>
        <w:rPr>
          <w:rFonts w:hint="eastAsia" w:ascii="宋体" w:hAnsi="宋体"/>
          <w:sz w:val="24"/>
          <w:szCs w:val="24"/>
          <w:u w:val="single"/>
          <w:lang w:val="en-US" w:eastAsia="zh-CN"/>
        </w:rPr>
        <w:t>85</w:t>
      </w:r>
      <w:r>
        <w:rPr>
          <w:rFonts w:hint="eastAsia" w:ascii="宋体" w:hAnsi="宋体"/>
          <w:sz w:val="24"/>
          <w:szCs w:val="24"/>
          <w:u w:val="single"/>
        </w:rPr>
        <w:t xml:space="preserve"> </w:t>
      </w:r>
      <w:r>
        <w:rPr>
          <w:rFonts w:hint="eastAsia" w:ascii="宋体" w:hAnsi="宋体"/>
          <w:sz w:val="24"/>
          <w:szCs w:val="24"/>
        </w:rPr>
        <w:t>课时。计划安排如下：新授课</w:t>
      </w:r>
      <w:r>
        <w:rPr>
          <w:rFonts w:hint="eastAsia" w:ascii="宋体" w:hAnsi="宋体"/>
          <w:sz w:val="24"/>
          <w:szCs w:val="24"/>
          <w:u w:val="single"/>
        </w:rPr>
        <w:t xml:space="preserve">  约</w:t>
      </w:r>
      <w:r>
        <w:rPr>
          <w:rFonts w:hint="eastAsia" w:ascii="宋体" w:hAnsi="宋体"/>
          <w:sz w:val="24"/>
          <w:szCs w:val="24"/>
          <w:u w:val="single"/>
          <w:lang w:val="en-US" w:eastAsia="zh-CN"/>
        </w:rPr>
        <w:t>51</w:t>
      </w:r>
      <w:r>
        <w:rPr>
          <w:rFonts w:hint="eastAsia" w:ascii="宋体" w:hAnsi="宋体"/>
          <w:sz w:val="24"/>
          <w:szCs w:val="24"/>
          <w:u w:val="single"/>
        </w:rPr>
        <w:t xml:space="preserve"> </w:t>
      </w:r>
      <w:r>
        <w:rPr>
          <w:rFonts w:hint="eastAsia" w:ascii="宋体" w:hAnsi="宋体"/>
          <w:sz w:val="24"/>
          <w:szCs w:val="24"/>
        </w:rPr>
        <w:t>课时，习题课</w:t>
      </w:r>
      <w:r>
        <w:rPr>
          <w:rFonts w:hint="eastAsia" w:ascii="宋体" w:hAnsi="宋体"/>
          <w:sz w:val="24"/>
          <w:szCs w:val="24"/>
          <w:u w:val="single"/>
        </w:rPr>
        <w:t xml:space="preserve">  15 </w:t>
      </w:r>
      <w:r>
        <w:rPr>
          <w:rFonts w:hint="eastAsia" w:ascii="宋体" w:hAnsi="宋体"/>
          <w:sz w:val="24"/>
          <w:szCs w:val="24"/>
        </w:rPr>
        <w:t>课时，期中期中复习</w:t>
      </w:r>
      <w:r>
        <w:rPr>
          <w:rFonts w:hint="eastAsia" w:ascii="宋体" w:hAnsi="宋体"/>
          <w:sz w:val="24"/>
          <w:szCs w:val="24"/>
          <w:u w:val="single"/>
        </w:rPr>
        <w:t xml:space="preserve"> 5 </w:t>
      </w:r>
      <w:r>
        <w:rPr>
          <w:rFonts w:hint="eastAsia" w:ascii="宋体" w:hAnsi="宋体"/>
          <w:sz w:val="24"/>
          <w:szCs w:val="24"/>
        </w:rPr>
        <w:t>课时，期末</w:t>
      </w:r>
      <w:r>
        <w:rPr>
          <w:rFonts w:hint="eastAsia" w:ascii="宋体" w:hAnsi="宋体"/>
          <w:sz w:val="24"/>
          <w:szCs w:val="24"/>
          <w:u w:val="single"/>
        </w:rPr>
        <w:t>10</w:t>
      </w:r>
      <w:r>
        <w:rPr>
          <w:rFonts w:hint="eastAsia" w:ascii="宋体" w:hAnsi="宋体"/>
          <w:sz w:val="24"/>
          <w:szCs w:val="24"/>
        </w:rPr>
        <w:t>课时，机动课时</w:t>
      </w:r>
      <w:r>
        <w:rPr>
          <w:rFonts w:hint="eastAsia" w:ascii="宋体" w:hAnsi="宋体"/>
          <w:sz w:val="24"/>
          <w:szCs w:val="24"/>
          <w:u w:val="single"/>
        </w:rPr>
        <w:t xml:space="preserve"> </w:t>
      </w:r>
      <w:r>
        <w:rPr>
          <w:rFonts w:hint="eastAsia" w:ascii="宋体" w:hAnsi="宋体"/>
          <w:sz w:val="24"/>
          <w:szCs w:val="24"/>
          <w:u w:val="single"/>
          <w:lang w:val="en-US" w:eastAsia="zh-CN"/>
        </w:rPr>
        <w:t>4</w:t>
      </w:r>
      <w:r>
        <w:rPr>
          <w:rFonts w:hint="eastAsia" w:ascii="宋体" w:hAnsi="宋体"/>
          <w:sz w:val="24"/>
          <w:szCs w:val="24"/>
          <w:u w:val="single"/>
        </w:rPr>
        <w:t xml:space="preserve"> </w:t>
      </w:r>
      <w:r>
        <w:rPr>
          <w:rFonts w:hint="eastAsia" w:ascii="宋体" w:hAnsi="宋体"/>
          <w:sz w:val="24"/>
          <w:szCs w:val="24"/>
        </w:rPr>
        <w:t>课时。</w:t>
      </w:r>
      <w:bookmarkStart w:id="0" w:name="_GoBack"/>
      <w:bookmarkEnd w:id="0"/>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5519"/>
        <w:gridCol w:w="958"/>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4" w:type="dxa"/>
            <w:vAlign w:val="center"/>
          </w:tcPr>
          <w:p>
            <w:pP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周次</w:t>
            </w:r>
          </w:p>
        </w:tc>
        <w:tc>
          <w:tcPr>
            <w:tcW w:w="5519" w:type="dxa"/>
            <w:vAlign w:val="center"/>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内容</w:t>
            </w:r>
          </w:p>
        </w:tc>
        <w:tc>
          <w:tcPr>
            <w:tcW w:w="958" w:type="dxa"/>
            <w:vAlign w:val="center"/>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课时</w:t>
            </w:r>
          </w:p>
        </w:tc>
        <w:tc>
          <w:tcPr>
            <w:tcW w:w="875" w:type="dxa"/>
            <w:vAlign w:val="center"/>
          </w:tcPr>
          <w:p>
            <w:pPr>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4" w:type="dxa"/>
            <w:vAlign w:val="center"/>
          </w:tcPr>
          <w:p>
            <w:pPr>
              <w:jc w:val="center"/>
              <w:rPr>
                <w:b/>
                <w:bCs/>
                <w:sz w:val="28"/>
                <w:szCs w:val="32"/>
              </w:rPr>
            </w:pPr>
            <w:r>
              <w:rPr>
                <w:rFonts w:hint="eastAsia"/>
                <w:b/>
                <w:bCs/>
                <w:sz w:val="28"/>
                <w:szCs w:val="32"/>
              </w:rPr>
              <w:t>1</w:t>
            </w:r>
          </w:p>
        </w:tc>
        <w:tc>
          <w:tcPr>
            <w:tcW w:w="5519" w:type="dxa"/>
            <w:vAlign w:val="center"/>
          </w:tcPr>
          <w:p>
            <w:pPr>
              <w:jc w:val="center"/>
              <w:rPr>
                <w:rFonts w:hint="default" w:eastAsia="宋体"/>
                <w:sz w:val="24"/>
                <w:szCs w:val="28"/>
                <w:lang w:val="en-US" w:eastAsia="zh-CN"/>
              </w:rPr>
            </w:pPr>
            <w:r>
              <w:rPr>
                <w:rFonts w:hint="eastAsia"/>
                <w:sz w:val="24"/>
                <w:szCs w:val="28"/>
                <w:lang w:val="en-US" w:eastAsia="zh-CN"/>
              </w:rPr>
              <w:t>数学与我们同行、正数与负数、数轴</w:t>
            </w:r>
          </w:p>
        </w:tc>
        <w:tc>
          <w:tcPr>
            <w:tcW w:w="958" w:type="dxa"/>
            <w:vAlign w:val="center"/>
          </w:tcPr>
          <w:p>
            <w:pPr>
              <w:jc w:val="center"/>
              <w:rPr>
                <w:rFonts w:hint="eastAsia" w:eastAsia="宋体"/>
                <w:sz w:val="24"/>
                <w:szCs w:val="28"/>
                <w:lang w:val="en-US" w:eastAsia="zh-CN"/>
              </w:rPr>
            </w:pPr>
            <w:r>
              <w:rPr>
                <w:rFonts w:hint="eastAsia"/>
                <w:sz w:val="24"/>
                <w:szCs w:val="28"/>
                <w:lang w:val="en-US" w:eastAsia="zh-CN"/>
              </w:rPr>
              <w:t>4</w:t>
            </w:r>
          </w:p>
        </w:tc>
        <w:tc>
          <w:tcPr>
            <w:tcW w:w="875" w:type="dxa"/>
            <w:vAlign w:val="center"/>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4" w:type="dxa"/>
            <w:vAlign w:val="center"/>
          </w:tcPr>
          <w:p>
            <w:pPr>
              <w:jc w:val="center"/>
              <w:rPr>
                <w:b/>
                <w:bCs/>
                <w:sz w:val="28"/>
                <w:szCs w:val="32"/>
              </w:rPr>
            </w:pPr>
            <w:r>
              <w:rPr>
                <w:rFonts w:hint="eastAsia"/>
                <w:b/>
                <w:bCs/>
                <w:sz w:val="28"/>
                <w:szCs w:val="32"/>
              </w:rPr>
              <w:t>2</w:t>
            </w:r>
          </w:p>
        </w:tc>
        <w:tc>
          <w:tcPr>
            <w:tcW w:w="5519" w:type="dxa"/>
            <w:vAlign w:val="center"/>
          </w:tcPr>
          <w:p>
            <w:pPr>
              <w:jc w:val="center"/>
              <w:rPr>
                <w:rFonts w:hint="default" w:eastAsia="宋体"/>
                <w:sz w:val="24"/>
                <w:szCs w:val="28"/>
                <w:lang w:val="en-US" w:eastAsia="zh-CN"/>
              </w:rPr>
            </w:pPr>
            <w:r>
              <w:rPr>
                <w:rFonts w:hint="eastAsia"/>
                <w:sz w:val="24"/>
                <w:szCs w:val="28"/>
                <w:lang w:val="en-US" w:eastAsia="zh-CN"/>
              </w:rPr>
              <w:t>绝对值与相反数、有理数的加法与减法</w:t>
            </w:r>
          </w:p>
        </w:tc>
        <w:tc>
          <w:tcPr>
            <w:tcW w:w="958" w:type="dxa"/>
            <w:vAlign w:val="center"/>
          </w:tcPr>
          <w:p>
            <w:pPr>
              <w:jc w:val="center"/>
              <w:rPr>
                <w:rFonts w:eastAsiaTheme="minorEastAsia"/>
                <w:sz w:val="24"/>
                <w:szCs w:val="28"/>
              </w:rPr>
            </w:pPr>
            <w:r>
              <w:rPr>
                <w:rFonts w:hint="eastAsia"/>
                <w:sz w:val="24"/>
                <w:szCs w:val="28"/>
              </w:rPr>
              <w:t>5</w:t>
            </w:r>
          </w:p>
        </w:tc>
        <w:tc>
          <w:tcPr>
            <w:tcW w:w="875" w:type="dxa"/>
            <w:vAlign w:val="center"/>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4" w:type="dxa"/>
            <w:vAlign w:val="center"/>
          </w:tcPr>
          <w:p>
            <w:pPr>
              <w:jc w:val="center"/>
              <w:rPr>
                <w:b/>
                <w:bCs/>
                <w:sz w:val="28"/>
                <w:szCs w:val="32"/>
              </w:rPr>
            </w:pPr>
            <w:r>
              <w:rPr>
                <w:rFonts w:hint="eastAsia"/>
                <w:b/>
                <w:bCs/>
                <w:sz w:val="28"/>
                <w:szCs w:val="32"/>
              </w:rPr>
              <w:t>3</w:t>
            </w:r>
          </w:p>
        </w:tc>
        <w:tc>
          <w:tcPr>
            <w:tcW w:w="5519" w:type="dxa"/>
            <w:vAlign w:val="center"/>
          </w:tcPr>
          <w:p>
            <w:pPr>
              <w:jc w:val="center"/>
              <w:rPr>
                <w:rFonts w:hint="eastAsia"/>
                <w:sz w:val="24"/>
                <w:szCs w:val="28"/>
              </w:rPr>
            </w:pPr>
            <w:r>
              <w:rPr>
                <w:rFonts w:hint="eastAsia"/>
                <w:sz w:val="24"/>
                <w:szCs w:val="28"/>
                <w:lang w:val="en-US" w:eastAsia="zh-CN"/>
              </w:rPr>
              <w:t>有理数的加法与减法、有理数的乘法与除法</w:t>
            </w:r>
          </w:p>
        </w:tc>
        <w:tc>
          <w:tcPr>
            <w:tcW w:w="958" w:type="dxa"/>
            <w:vAlign w:val="center"/>
          </w:tcPr>
          <w:p>
            <w:pPr>
              <w:jc w:val="center"/>
              <w:rPr>
                <w:sz w:val="24"/>
                <w:szCs w:val="28"/>
              </w:rPr>
            </w:pPr>
            <w:r>
              <w:rPr>
                <w:rFonts w:hint="eastAsia"/>
                <w:sz w:val="24"/>
                <w:szCs w:val="28"/>
              </w:rPr>
              <w:t>5</w:t>
            </w:r>
          </w:p>
        </w:tc>
        <w:tc>
          <w:tcPr>
            <w:tcW w:w="875" w:type="dxa"/>
            <w:vAlign w:val="center"/>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jc w:val="center"/>
              <w:rPr>
                <w:b/>
                <w:bCs/>
                <w:sz w:val="28"/>
                <w:szCs w:val="32"/>
              </w:rPr>
            </w:pPr>
            <w:r>
              <w:rPr>
                <w:rFonts w:hint="eastAsia"/>
                <w:b/>
                <w:bCs/>
                <w:sz w:val="28"/>
                <w:szCs w:val="32"/>
              </w:rPr>
              <w:t>4</w:t>
            </w:r>
          </w:p>
        </w:tc>
        <w:tc>
          <w:tcPr>
            <w:tcW w:w="0" w:type="auto"/>
            <w:vAlign w:val="center"/>
          </w:tcPr>
          <w:p>
            <w:pPr>
              <w:jc w:val="center"/>
              <w:rPr>
                <w:rFonts w:hint="default" w:eastAsia="宋体"/>
                <w:sz w:val="24"/>
                <w:szCs w:val="28"/>
                <w:lang w:val="en-US" w:eastAsia="zh-CN"/>
              </w:rPr>
            </w:pPr>
            <w:r>
              <w:rPr>
                <w:rFonts w:hint="eastAsia"/>
                <w:sz w:val="24"/>
                <w:szCs w:val="28"/>
                <w:lang w:val="en-US" w:eastAsia="zh-CN"/>
              </w:rPr>
              <w:t>有理数的乘方</w:t>
            </w:r>
          </w:p>
        </w:tc>
        <w:tc>
          <w:tcPr>
            <w:tcW w:w="0" w:type="auto"/>
            <w:vAlign w:val="center"/>
          </w:tcPr>
          <w:p>
            <w:pPr>
              <w:jc w:val="center"/>
              <w:rPr>
                <w:rFonts w:hint="eastAsia" w:eastAsia="宋体"/>
                <w:sz w:val="24"/>
                <w:szCs w:val="28"/>
                <w:lang w:eastAsia="zh-CN"/>
              </w:rPr>
            </w:pPr>
            <w:r>
              <w:rPr>
                <w:rFonts w:hint="eastAsia"/>
                <w:sz w:val="24"/>
                <w:szCs w:val="28"/>
                <w:lang w:val="en-US" w:eastAsia="zh-CN"/>
              </w:rPr>
              <w:t>2</w:t>
            </w:r>
          </w:p>
        </w:tc>
        <w:tc>
          <w:tcPr>
            <w:tcW w:w="0" w:type="auto"/>
            <w:vAlign w:val="center"/>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jc w:val="center"/>
              <w:rPr>
                <w:b/>
                <w:bCs/>
                <w:sz w:val="28"/>
                <w:szCs w:val="32"/>
              </w:rPr>
            </w:pPr>
            <w:r>
              <w:rPr>
                <w:rFonts w:hint="eastAsia"/>
                <w:b/>
                <w:bCs/>
                <w:sz w:val="28"/>
                <w:szCs w:val="32"/>
              </w:rPr>
              <w:t>5</w:t>
            </w:r>
          </w:p>
        </w:tc>
        <w:tc>
          <w:tcPr>
            <w:tcW w:w="0" w:type="auto"/>
            <w:vAlign w:val="center"/>
          </w:tcPr>
          <w:p>
            <w:pPr>
              <w:jc w:val="center"/>
              <w:rPr>
                <w:rFonts w:hint="default" w:eastAsia="宋体"/>
                <w:sz w:val="24"/>
                <w:szCs w:val="28"/>
                <w:lang w:val="en-US" w:eastAsia="zh-CN"/>
              </w:rPr>
            </w:pPr>
            <w:r>
              <w:rPr>
                <w:rFonts w:hint="eastAsia"/>
                <w:sz w:val="24"/>
                <w:szCs w:val="28"/>
                <w:lang w:val="en-US" w:eastAsia="zh-CN"/>
              </w:rPr>
              <w:t>有理数的混合运算、章节复习</w:t>
            </w:r>
          </w:p>
        </w:tc>
        <w:tc>
          <w:tcPr>
            <w:tcW w:w="0" w:type="auto"/>
            <w:vAlign w:val="center"/>
          </w:tcPr>
          <w:p>
            <w:pPr>
              <w:jc w:val="center"/>
              <w:rPr>
                <w:sz w:val="24"/>
                <w:szCs w:val="28"/>
              </w:rPr>
            </w:pPr>
            <w:r>
              <w:rPr>
                <w:rFonts w:hint="eastAsia"/>
                <w:sz w:val="24"/>
                <w:szCs w:val="28"/>
              </w:rPr>
              <w:t>5</w:t>
            </w:r>
          </w:p>
        </w:tc>
        <w:tc>
          <w:tcPr>
            <w:tcW w:w="0" w:type="auto"/>
            <w:vAlign w:val="center"/>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jc w:val="center"/>
              <w:rPr>
                <w:b/>
                <w:bCs/>
                <w:sz w:val="28"/>
                <w:szCs w:val="32"/>
              </w:rPr>
            </w:pPr>
            <w:r>
              <w:rPr>
                <w:rFonts w:hint="eastAsia"/>
                <w:b/>
                <w:bCs/>
                <w:sz w:val="28"/>
                <w:szCs w:val="32"/>
              </w:rPr>
              <w:t>7</w:t>
            </w:r>
          </w:p>
        </w:tc>
        <w:tc>
          <w:tcPr>
            <w:tcW w:w="0" w:type="auto"/>
            <w:vAlign w:val="center"/>
          </w:tcPr>
          <w:p>
            <w:pPr>
              <w:jc w:val="center"/>
              <w:rPr>
                <w:rFonts w:hint="default" w:eastAsia="宋体"/>
                <w:sz w:val="24"/>
                <w:szCs w:val="28"/>
                <w:lang w:val="en-US" w:eastAsia="zh-CN"/>
              </w:rPr>
            </w:pPr>
            <w:r>
              <w:rPr>
                <w:rFonts w:hint="eastAsia"/>
                <w:sz w:val="24"/>
                <w:szCs w:val="28"/>
                <w:lang w:val="en-US" w:eastAsia="zh-CN"/>
              </w:rPr>
              <w:t>字母表示数、代数式的概念</w:t>
            </w:r>
          </w:p>
        </w:tc>
        <w:tc>
          <w:tcPr>
            <w:tcW w:w="0" w:type="auto"/>
            <w:vAlign w:val="center"/>
          </w:tcPr>
          <w:p>
            <w:pPr>
              <w:jc w:val="center"/>
              <w:rPr>
                <w:rFonts w:hint="eastAsia" w:eastAsia="宋体"/>
                <w:sz w:val="24"/>
                <w:szCs w:val="28"/>
                <w:lang w:val="en-US" w:eastAsia="zh-CN"/>
              </w:rPr>
            </w:pPr>
            <w:r>
              <w:rPr>
                <w:rFonts w:hint="eastAsia"/>
                <w:sz w:val="24"/>
                <w:szCs w:val="28"/>
                <w:lang w:val="en-US" w:eastAsia="zh-CN"/>
              </w:rPr>
              <w:t>3</w:t>
            </w:r>
          </w:p>
        </w:tc>
        <w:tc>
          <w:tcPr>
            <w:tcW w:w="0" w:type="auto"/>
            <w:vAlign w:val="center"/>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jc w:val="center"/>
              <w:rPr>
                <w:b/>
                <w:bCs/>
                <w:sz w:val="28"/>
                <w:szCs w:val="32"/>
              </w:rPr>
            </w:pPr>
            <w:r>
              <w:rPr>
                <w:rFonts w:hint="eastAsia"/>
                <w:b/>
                <w:bCs/>
                <w:sz w:val="28"/>
                <w:szCs w:val="32"/>
              </w:rPr>
              <w:t>8</w:t>
            </w:r>
          </w:p>
        </w:tc>
        <w:tc>
          <w:tcPr>
            <w:tcW w:w="0" w:type="auto"/>
            <w:vAlign w:val="center"/>
          </w:tcPr>
          <w:p>
            <w:pPr>
              <w:jc w:val="center"/>
              <w:rPr>
                <w:rFonts w:hint="eastAsia" w:eastAsia="宋体"/>
                <w:sz w:val="24"/>
                <w:szCs w:val="28"/>
                <w:lang w:eastAsia="zh-CN"/>
              </w:rPr>
            </w:pPr>
            <w:r>
              <w:rPr>
                <w:rFonts w:hint="eastAsia"/>
                <w:sz w:val="24"/>
                <w:szCs w:val="28"/>
                <w:lang w:val="en-US" w:eastAsia="zh-CN"/>
              </w:rPr>
              <w:t>整式的加减</w:t>
            </w:r>
          </w:p>
        </w:tc>
        <w:tc>
          <w:tcPr>
            <w:tcW w:w="0" w:type="auto"/>
            <w:vAlign w:val="center"/>
          </w:tcPr>
          <w:p>
            <w:pPr>
              <w:jc w:val="center"/>
              <w:rPr>
                <w:sz w:val="24"/>
                <w:szCs w:val="28"/>
              </w:rPr>
            </w:pPr>
            <w:r>
              <w:rPr>
                <w:rFonts w:hint="eastAsia"/>
                <w:sz w:val="24"/>
                <w:szCs w:val="28"/>
              </w:rPr>
              <w:t>5</w:t>
            </w:r>
          </w:p>
        </w:tc>
        <w:tc>
          <w:tcPr>
            <w:tcW w:w="0" w:type="auto"/>
            <w:vAlign w:val="center"/>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jc w:val="center"/>
              <w:rPr>
                <w:b/>
                <w:bCs/>
                <w:sz w:val="28"/>
                <w:szCs w:val="32"/>
              </w:rPr>
            </w:pPr>
            <w:r>
              <w:rPr>
                <w:rFonts w:hint="eastAsia"/>
                <w:b/>
                <w:bCs/>
                <w:sz w:val="28"/>
                <w:szCs w:val="32"/>
              </w:rPr>
              <w:t>9</w:t>
            </w:r>
          </w:p>
        </w:tc>
        <w:tc>
          <w:tcPr>
            <w:tcW w:w="0" w:type="auto"/>
            <w:vAlign w:val="center"/>
          </w:tcPr>
          <w:p>
            <w:pPr>
              <w:jc w:val="center"/>
              <w:rPr>
                <w:rFonts w:hint="eastAsia"/>
                <w:sz w:val="24"/>
                <w:szCs w:val="28"/>
              </w:rPr>
            </w:pPr>
            <w:r>
              <w:rPr>
                <w:rFonts w:hint="eastAsia"/>
                <w:sz w:val="24"/>
                <w:szCs w:val="28"/>
              </w:rPr>
              <w:t>期中复习周</w:t>
            </w:r>
          </w:p>
        </w:tc>
        <w:tc>
          <w:tcPr>
            <w:tcW w:w="0" w:type="auto"/>
            <w:vAlign w:val="center"/>
          </w:tcPr>
          <w:p>
            <w:pPr>
              <w:jc w:val="center"/>
              <w:rPr>
                <w:sz w:val="24"/>
                <w:szCs w:val="28"/>
              </w:rPr>
            </w:pPr>
            <w:r>
              <w:rPr>
                <w:rFonts w:hint="eastAsia"/>
                <w:sz w:val="24"/>
                <w:szCs w:val="28"/>
              </w:rPr>
              <w:t>5</w:t>
            </w:r>
          </w:p>
        </w:tc>
        <w:tc>
          <w:tcPr>
            <w:tcW w:w="0" w:type="auto"/>
            <w:vAlign w:val="center"/>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jc w:val="center"/>
              <w:rPr>
                <w:b/>
                <w:bCs/>
                <w:sz w:val="28"/>
                <w:szCs w:val="32"/>
              </w:rPr>
            </w:pPr>
            <w:r>
              <w:rPr>
                <w:rFonts w:hint="eastAsia"/>
                <w:b/>
                <w:bCs/>
                <w:sz w:val="28"/>
                <w:szCs w:val="32"/>
              </w:rPr>
              <w:t>1</w:t>
            </w:r>
            <w:r>
              <w:rPr>
                <w:b/>
                <w:bCs/>
                <w:sz w:val="28"/>
                <w:szCs w:val="32"/>
              </w:rPr>
              <w:t>0</w:t>
            </w:r>
          </w:p>
        </w:tc>
        <w:tc>
          <w:tcPr>
            <w:tcW w:w="0" w:type="auto"/>
            <w:vAlign w:val="center"/>
          </w:tcPr>
          <w:p>
            <w:pPr>
              <w:jc w:val="center"/>
              <w:rPr>
                <w:rFonts w:hint="eastAsia" w:eastAsia="宋体"/>
                <w:sz w:val="24"/>
                <w:szCs w:val="28"/>
                <w:lang w:eastAsia="zh-CN"/>
              </w:rPr>
            </w:pPr>
            <w:r>
              <w:rPr>
                <w:rFonts w:hint="eastAsia"/>
                <w:sz w:val="24"/>
                <w:szCs w:val="28"/>
              </w:rPr>
              <w:t>试卷分析，</w:t>
            </w:r>
            <w:r>
              <w:rPr>
                <w:rFonts w:hint="eastAsia"/>
                <w:sz w:val="24"/>
                <w:szCs w:val="28"/>
                <w:lang w:val="en-US" w:eastAsia="zh-CN"/>
              </w:rPr>
              <w:t>等式与方程</w:t>
            </w:r>
          </w:p>
        </w:tc>
        <w:tc>
          <w:tcPr>
            <w:tcW w:w="0" w:type="auto"/>
            <w:vAlign w:val="center"/>
          </w:tcPr>
          <w:p>
            <w:pPr>
              <w:jc w:val="center"/>
              <w:rPr>
                <w:sz w:val="24"/>
                <w:szCs w:val="28"/>
              </w:rPr>
            </w:pPr>
            <w:r>
              <w:rPr>
                <w:rFonts w:hint="eastAsia"/>
                <w:sz w:val="24"/>
                <w:szCs w:val="28"/>
              </w:rPr>
              <w:t>5</w:t>
            </w:r>
          </w:p>
        </w:tc>
        <w:tc>
          <w:tcPr>
            <w:tcW w:w="0" w:type="auto"/>
            <w:vAlign w:val="center"/>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jc w:val="center"/>
              <w:rPr>
                <w:b/>
                <w:bCs/>
                <w:sz w:val="28"/>
                <w:szCs w:val="32"/>
              </w:rPr>
            </w:pPr>
            <w:r>
              <w:rPr>
                <w:rFonts w:hint="eastAsia"/>
                <w:b/>
                <w:bCs/>
                <w:sz w:val="28"/>
                <w:szCs w:val="32"/>
              </w:rPr>
              <w:t>1</w:t>
            </w:r>
            <w:r>
              <w:rPr>
                <w:b/>
                <w:bCs/>
                <w:sz w:val="28"/>
                <w:szCs w:val="32"/>
              </w:rPr>
              <w:t>1</w:t>
            </w:r>
          </w:p>
        </w:tc>
        <w:tc>
          <w:tcPr>
            <w:tcW w:w="0" w:type="auto"/>
            <w:vAlign w:val="center"/>
          </w:tcPr>
          <w:p>
            <w:pPr>
              <w:jc w:val="center"/>
              <w:rPr>
                <w:rFonts w:hint="default" w:eastAsiaTheme="minorEastAsia"/>
                <w:sz w:val="24"/>
                <w:szCs w:val="28"/>
                <w:lang w:val="en-US" w:eastAsia="zh-CN"/>
              </w:rPr>
            </w:pPr>
            <w:r>
              <w:rPr>
                <w:rFonts w:hint="eastAsia" w:eastAsiaTheme="minorEastAsia"/>
                <w:sz w:val="24"/>
                <w:szCs w:val="28"/>
                <w:lang w:val="en-US" w:eastAsia="zh-CN"/>
              </w:rPr>
              <w:t>一元一次方程及其解法</w:t>
            </w:r>
          </w:p>
        </w:tc>
        <w:tc>
          <w:tcPr>
            <w:tcW w:w="0" w:type="auto"/>
            <w:vAlign w:val="center"/>
          </w:tcPr>
          <w:p>
            <w:pPr>
              <w:jc w:val="center"/>
              <w:rPr>
                <w:rFonts w:hint="default" w:eastAsia="宋体"/>
                <w:sz w:val="24"/>
                <w:szCs w:val="28"/>
                <w:lang w:val="en-US" w:eastAsia="zh-CN"/>
              </w:rPr>
            </w:pPr>
            <w:r>
              <w:rPr>
                <w:rFonts w:hint="eastAsia"/>
                <w:sz w:val="24"/>
                <w:szCs w:val="28"/>
                <w:lang w:val="en-US" w:eastAsia="zh-CN"/>
              </w:rPr>
              <w:t>4</w:t>
            </w:r>
          </w:p>
        </w:tc>
        <w:tc>
          <w:tcPr>
            <w:tcW w:w="0" w:type="auto"/>
            <w:vAlign w:val="center"/>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jc w:val="center"/>
              <w:rPr>
                <w:b/>
                <w:bCs/>
                <w:sz w:val="28"/>
                <w:szCs w:val="32"/>
              </w:rPr>
            </w:pPr>
            <w:r>
              <w:rPr>
                <w:rFonts w:hint="eastAsia"/>
                <w:b/>
                <w:bCs/>
                <w:sz w:val="28"/>
                <w:szCs w:val="32"/>
              </w:rPr>
              <w:t>1</w:t>
            </w:r>
            <w:r>
              <w:rPr>
                <w:b/>
                <w:bCs/>
                <w:sz w:val="28"/>
                <w:szCs w:val="32"/>
              </w:rPr>
              <w:t>2</w:t>
            </w:r>
          </w:p>
        </w:tc>
        <w:tc>
          <w:tcPr>
            <w:tcW w:w="0" w:type="auto"/>
            <w:vAlign w:val="center"/>
          </w:tcPr>
          <w:p>
            <w:pPr>
              <w:jc w:val="center"/>
              <w:rPr>
                <w:sz w:val="24"/>
                <w:szCs w:val="28"/>
              </w:rPr>
            </w:pPr>
            <w:r>
              <w:rPr>
                <w:rFonts w:hint="eastAsia"/>
                <w:sz w:val="24"/>
                <w:szCs w:val="28"/>
                <w:lang w:val="en-US" w:eastAsia="zh-CN"/>
              </w:rPr>
              <w:t>用一元一次方程</w:t>
            </w:r>
            <w:r>
              <w:rPr>
                <w:rFonts w:hint="eastAsia"/>
                <w:sz w:val="24"/>
                <w:szCs w:val="28"/>
              </w:rPr>
              <w:t>解决问题</w:t>
            </w:r>
          </w:p>
        </w:tc>
        <w:tc>
          <w:tcPr>
            <w:tcW w:w="0" w:type="auto"/>
            <w:vAlign w:val="center"/>
          </w:tcPr>
          <w:p>
            <w:pPr>
              <w:jc w:val="center"/>
              <w:rPr>
                <w:rFonts w:hint="eastAsia" w:eastAsia="宋体"/>
                <w:sz w:val="24"/>
                <w:szCs w:val="28"/>
                <w:lang w:val="en-US" w:eastAsia="zh-CN"/>
              </w:rPr>
            </w:pPr>
            <w:r>
              <w:rPr>
                <w:rFonts w:hint="eastAsia"/>
                <w:sz w:val="24"/>
                <w:szCs w:val="28"/>
                <w:lang w:val="en-US" w:eastAsia="zh-CN"/>
              </w:rPr>
              <w:t>4</w:t>
            </w:r>
          </w:p>
        </w:tc>
        <w:tc>
          <w:tcPr>
            <w:tcW w:w="0" w:type="auto"/>
            <w:vAlign w:val="center"/>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jc w:val="center"/>
              <w:rPr>
                <w:b/>
                <w:bCs/>
                <w:sz w:val="28"/>
                <w:szCs w:val="32"/>
              </w:rPr>
            </w:pPr>
            <w:r>
              <w:rPr>
                <w:rFonts w:hint="eastAsia"/>
                <w:b/>
                <w:bCs/>
                <w:sz w:val="28"/>
                <w:szCs w:val="32"/>
              </w:rPr>
              <w:t>1</w:t>
            </w:r>
            <w:r>
              <w:rPr>
                <w:b/>
                <w:bCs/>
                <w:sz w:val="28"/>
                <w:szCs w:val="32"/>
              </w:rPr>
              <w:t>3</w:t>
            </w:r>
          </w:p>
        </w:tc>
        <w:tc>
          <w:tcPr>
            <w:tcW w:w="0" w:type="auto"/>
            <w:vAlign w:val="center"/>
          </w:tcPr>
          <w:p>
            <w:pPr>
              <w:jc w:val="center"/>
              <w:rPr>
                <w:rFonts w:hint="default" w:eastAsia="宋体"/>
                <w:sz w:val="24"/>
                <w:szCs w:val="28"/>
                <w:lang w:val="en-US" w:eastAsia="zh-CN"/>
              </w:rPr>
            </w:pPr>
            <w:r>
              <w:rPr>
                <w:rFonts w:hint="eastAsia"/>
                <w:sz w:val="24"/>
                <w:szCs w:val="28"/>
                <w:lang w:val="en-US" w:eastAsia="zh-CN"/>
              </w:rPr>
              <w:t>章节复习、走进几何世界</w:t>
            </w:r>
          </w:p>
        </w:tc>
        <w:tc>
          <w:tcPr>
            <w:tcW w:w="0" w:type="auto"/>
            <w:vAlign w:val="center"/>
          </w:tcPr>
          <w:p>
            <w:pPr>
              <w:jc w:val="center"/>
              <w:rPr>
                <w:rFonts w:hint="eastAsia" w:eastAsia="宋体"/>
                <w:sz w:val="24"/>
                <w:szCs w:val="28"/>
                <w:lang w:val="en-US" w:eastAsia="zh-CN"/>
              </w:rPr>
            </w:pPr>
            <w:r>
              <w:rPr>
                <w:rFonts w:hint="eastAsia"/>
                <w:sz w:val="24"/>
                <w:szCs w:val="28"/>
                <w:lang w:val="en-US" w:eastAsia="zh-CN"/>
              </w:rPr>
              <w:t>5</w:t>
            </w:r>
          </w:p>
        </w:tc>
        <w:tc>
          <w:tcPr>
            <w:tcW w:w="0" w:type="auto"/>
            <w:vAlign w:val="center"/>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jc w:val="center"/>
              <w:rPr>
                <w:b/>
                <w:bCs/>
                <w:sz w:val="28"/>
                <w:szCs w:val="32"/>
              </w:rPr>
            </w:pPr>
            <w:r>
              <w:rPr>
                <w:rFonts w:hint="eastAsia"/>
                <w:b/>
                <w:bCs/>
                <w:sz w:val="28"/>
                <w:szCs w:val="32"/>
              </w:rPr>
              <w:t>1</w:t>
            </w:r>
            <w:r>
              <w:rPr>
                <w:b/>
                <w:bCs/>
                <w:sz w:val="28"/>
                <w:szCs w:val="32"/>
              </w:rPr>
              <w:t>4</w:t>
            </w:r>
          </w:p>
        </w:tc>
        <w:tc>
          <w:tcPr>
            <w:tcW w:w="0" w:type="auto"/>
            <w:vAlign w:val="center"/>
          </w:tcPr>
          <w:p>
            <w:pPr>
              <w:jc w:val="center"/>
              <w:rPr>
                <w:rFonts w:hint="default" w:eastAsia="宋体"/>
                <w:sz w:val="24"/>
                <w:szCs w:val="28"/>
                <w:lang w:val="en-US" w:eastAsia="zh-CN"/>
              </w:rPr>
            </w:pPr>
            <w:r>
              <w:rPr>
                <w:rFonts w:hint="eastAsia"/>
                <w:sz w:val="24"/>
                <w:szCs w:val="28"/>
                <w:lang w:val="en-US" w:eastAsia="zh-CN"/>
              </w:rPr>
              <w:t>直线、射线、线段，角</w:t>
            </w:r>
          </w:p>
        </w:tc>
        <w:tc>
          <w:tcPr>
            <w:tcW w:w="0" w:type="auto"/>
            <w:vAlign w:val="center"/>
          </w:tcPr>
          <w:p>
            <w:pPr>
              <w:jc w:val="center"/>
              <w:rPr>
                <w:sz w:val="24"/>
                <w:szCs w:val="28"/>
              </w:rPr>
            </w:pPr>
            <w:r>
              <w:rPr>
                <w:rFonts w:hint="eastAsia"/>
                <w:sz w:val="24"/>
                <w:szCs w:val="28"/>
              </w:rPr>
              <w:t>5</w:t>
            </w:r>
          </w:p>
        </w:tc>
        <w:tc>
          <w:tcPr>
            <w:tcW w:w="0" w:type="auto"/>
            <w:vAlign w:val="center"/>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jc w:val="center"/>
              <w:rPr>
                <w:b/>
                <w:bCs/>
                <w:sz w:val="28"/>
                <w:szCs w:val="32"/>
              </w:rPr>
            </w:pPr>
            <w:r>
              <w:rPr>
                <w:rFonts w:hint="eastAsia"/>
                <w:b/>
                <w:bCs/>
                <w:sz w:val="28"/>
                <w:szCs w:val="32"/>
              </w:rPr>
              <w:t>1</w:t>
            </w:r>
            <w:r>
              <w:rPr>
                <w:b/>
                <w:bCs/>
                <w:sz w:val="28"/>
                <w:szCs w:val="32"/>
              </w:rPr>
              <w:t>5</w:t>
            </w:r>
          </w:p>
        </w:tc>
        <w:tc>
          <w:tcPr>
            <w:tcW w:w="0" w:type="auto"/>
            <w:vAlign w:val="center"/>
          </w:tcPr>
          <w:p>
            <w:pPr>
              <w:jc w:val="center"/>
              <w:rPr>
                <w:rFonts w:hint="eastAsia" w:eastAsia="宋体"/>
                <w:sz w:val="24"/>
                <w:szCs w:val="28"/>
                <w:lang w:val="en-US" w:eastAsia="zh-CN"/>
              </w:rPr>
            </w:pPr>
            <w:r>
              <w:rPr>
                <w:rFonts w:hint="eastAsia"/>
                <w:sz w:val="24"/>
                <w:szCs w:val="28"/>
                <w:lang w:val="en-US" w:eastAsia="zh-CN"/>
              </w:rPr>
              <w:t>相交线</w:t>
            </w:r>
          </w:p>
        </w:tc>
        <w:tc>
          <w:tcPr>
            <w:tcW w:w="0" w:type="auto"/>
            <w:vAlign w:val="center"/>
          </w:tcPr>
          <w:p>
            <w:pPr>
              <w:jc w:val="center"/>
              <w:rPr>
                <w:rFonts w:hint="default" w:eastAsia="宋体"/>
                <w:sz w:val="24"/>
                <w:szCs w:val="28"/>
                <w:lang w:val="en-US" w:eastAsia="zh-CN"/>
              </w:rPr>
            </w:pPr>
            <w:r>
              <w:rPr>
                <w:rFonts w:hint="eastAsia"/>
                <w:sz w:val="24"/>
                <w:szCs w:val="28"/>
                <w:lang w:val="en-US" w:eastAsia="zh-CN"/>
              </w:rPr>
              <w:t>3</w:t>
            </w:r>
          </w:p>
        </w:tc>
        <w:tc>
          <w:tcPr>
            <w:tcW w:w="0" w:type="auto"/>
            <w:vAlign w:val="center"/>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jc w:val="center"/>
              <w:rPr>
                <w:b/>
                <w:bCs/>
                <w:sz w:val="28"/>
                <w:szCs w:val="32"/>
              </w:rPr>
            </w:pPr>
            <w:r>
              <w:rPr>
                <w:rFonts w:hint="eastAsia"/>
                <w:b/>
                <w:bCs/>
                <w:sz w:val="28"/>
                <w:szCs w:val="32"/>
              </w:rPr>
              <w:t>1</w:t>
            </w:r>
            <w:r>
              <w:rPr>
                <w:b/>
                <w:bCs/>
                <w:sz w:val="28"/>
                <w:szCs w:val="32"/>
              </w:rPr>
              <w:t>6</w:t>
            </w:r>
          </w:p>
        </w:tc>
        <w:tc>
          <w:tcPr>
            <w:tcW w:w="0" w:type="auto"/>
            <w:vAlign w:val="center"/>
          </w:tcPr>
          <w:p>
            <w:pPr>
              <w:jc w:val="center"/>
              <w:rPr>
                <w:rFonts w:hint="default" w:eastAsia="宋体"/>
                <w:sz w:val="24"/>
                <w:szCs w:val="28"/>
                <w:lang w:val="en-US" w:eastAsia="zh-CN"/>
              </w:rPr>
            </w:pPr>
            <w:r>
              <w:rPr>
                <w:rFonts w:hint="eastAsia"/>
                <w:sz w:val="24"/>
                <w:szCs w:val="28"/>
              </w:rPr>
              <w:t xml:space="preserve"> </w:t>
            </w:r>
            <w:r>
              <w:rPr>
                <w:rFonts w:hint="eastAsia"/>
                <w:sz w:val="24"/>
                <w:szCs w:val="28"/>
                <w:lang w:val="en-US" w:eastAsia="zh-CN"/>
              </w:rPr>
              <w:t>平行线、多边形</w:t>
            </w:r>
          </w:p>
        </w:tc>
        <w:tc>
          <w:tcPr>
            <w:tcW w:w="0" w:type="auto"/>
            <w:vAlign w:val="center"/>
          </w:tcPr>
          <w:p>
            <w:pPr>
              <w:jc w:val="center"/>
              <w:rPr>
                <w:sz w:val="24"/>
                <w:szCs w:val="28"/>
              </w:rPr>
            </w:pPr>
            <w:r>
              <w:rPr>
                <w:rFonts w:hint="eastAsia"/>
                <w:sz w:val="24"/>
                <w:szCs w:val="28"/>
              </w:rPr>
              <w:t>5</w:t>
            </w:r>
          </w:p>
        </w:tc>
        <w:tc>
          <w:tcPr>
            <w:tcW w:w="0" w:type="auto"/>
            <w:vAlign w:val="center"/>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jc w:val="center"/>
              <w:rPr>
                <w:b/>
                <w:bCs/>
                <w:sz w:val="28"/>
                <w:szCs w:val="32"/>
              </w:rPr>
            </w:pPr>
            <w:r>
              <w:rPr>
                <w:rFonts w:hint="eastAsia"/>
                <w:b/>
                <w:bCs/>
                <w:sz w:val="28"/>
                <w:szCs w:val="32"/>
              </w:rPr>
              <w:t>1</w:t>
            </w:r>
            <w:r>
              <w:rPr>
                <w:b/>
                <w:bCs/>
                <w:sz w:val="28"/>
                <w:szCs w:val="32"/>
              </w:rPr>
              <w:t>7</w:t>
            </w:r>
          </w:p>
        </w:tc>
        <w:tc>
          <w:tcPr>
            <w:tcW w:w="0" w:type="auto"/>
            <w:vAlign w:val="center"/>
          </w:tcPr>
          <w:p>
            <w:pPr>
              <w:jc w:val="center"/>
              <w:rPr>
                <w:rFonts w:hint="default" w:eastAsia="宋体"/>
                <w:sz w:val="24"/>
                <w:szCs w:val="28"/>
                <w:lang w:val="en-US" w:eastAsia="zh-CN"/>
              </w:rPr>
            </w:pPr>
            <w:r>
              <w:rPr>
                <w:rFonts w:hint="eastAsia"/>
                <w:sz w:val="24"/>
                <w:szCs w:val="28"/>
                <w:lang w:val="en-US" w:eastAsia="zh-CN"/>
              </w:rPr>
              <w:t>章节复习、数学活动、实践</w:t>
            </w:r>
          </w:p>
        </w:tc>
        <w:tc>
          <w:tcPr>
            <w:tcW w:w="0" w:type="auto"/>
            <w:vAlign w:val="center"/>
          </w:tcPr>
          <w:p>
            <w:pPr>
              <w:jc w:val="center"/>
              <w:rPr>
                <w:sz w:val="24"/>
                <w:szCs w:val="28"/>
              </w:rPr>
            </w:pPr>
            <w:r>
              <w:rPr>
                <w:rFonts w:hint="eastAsia"/>
                <w:sz w:val="24"/>
                <w:szCs w:val="28"/>
              </w:rPr>
              <w:t>5</w:t>
            </w:r>
          </w:p>
        </w:tc>
        <w:tc>
          <w:tcPr>
            <w:tcW w:w="0" w:type="auto"/>
            <w:vAlign w:val="center"/>
          </w:tcPr>
          <w:p>
            <w:pP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jc w:val="center"/>
              <w:rPr>
                <w:b/>
                <w:bCs/>
                <w:sz w:val="28"/>
                <w:szCs w:val="32"/>
              </w:rPr>
            </w:pPr>
            <w:r>
              <w:rPr>
                <w:rFonts w:hint="eastAsia"/>
                <w:b/>
                <w:bCs/>
                <w:sz w:val="28"/>
                <w:szCs w:val="32"/>
              </w:rPr>
              <w:t>1</w:t>
            </w:r>
            <w:r>
              <w:rPr>
                <w:b/>
                <w:bCs/>
                <w:sz w:val="28"/>
                <w:szCs w:val="32"/>
              </w:rPr>
              <w:t>8-19</w:t>
            </w:r>
          </w:p>
        </w:tc>
        <w:tc>
          <w:tcPr>
            <w:tcW w:w="0" w:type="auto"/>
            <w:vAlign w:val="center"/>
          </w:tcPr>
          <w:p>
            <w:pPr>
              <w:jc w:val="center"/>
              <w:rPr>
                <w:sz w:val="24"/>
                <w:szCs w:val="28"/>
              </w:rPr>
            </w:pPr>
            <w:r>
              <w:rPr>
                <w:rFonts w:hint="eastAsia"/>
                <w:sz w:val="24"/>
                <w:szCs w:val="28"/>
              </w:rPr>
              <w:t>期末复习</w:t>
            </w:r>
          </w:p>
        </w:tc>
        <w:tc>
          <w:tcPr>
            <w:tcW w:w="0" w:type="auto"/>
            <w:vAlign w:val="center"/>
          </w:tcPr>
          <w:p>
            <w:pPr>
              <w:jc w:val="center"/>
              <w:rPr>
                <w:sz w:val="24"/>
                <w:szCs w:val="28"/>
              </w:rPr>
            </w:pPr>
            <w:r>
              <w:rPr>
                <w:rFonts w:hint="eastAsia"/>
                <w:sz w:val="24"/>
                <w:szCs w:val="28"/>
              </w:rPr>
              <w:t>5</w:t>
            </w:r>
          </w:p>
        </w:tc>
        <w:tc>
          <w:tcPr>
            <w:tcW w:w="0" w:type="auto"/>
            <w:vAlign w:val="center"/>
          </w:tcPr>
          <w:p>
            <w:pPr>
              <w:rPr>
                <w:rFonts w:ascii="宋体" w:hAnsi="宋体"/>
                <w:color w:val="000000" w:themeColor="text1"/>
                <w:sz w:val="24"/>
                <w:szCs w:val="24"/>
                <w14:textFill>
                  <w14:solidFill>
                    <w14:schemeClr w14:val="tx1"/>
                  </w14:solidFill>
                </w14:textFill>
              </w:rPr>
            </w:pPr>
          </w:p>
        </w:tc>
      </w:tr>
    </w:tbl>
    <w:p>
      <w:pPr>
        <w:spacing w:line="360" w:lineRule="auto"/>
        <w:rPr>
          <w:b/>
          <w:sz w:val="24"/>
          <w:szCs w:val="24"/>
        </w:rPr>
      </w:pPr>
      <w:r>
        <w:rPr>
          <w:rFonts w:hint="eastAsia"/>
          <w:b/>
          <w:sz w:val="24"/>
          <w:szCs w:val="24"/>
        </w:rPr>
        <w:t>六、备课组活动内容安排</w:t>
      </w:r>
    </w:p>
    <w:p>
      <w:pPr>
        <w:spacing w:line="360" w:lineRule="auto"/>
        <w:rPr>
          <w:b/>
          <w:sz w:val="24"/>
          <w:szCs w:val="24"/>
        </w:rPr>
      </w:pPr>
      <w:r>
        <w:rPr>
          <w:rFonts w:hint="eastAsia" w:ascii="宋体" w:hAnsi="宋体" w:cs="宋体"/>
          <w:sz w:val="24"/>
          <w:szCs w:val="24"/>
        </w:rPr>
        <w:t>备课组活动每周开展一次，一周是常规活动（教学设计，作业设计，理论学习等），另一周可以是校本公开课；或者两周常规活动，一周公开课。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modern"/>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5EDCBA"/>
    <w:multiLevelType w:val="singleLevel"/>
    <w:tmpl w:val="4D5EDC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2ODBkN2YyYjU3MjIyNjVhNTJiYWZlNTVkOTViNmEifQ=="/>
  </w:docVars>
  <w:rsids>
    <w:rsidRoot w:val="00981EFE"/>
    <w:rsid w:val="000E0855"/>
    <w:rsid w:val="002E49BE"/>
    <w:rsid w:val="00312369"/>
    <w:rsid w:val="00346FF6"/>
    <w:rsid w:val="00417D5B"/>
    <w:rsid w:val="006058F9"/>
    <w:rsid w:val="00684FD3"/>
    <w:rsid w:val="006D70E6"/>
    <w:rsid w:val="006F2F58"/>
    <w:rsid w:val="007D78BC"/>
    <w:rsid w:val="008B33EB"/>
    <w:rsid w:val="00910B13"/>
    <w:rsid w:val="00981EFE"/>
    <w:rsid w:val="00A909A2"/>
    <w:rsid w:val="00C5293C"/>
    <w:rsid w:val="00CA2209"/>
    <w:rsid w:val="00DF612C"/>
    <w:rsid w:val="00EA55EB"/>
    <w:rsid w:val="00F20406"/>
    <w:rsid w:val="00F21402"/>
    <w:rsid w:val="00FF478C"/>
    <w:rsid w:val="021C00A0"/>
    <w:rsid w:val="08314CF2"/>
    <w:rsid w:val="128F48FC"/>
    <w:rsid w:val="135D2E40"/>
    <w:rsid w:val="18BA4890"/>
    <w:rsid w:val="1B362EE6"/>
    <w:rsid w:val="24523F07"/>
    <w:rsid w:val="2EDE753A"/>
    <w:rsid w:val="348E0935"/>
    <w:rsid w:val="4A1E565D"/>
    <w:rsid w:val="4B024B67"/>
    <w:rsid w:val="5EBD8E97"/>
    <w:rsid w:val="6FE11431"/>
    <w:rsid w:val="7D662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3"/>
    <w:qFormat/>
    <w:uiPriority w:val="99"/>
    <w:rPr>
      <w:rFonts w:ascii="Calibri" w:hAnsi="Calibri"/>
      <w:kern w:val="2"/>
      <w:sz w:val="18"/>
      <w:szCs w:val="18"/>
    </w:rPr>
  </w:style>
  <w:style w:type="character" w:customStyle="1" w:styleId="10">
    <w:name w:val="页脚 字符"/>
    <w:basedOn w:val="7"/>
    <w:link w:val="2"/>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297</Words>
  <Characters>1699</Characters>
  <Lines>14</Lines>
  <Paragraphs>3</Paragraphs>
  <TotalTime>40</TotalTime>
  <ScaleCrop>false</ScaleCrop>
  <LinksUpToDate>false</LinksUpToDate>
  <CharactersWithSpaces>1993</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2024-02-19T14:44:00Z</dcterms:created>
  <dc:creator>User</dc:creator>
  <cp:lastModifiedBy>我想抱抱你</cp:lastModifiedBy>
  <dcterms:modified xsi:type="dcterms:W3CDTF">2024-08-30T15:39:55Z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475C137400DB45F04B77D1664C8A634D_43</vt:lpwstr>
  </property>
</Properties>
</file>