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8F496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小一班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97"/>
        <w:gridCol w:w="1701"/>
        <w:gridCol w:w="1822"/>
        <w:gridCol w:w="1791"/>
        <w:gridCol w:w="1613"/>
        <w:gridCol w:w="179"/>
        <w:gridCol w:w="1792"/>
      </w:tblGrid>
      <w:tr w14:paraId="50D7DD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A12D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9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4F61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开开心心（一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77D5BF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B2D1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19662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9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A08A5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由于幼儿刚刚离开父母来到新的大环境，难免对新环境不适应,会产生分离焦虑，首先，让幼儿能适应新环境，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认识并会使用自己的毛巾、床位以及大小便的场所。其次，帮助孩子熟悉班级、老师以及小朋友，能每天高高兴兴上幼儿园</w:t>
            </w:r>
            <w:r>
              <w:rPr>
                <w:rFonts w:hint="eastAsia" w:ascii="宋体" w:hAnsi="宋体"/>
                <w:szCs w:val="21"/>
              </w:rPr>
              <w:t>；最后，能独立入园，自己上下楼梯。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1F2B1FB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D773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1FF99E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9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39AF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能适应新环境，情绪稳定，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每天高高兴兴上幼儿园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4FE2CAF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熟悉班级、老师以及小朋友，认识并会使用自己的毛巾、床位以及大小便的场所。</w:t>
            </w:r>
          </w:p>
          <w:p w14:paraId="3412E73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3.能独立入园，自己上下楼梯。</w:t>
            </w:r>
          </w:p>
        </w:tc>
      </w:tr>
      <w:tr w14:paraId="77B6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42" w:type="dxa"/>
            <w:gridSpan w:val="2"/>
            <w:tcBorders>
              <w:tl2br w:val="single" w:color="auto" w:sz="4" w:space="0"/>
            </w:tcBorders>
          </w:tcPr>
          <w:p w14:paraId="76030D3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3BD02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14:paraId="07CB5A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40D8F6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17FCE5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ED266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2F21F7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5218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ECE607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97" w:type="dxa"/>
            <w:vAlign w:val="center"/>
          </w:tcPr>
          <w:p w14:paraId="09E156A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9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C7726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娃娃家：小鬼当家、喂娃娃吃饭          阅读区：我上幼儿园、看图书                </w:t>
            </w:r>
          </w:p>
          <w:p w14:paraId="2908A0F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表演区：敲敲打打、唱唱跳跳            建构区：我的幼儿园、好玩的积木</w:t>
            </w:r>
          </w:p>
        </w:tc>
      </w:tr>
      <w:tr w14:paraId="7CB9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604E3AD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dxa"/>
            <w:tcBorders>
              <w:bottom w:val="single" w:color="auto" w:sz="4" w:space="0"/>
            </w:tcBorders>
            <w:vAlign w:val="center"/>
          </w:tcPr>
          <w:p w14:paraId="3A76B0C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9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D22218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梯子乐  穿越时空  运输忙  轮胎乐  翻山越岭  好玩的滑梯  时光隧道  山坡乐  </w:t>
            </w:r>
          </w:p>
          <w:p w14:paraId="624AEF6D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卷心菜  钻山洞  大象套圈  我的幼儿园  好玩的轮胎  花样玩圈  小小建筑师</w:t>
            </w:r>
          </w:p>
        </w:tc>
      </w:tr>
      <w:tr w14:paraId="2199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42" w:type="dxa"/>
            <w:gridSpan w:val="2"/>
            <w:vMerge w:val="restart"/>
            <w:vAlign w:val="center"/>
          </w:tcPr>
          <w:p w14:paraId="161EAF1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9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33139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不给陌生人开门  </w:t>
            </w:r>
            <w:r>
              <w:rPr>
                <w:rFonts w:hint="eastAsia" w:ascii="宋体" w:hAnsi="宋体"/>
                <w:szCs w:val="21"/>
              </w:rPr>
              <w:t>安静进餐  有礼貌会问候  我要自己吃饭  爱护玩具</w:t>
            </w:r>
          </w:p>
        </w:tc>
      </w:tr>
      <w:tr w14:paraId="30DC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4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C2C929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9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B67E4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20AD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42" w:type="dxa"/>
            <w:gridSpan w:val="2"/>
            <w:vAlign w:val="center"/>
          </w:tcPr>
          <w:p w14:paraId="78AAFA0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98" w:type="dxa"/>
            <w:gridSpan w:val="6"/>
            <w:vAlign w:val="center"/>
          </w:tcPr>
          <w:p w14:paraId="374944F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2AA80DA1">
            <w:pPr>
              <w:jc w:val="left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拍手点头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        2.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幼儿园也是我的家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3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一个跟着一个走</w:t>
            </w:r>
          </w:p>
          <w:p w14:paraId="6ED1F456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选标记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5.</w:t>
            </w:r>
            <w:r>
              <w:rPr>
                <w:rFonts w:hint="eastAsia" w:ascii="宋体" w:hAnsi="宋体"/>
                <w:b w:val="0"/>
                <w:bCs w:val="0"/>
                <w:spacing w:val="-8"/>
                <w:szCs w:val="21"/>
              </w:rPr>
              <w:t>乐创《彩色面条》</w:t>
            </w:r>
          </w:p>
        </w:tc>
      </w:tr>
      <w:tr w14:paraId="4959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42" w:type="dxa"/>
            <w:gridSpan w:val="2"/>
            <w:vAlign w:val="center"/>
          </w:tcPr>
          <w:p w14:paraId="644056F1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3B3DD0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CD84C7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60F682">
            <w:pPr>
              <w:rPr>
                <w:rFonts w:ascii="宋体" w:hAnsi="宋体" w:cs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0"/>
                <w:sz w:val="21"/>
                <w:szCs w:val="21"/>
              </w:rPr>
              <w:t>体育游戏：</w:t>
            </w:r>
          </w:p>
          <w:p w14:paraId="67149B39">
            <w:pPr>
              <w:ind w:firstLine="420" w:firstLineChars="200"/>
              <w:rPr>
                <w:rFonts w:ascii="宋体" w:hAnsi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</w:rPr>
              <w:t>快乐滑梯</w:t>
            </w:r>
          </w:p>
          <w:p w14:paraId="39E651A1">
            <w:pPr>
              <w:rPr>
                <w:rFonts w:ascii="宋体" w:hAnsi="宋体" w:cs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0"/>
                <w:sz w:val="21"/>
                <w:szCs w:val="21"/>
              </w:rPr>
              <w:t>手指游戏：</w:t>
            </w:r>
          </w:p>
          <w:p w14:paraId="1308F6AB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pacing w:val="0"/>
                <w:sz w:val="21"/>
                <w:szCs w:val="21"/>
              </w:rPr>
              <w:t>小手变</w:t>
            </w:r>
          </w:p>
        </w:tc>
        <w:tc>
          <w:tcPr>
            <w:tcW w:w="1822" w:type="dxa"/>
            <w:vAlign w:val="center"/>
          </w:tcPr>
          <w:p w14:paraId="00E3B620"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创造性游戏：</w:t>
            </w:r>
          </w:p>
          <w:p w14:paraId="3A49DE42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角色游戏《</w:t>
            </w:r>
            <w:r>
              <w:rPr>
                <w:rFonts w:hint="eastAsia" w:ascii="宋体" w:hAnsi="宋体"/>
                <w:bCs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</w:p>
          <w:p w14:paraId="1A0D09BC"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户外自主性游戏：</w:t>
            </w:r>
          </w:p>
          <w:p w14:paraId="648A56D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表演区：我上幼儿园</w:t>
            </w:r>
          </w:p>
          <w:p w14:paraId="209FE96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游戏区：开汽车</w:t>
            </w:r>
          </w:p>
          <w:p w14:paraId="272E023C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树屋区：丛林大冒险</w:t>
            </w:r>
          </w:p>
        </w:tc>
        <w:tc>
          <w:tcPr>
            <w:tcW w:w="1791" w:type="dxa"/>
            <w:vAlign w:val="center"/>
          </w:tcPr>
          <w:p w14:paraId="78C46020"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区域游戏：</w:t>
            </w:r>
          </w:p>
          <w:p w14:paraId="0282E2ED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阅读区：有礼貌的我</w:t>
            </w:r>
          </w:p>
          <w:p w14:paraId="4C968948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益智区：拼拼乐</w:t>
            </w:r>
          </w:p>
          <w:p w14:paraId="6466498F"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建构区：快乐玩具屋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体育游戏：</w:t>
            </w:r>
          </w:p>
          <w:p w14:paraId="32592343">
            <w:pPr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我爱玩皮球</w:t>
            </w:r>
          </w:p>
          <w:p w14:paraId="569F840D"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音乐游戏：</w:t>
            </w:r>
          </w:p>
          <w:p w14:paraId="598D3A93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小跳蚤</w:t>
            </w:r>
          </w:p>
        </w:tc>
        <w:tc>
          <w:tcPr>
            <w:tcW w:w="1792" w:type="dxa"/>
            <w:gridSpan w:val="2"/>
            <w:vAlign w:val="center"/>
          </w:tcPr>
          <w:p w14:paraId="59EB9EEB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创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造</w:t>
            </w:r>
            <w:r>
              <w:rPr>
                <w:rFonts w:hint="eastAsia" w:ascii="宋体" w:hAnsi="宋体" w:cs="宋体"/>
                <w:b/>
                <w:szCs w:val="21"/>
              </w:rPr>
              <w:t>性游戏：</w:t>
            </w:r>
          </w:p>
          <w:p w14:paraId="406179DE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建构游戏：</w:t>
            </w:r>
          </w:p>
          <w:p w14:paraId="74810DE2">
            <w:pPr>
              <w:rPr>
                <w:rFonts w:hint="eastAsia"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《好玩的积木》（一）</w:t>
            </w:r>
          </w:p>
          <w:p w14:paraId="7C8641E6">
            <w:pPr>
              <w:rPr>
                <w:rFonts w:hint="eastAsia" w:ascii="宋体" w:hAnsi="宋体" w:cs="宋体"/>
                <w:spacing w:val="-20"/>
                <w:szCs w:val="21"/>
              </w:rPr>
            </w:pPr>
          </w:p>
          <w:p w14:paraId="019536D0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户外自主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游戏：</w:t>
            </w:r>
          </w:p>
          <w:p w14:paraId="530F6A6A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树屋区：攀登乐</w:t>
            </w:r>
          </w:p>
          <w:p w14:paraId="715909C1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游乐区：滑滑梯</w:t>
            </w:r>
          </w:p>
          <w:p w14:paraId="556E6237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沙水区：我的幼儿园</w:t>
            </w:r>
          </w:p>
        </w:tc>
        <w:tc>
          <w:tcPr>
            <w:tcW w:w="1792" w:type="dxa"/>
            <w:vAlign w:val="center"/>
          </w:tcPr>
          <w:p w14:paraId="7A70F680"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区域游戏：</w:t>
            </w:r>
          </w:p>
          <w:p w14:paraId="3E04CCF0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图书区：小黄和小兰</w:t>
            </w:r>
          </w:p>
          <w:p w14:paraId="3DD0A8BE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美工区：漂亮的纽扣项链</w:t>
            </w:r>
          </w:p>
          <w:p w14:paraId="46AA367C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益智区：看看摆摆</w:t>
            </w:r>
          </w:p>
          <w:p w14:paraId="467EFBA2">
            <w:pPr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户外自主性游戏：</w:t>
            </w:r>
          </w:p>
          <w:p w14:paraId="41F33B6E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球类区：小球最听我的话</w:t>
            </w:r>
          </w:p>
          <w:p w14:paraId="249B7C15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器械区：丛林探险</w:t>
            </w:r>
          </w:p>
          <w:p w14:paraId="0A4AB77C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玩沙区：运沙</w:t>
            </w:r>
          </w:p>
        </w:tc>
      </w:tr>
      <w:tr w14:paraId="14AF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42" w:type="dxa"/>
            <w:gridSpan w:val="2"/>
            <w:vAlign w:val="center"/>
          </w:tcPr>
          <w:p w14:paraId="42E6D56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14:paraId="609456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7F0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42" w:type="dxa"/>
            <w:gridSpan w:val="2"/>
            <w:vAlign w:val="center"/>
          </w:tcPr>
          <w:p w14:paraId="2FD0701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98" w:type="dxa"/>
            <w:gridSpan w:val="6"/>
            <w:tcBorders>
              <w:top w:val="nil"/>
            </w:tcBorders>
            <w:vAlign w:val="center"/>
          </w:tcPr>
          <w:p w14:paraId="031B2C35">
            <w:pPr>
              <w:widowControl/>
              <w:ind w:left="1260" w:hanging="1260" w:hangingChars="6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园内资源：请大班哥哥姐姐帮忙组织“大带小”活动，帮助幼儿尽快接受、适应幼儿园生活。</w:t>
            </w:r>
          </w:p>
          <w:p w14:paraId="18C2FD6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家长资源：家长在家带孩子一起阅读有关幼儿上学绘本，另外，为了缓解分离焦虑，家长准备一张亲子照，教师布置于墙面。</w:t>
            </w:r>
          </w:p>
          <w:p w14:paraId="7802727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6BD48DA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布置温馨的家庭式活动环境，按小班幼儿年龄设置各区域，舒缓幼儿入园紧张情绪；创设主题墙《我上幼儿园啦》，布置幼儿在园活动的图片，激发对幼儿园的兴趣。</w:t>
            </w:r>
          </w:p>
        </w:tc>
      </w:tr>
      <w:tr w14:paraId="3013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242" w:type="dxa"/>
            <w:gridSpan w:val="2"/>
            <w:vAlign w:val="center"/>
          </w:tcPr>
          <w:p w14:paraId="4AF446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98" w:type="dxa"/>
            <w:gridSpan w:val="6"/>
            <w:tcBorders>
              <w:top w:val="nil"/>
              <w:bottom w:val="nil"/>
            </w:tcBorders>
            <w:vAlign w:val="center"/>
          </w:tcPr>
          <w:p w14:paraId="31411D6C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引导幼儿学习自己吃饭，养成良好的进餐习惯。</w:t>
            </w:r>
          </w:p>
        </w:tc>
      </w:tr>
      <w:tr w14:paraId="1B81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42" w:type="dxa"/>
            <w:gridSpan w:val="2"/>
            <w:vAlign w:val="center"/>
          </w:tcPr>
          <w:p w14:paraId="3B5E5B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98" w:type="dxa"/>
            <w:gridSpan w:val="6"/>
            <w:vAlign w:val="center"/>
          </w:tcPr>
          <w:p w14:paraId="31210DC7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1.家长帮助孩子熟悉幼儿园环境，尽早适应幼儿园生活，能每天高高兴兴上幼儿园。</w:t>
            </w:r>
          </w:p>
          <w:p w14:paraId="030D377E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教师及时通过各平台向家长介绍幼儿在园生活情况，帮助家长了解幼儿在园生活。</w:t>
            </w:r>
          </w:p>
        </w:tc>
      </w:tr>
    </w:tbl>
    <w:p w14:paraId="2EB34FFD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杨青茹</w:t>
      </w:r>
      <w:r>
        <w:rPr>
          <w:rFonts w:hint="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第一周 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AC0B1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8D375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63844"/>
    <w:rsid w:val="000A5B38"/>
    <w:rsid w:val="000B39D2"/>
    <w:rsid w:val="000E155C"/>
    <w:rsid w:val="001002B4"/>
    <w:rsid w:val="00186727"/>
    <w:rsid w:val="0025199A"/>
    <w:rsid w:val="00270186"/>
    <w:rsid w:val="0037512E"/>
    <w:rsid w:val="003A7936"/>
    <w:rsid w:val="003B5A54"/>
    <w:rsid w:val="00405269"/>
    <w:rsid w:val="00416693"/>
    <w:rsid w:val="004F636D"/>
    <w:rsid w:val="0057337E"/>
    <w:rsid w:val="00591A10"/>
    <w:rsid w:val="00593BCC"/>
    <w:rsid w:val="00597671"/>
    <w:rsid w:val="005F21BC"/>
    <w:rsid w:val="00601E77"/>
    <w:rsid w:val="00615D66"/>
    <w:rsid w:val="00635408"/>
    <w:rsid w:val="00652906"/>
    <w:rsid w:val="0066006A"/>
    <w:rsid w:val="00694B2C"/>
    <w:rsid w:val="006955A4"/>
    <w:rsid w:val="006C4C2C"/>
    <w:rsid w:val="006F7849"/>
    <w:rsid w:val="00752E26"/>
    <w:rsid w:val="00772C4A"/>
    <w:rsid w:val="007D057B"/>
    <w:rsid w:val="007D78DC"/>
    <w:rsid w:val="007E0376"/>
    <w:rsid w:val="0082636B"/>
    <w:rsid w:val="00830F5A"/>
    <w:rsid w:val="0084003B"/>
    <w:rsid w:val="008B411E"/>
    <w:rsid w:val="008E2800"/>
    <w:rsid w:val="00921010"/>
    <w:rsid w:val="0092550C"/>
    <w:rsid w:val="0094728A"/>
    <w:rsid w:val="009A7030"/>
    <w:rsid w:val="009D5291"/>
    <w:rsid w:val="009F1BF1"/>
    <w:rsid w:val="00A152B6"/>
    <w:rsid w:val="00A243C8"/>
    <w:rsid w:val="00A32A44"/>
    <w:rsid w:val="00A36E44"/>
    <w:rsid w:val="00A91A65"/>
    <w:rsid w:val="00AB4190"/>
    <w:rsid w:val="00B57091"/>
    <w:rsid w:val="00B95276"/>
    <w:rsid w:val="00BB4C39"/>
    <w:rsid w:val="00C57FB1"/>
    <w:rsid w:val="00C9268E"/>
    <w:rsid w:val="00CF6F2B"/>
    <w:rsid w:val="00D87B05"/>
    <w:rsid w:val="00D93CC1"/>
    <w:rsid w:val="00E04247"/>
    <w:rsid w:val="00E36571"/>
    <w:rsid w:val="00E544C8"/>
    <w:rsid w:val="00ED3831"/>
    <w:rsid w:val="00F05B3A"/>
    <w:rsid w:val="00F832EE"/>
    <w:rsid w:val="00FA25F8"/>
    <w:rsid w:val="00FD62AE"/>
    <w:rsid w:val="29DE3B3C"/>
    <w:rsid w:val="5CC96A26"/>
    <w:rsid w:val="70D323A0"/>
    <w:rsid w:val="7ACB21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999</Words>
  <Characters>1015</Characters>
  <Lines>8</Lines>
  <Paragraphs>2</Paragraphs>
  <TotalTime>81</TotalTime>
  <ScaleCrop>false</ScaleCrop>
  <LinksUpToDate>false</LinksUpToDate>
  <CharactersWithSpaces>1152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浅浅</cp:lastModifiedBy>
  <dcterms:modified xsi:type="dcterms:W3CDTF">2024-08-29T05:02:59Z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68F6AD7452DE480D8314F08C414F0C62_13</vt:lpwstr>
  </property>
</Properties>
</file>