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center"/>
        <w:textAlignment w:val="auto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/>
        </w:rPr>
        <w:t>徐志国成长营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20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/>
        </w:rPr>
        <w:t>24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-20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/>
        </w:rPr>
        <w:t>25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学年度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/>
        </w:rPr>
        <w:t>成员个人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计划</w:t>
      </w:r>
    </w:p>
    <w:p>
      <w:pPr>
        <w:pStyle w:val="2"/>
        <w:jc w:val="center"/>
        <w:rPr>
          <w:rFonts w:hint="eastAsia" w:ascii="楷体" w:hAnsi="楷体" w:eastAsia="楷体" w:cs="楷体"/>
          <w:sz w:val="21"/>
          <w:szCs w:val="18"/>
          <w:lang w:val="en-US" w:eastAsia="zh-CN"/>
        </w:rPr>
      </w:pPr>
      <w:r>
        <w:rPr>
          <w:rFonts w:hint="eastAsia" w:ascii="楷体" w:hAnsi="楷体" w:eastAsia="楷体" w:cs="楷体"/>
          <w:sz w:val="21"/>
          <w:szCs w:val="18"/>
          <w:lang w:val="en-US" w:eastAsia="zh-CN"/>
        </w:rPr>
        <w:t>李伟林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jc w:val="left"/>
        <w:textAlignment w:val="auto"/>
        <w:rPr>
          <w:rFonts w:hint="eastAsia" w:asciiTheme="minorEastAsia" w:hAnsiTheme="minorEastAsia" w:cstheme="minorEastAsia"/>
          <w:b/>
          <w:bCs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Theme="minorEastAsia" w:hAnsiTheme="minorEastAsia" w:cstheme="minorEastAsia"/>
          <w:b/>
          <w:bCs/>
          <w:color w:val="auto"/>
          <w:kern w:val="2"/>
          <w:sz w:val="21"/>
          <w:szCs w:val="21"/>
          <w:highlight w:val="none"/>
          <w:lang w:val="en-US" w:eastAsia="zh-CN" w:bidi="ar-SA"/>
        </w:rPr>
        <w:t>一、基础分析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340" w:lineRule="exact"/>
        <w:textAlignment w:val="auto"/>
        <w:rPr>
          <w:rFonts w:hint="default" w:ascii="宋体" w:hAnsi="宋体" w:eastAsia="宋体" w:cs="宋体"/>
          <w:b w:val="0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auto"/>
          <w:kern w:val="2"/>
          <w:sz w:val="21"/>
          <w:szCs w:val="21"/>
          <w:lang w:val="en-US" w:eastAsia="zh-CN" w:bidi="ar-SA"/>
        </w:rPr>
        <w:t>各位小伙伴，大家下午好。结合我所在小组组长前两天分享到的后续的研究计划，我个人新园区变化，以及自身的研究基础，我将个人的研究计划做如下分享：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1"/>
          <w:lang w:val="en-US" w:eastAsia="zh-CN" w:bidi="ar-SA"/>
        </w:rPr>
        <w:t>研究目标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1.依托理论书籍、园所调研教研，以及成长营活动开放现场的学习，深化理解学习环境创设对幼儿游戏经验生长的积极影响，吸收借鉴有意义、可实施的组织策略。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pacing w:line="340" w:lineRule="exact"/>
        <w:ind w:firstLine="420" w:firstLineChars="200"/>
        <w:textAlignment w:val="auto"/>
        <w:rPr>
          <w:rFonts w:hint="eastAsia" w:asciiTheme="minorEastAsia" w:hAnsiTheme="minorEastAsia" w:cstheme="minorEastAsia"/>
          <w:b w:val="0"/>
          <w:bCs w:val="0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kern w:val="2"/>
          <w:sz w:val="21"/>
          <w:szCs w:val="21"/>
          <w:highlight w:val="none"/>
          <w:lang w:val="en-US" w:eastAsia="zh-CN" w:bidi="ar-SA"/>
        </w:rPr>
        <w:t>2.以阅读区为重点研究对象，形成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  <w:sz w:val="21"/>
          <w:szCs w:val="21"/>
          <w:highlight w:val="none"/>
          <w:lang w:val="en-US" w:eastAsia="zh-CN" w:bidi="ar-SA"/>
        </w:rPr>
        <w:t>如何创设有效支持幼儿学习探索的环境</w:t>
      </w:r>
      <w:r>
        <w:rPr>
          <w:rFonts w:hint="eastAsia" w:asciiTheme="minorEastAsia" w:hAnsiTheme="minorEastAsia" w:cstheme="minorEastAsia"/>
          <w:b w:val="0"/>
          <w:bCs w:val="0"/>
          <w:color w:val="auto"/>
          <w:kern w:val="2"/>
          <w:sz w:val="21"/>
          <w:szCs w:val="21"/>
          <w:highlight w:val="none"/>
          <w:lang w:val="en-US" w:eastAsia="zh-CN" w:bidi="ar-SA"/>
        </w:rPr>
        <w:t>的策略。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3.关注理论经验、经验梳理等在班级的实践成效。</w:t>
      </w:r>
    </w:p>
    <w:p>
      <w:pPr>
        <w:keepNext w:val="0"/>
        <w:keepLines w:val="0"/>
        <w:pageBreakBefore w:val="0"/>
        <w:shd w:val="clear" w:fill="D6DCE5" w:themeFill="text2" w:themeFillTint="32"/>
        <w:kinsoku/>
        <w:wordWrap/>
        <w:overflowPunct/>
        <w:topLinePunct w:val="0"/>
        <w:bidi w:val="0"/>
        <w:spacing w:line="340" w:lineRule="exact"/>
        <w:ind w:firstLine="420" w:firstLineChars="200"/>
        <w:textAlignment w:val="auto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关键举措一：以了解现有基础为关键，关注现状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40" w:lineRule="exact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  <w:sz w:val="21"/>
          <w:szCs w:val="21"/>
          <w:highlight w:val="none"/>
          <w:lang w:val="en-US" w:eastAsia="zh-CN" w:bidi="ar-SA"/>
        </w:rPr>
        <w:t>作为一线教师，班级永远是第一实践场，研究班级幼儿的基础是活动开展的提前。本学期我新加入了罗溪碧春湖园区大二班，有一个新环境的适应。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340" w:lineRule="exac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  <w:sz w:val="21"/>
          <w:szCs w:val="21"/>
          <w:highlight w:val="none"/>
          <w:lang w:val="en-US" w:eastAsia="zh-CN" w:bidi="ar-SA"/>
        </w:rPr>
        <w:t>为此我将先利用2-3周的时间，结合与班级老师的对话和现场观察，关注本班幼儿语言、社会性发展情况，以及只要围绕阅读区的创设和幼儿参与与发展情况进行分析。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40" w:lineRule="exact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预期成效：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340" w:lineRule="exact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  <w:sz w:val="21"/>
          <w:szCs w:val="21"/>
          <w:highlight w:val="none"/>
          <w:lang w:val="en-US" w:eastAsia="zh-CN" w:bidi="ar-SA"/>
        </w:rPr>
        <w:t>1.形成一份本班阅读区创设和幼儿参与情况的持续性观察，关注当下阅读区创设的亮点和问题，以及幼儿兴趣等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40" w:lineRule="exact"/>
        <w:ind w:left="320" w:left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2.结合一日生活观察和对话等，形成一份班级幼儿语言和社会性发展的简要评估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fill="D6DCE5" w:themeFill="text2" w:themeFillTint="32"/>
        <w:kinsoku/>
        <w:wordWrap/>
        <w:overflowPunct/>
        <w:topLinePunct w:val="0"/>
        <w:autoSpaceDE/>
        <w:autoSpaceDN/>
        <w:bidi w:val="0"/>
        <w:adjustRightInd/>
        <w:snapToGrid w:val="0"/>
        <w:spacing w:line="340" w:lineRule="exact"/>
        <w:ind w:firstLine="420" w:firstLineChars="200"/>
        <w:textAlignment w:val="auto"/>
        <w:rPr>
          <w:rFonts w:hint="eastAsia" w:asciiTheme="minorEastAsia" w:hAnsiTheme="minorEastAsia" w:cstheme="minorEastAsia"/>
          <w:b/>
          <w:bCs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Theme="minorEastAsia" w:hAnsiTheme="minorEastAsia" w:cstheme="minorEastAsia"/>
          <w:b/>
          <w:bCs/>
          <w:color w:val="auto"/>
          <w:kern w:val="2"/>
          <w:sz w:val="21"/>
          <w:szCs w:val="21"/>
          <w:highlight w:val="none"/>
          <w:lang w:val="en-US" w:eastAsia="zh-CN" w:bidi="ar-SA"/>
        </w:rPr>
        <w:t>关键举措二：以阅读为持续行动力，丰富经验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一是结合《指南》《纲要》《关键经验》等书籍，进一步学习阅读区的关键经验；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pacing w:line="34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二是参考《幼儿园创造性课程》图书区、以及《学前儿童语言学习与发展核心经验》，关注幼儿在阅读区的学习，梳理不同活动的指导策略。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40" w:lineRule="exact"/>
        <w:ind w:firstLine="420" w:firstLineChars="200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预期成效：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40" w:lineRule="exact"/>
        <w:ind w:firstLine="420" w:firstLineChars="200"/>
        <w:textAlignment w:val="auto"/>
        <w:rPr>
          <w:rFonts w:hint="eastAsia" w:asciiTheme="minorHAnsi" w:hAnsiTheme="minorHAnsi" w:eastAsiaTheme="minorEastAsia" w:cstheme="minorBidi"/>
          <w:b w:val="0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 w:val="0"/>
          <w:color w:val="auto"/>
          <w:kern w:val="2"/>
          <w:sz w:val="21"/>
          <w:szCs w:val="24"/>
          <w:lang w:val="en-US" w:eastAsia="zh-CN" w:bidi="ar-SA"/>
        </w:rPr>
        <w:t>1.对阅读区的关键经验做到心中有数，为现场观察对接幼儿行为打基础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40" w:lineRule="exact"/>
        <w:ind w:firstLine="420" w:firstLineChars="200"/>
        <w:textAlignment w:val="auto"/>
        <w:rPr>
          <w:rFonts w:hint="default" w:asciiTheme="minorHAnsi" w:hAnsiTheme="minorHAnsi" w:eastAsiaTheme="minorEastAsia" w:cstheme="minorBidi"/>
          <w:b w:val="0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b w:val="0"/>
          <w:color w:val="auto"/>
          <w:kern w:val="2"/>
          <w:sz w:val="21"/>
          <w:szCs w:val="24"/>
          <w:lang w:val="en-US" w:eastAsia="zh-CN" w:bidi="ar-SA"/>
        </w:rPr>
        <w:t>2.</w:t>
      </w:r>
      <w:r>
        <w:rPr>
          <w:rFonts w:hint="eastAsia" w:asciiTheme="minorHAnsi" w:hAnsiTheme="minorHAnsi" w:eastAsiaTheme="minorEastAsia" w:cstheme="minorBidi"/>
          <w:b w:val="0"/>
          <w:color w:val="auto"/>
          <w:kern w:val="2"/>
          <w:sz w:val="21"/>
          <w:szCs w:val="24"/>
          <w:lang w:val="en-US" w:eastAsia="zh-CN" w:bidi="ar-SA"/>
        </w:rPr>
        <w:t>结合理论学习中的一个策略或者思考，形成一份实践案例</w:t>
      </w:r>
    </w:p>
    <w:p>
      <w:pPr>
        <w:pStyle w:val="5"/>
        <w:keepNext w:val="0"/>
        <w:keepLines w:val="0"/>
        <w:pageBreakBefore w:val="0"/>
        <w:widowControl w:val="0"/>
        <w:shd w:val="clear" w:fill="D6DCE5" w:themeFill="text2" w:themeFillTint="32"/>
        <w:kinsoku/>
        <w:wordWrap/>
        <w:overflowPunct/>
        <w:topLinePunct w:val="0"/>
        <w:bidi w:val="0"/>
        <w:adjustRightInd/>
        <w:spacing w:line="340" w:lineRule="exact"/>
        <w:ind w:left="0" w:leftChars="0" w:firstLine="420" w:firstLineChars="200"/>
        <w:textAlignment w:val="auto"/>
        <w:rPr>
          <w:rFonts w:hint="eastAsia" w:asciiTheme="minorEastAsia" w:hAnsiTheme="minorEastAsia" w:cstheme="minorEastAsia"/>
          <w:b/>
          <w:bCs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Theme="minorEastAsia" w:hAnsiTheme="minorEastAsia" w:cstheme="minorEastAsia"/>
          <w:b/>
          <w:bCs/>
          <w:color w:val="auto"/>
          <w:kern w:val="2"/>
          <w:sz w:val="21"/>
          <w:szCs w:val="21"/>
          <w:highlight w:val="none"/>
          <w:lang w:val="en-US" w:eastAsia="zh-CN" w:bidi="ar-SA"/>
        </w:rPr>
        <w:t>关键举措三：以班级为主要实践场，形成经验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4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以阅读区为主要研究场，以阶段性课程为节点，在持续观察和课程跟进中，关注班级阅读区创设与幼儿发展之间的关系，助力幼儿学习与发展，争取做到每日阅读区一观察、一分享，并进行阶段性调整。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340" w:lineRule="exact"/>
        <w:textAlignment w:val="auto"/>
        <w:rPr>
          <w:rFonts w:hint="default" w:ascii="宋体" w:hAnsi="宋体" w:eastAsia="宋体" w:cs="宋体"/>
          <w:b w:val="0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auto"/>
          <w:kern w:val="2"/>
          <w:sz w:val="21"/>
          <w:szCs w:val="21"/>
          <w:lang w:val="en-US" w:eastAsia="zh-CN" w:bidi="ar-SA"/>
        </w:rPr>
        <w:t>同时，还可以结合每一次成长营的现场，学习其他园所班级阅读区好的经验，作用于班级实践。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40" w:lineRule="exact"/>
        <w:ind w:firstLine="420" w:firstLineChars="200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预计成效：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4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1.形成一份大班阶段性课程背景下的书籍推荐清单（含关键问题提问等）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pacing w:line="340" w:lineRule="exact"/>
        <w:ind w:leftChars="0" w:firstLine="420"/>
        <w:textAlignment w:val="auto"/>
        <w:rPr>
          <w:rFonts w:hint="eastAsia" w:ascii="宋体" w:eastAsia="宋体" w:cs="宋体"/>
          <w:sz w:val="21"/>
          <w:szCs w:val="21"/>
          <w:lang w:val="en-US" w:eastAsia="zh-CN"/>
        </w:rPr>
      </w:pPr>
      <w:r>
        <w:rPr>
          <w:rFonts w:hint="eastAsia" w:ascii="宋体" w:eastAsia="宋体" w:cs="宋体"/>
          <w:sz w:val="21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形成一份大班视听区、阅读区、书写等不同功能区的创设</w:t>
      </w:r>
      <w:r>
        <w:rPr>
          <w:rFonts w:hint="eastAsia" w:ascii="宋体" w:eastAsia="宋体" w:cs="宋体"/>
          <w:sz w:val="21"/>
          <w:szCs w:val="21"/>
          <w:lang w:val="en-US" w:eastAsia="zh-CN"/>
        </w:rPr>
        <w:t>经验梳理</w:t>
      </w:r>
    </w:p>
    <w:p>
      <w:pPr>
        <w:pStyle w:val="5"/>
        <w:keepNext w:val="0"/>
        <w:keepLines w:val="0"/>
        <w:pageBreakBefore w:val="0"/>
        <w:widowControl w:val="0"/>
        <w:shd w:val="clear" w:fill="D6DCE5" w:themeFill="text2" w:themeFillTint="32"/>
        <w:kinsoku/>
        <w:wordWrap/>
        <w:overflowPunct/>
        <w:topLinePunct w:val="0"/>
        <w:bidi w:val="0"/>
        <w:adjustRightInd/>
        <w:spacing w:line="340" w:lineRule="exact"/>
        <w:ind w:left="0" w:leftChars="0" w:firstLine="420" w:firstLineChars="200"/>
        <w:textAlignment w:val="auto"/>
        <w:rPr>
          <w:rFonts w:hint="eastAsia" w:asciiTheme="minorEastAsia" w:hAnsiTheme="minorEastAsia" w:cstheme="minorEastAsia"/>
          <w:b/>
          <w:bCs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Theme="minorEastAsia" w:hAnsiTheme="minorEastAsia" w:cstheme="minorEastAsia"/>
          <w:b/>
          <w:bCs/>
          <w:color w:val="auto"/>
          <w:kern w:val="2"/>
          <w:sz w:val="21"/>
          <w:szCs w:val="21"/>
          <w:highlight w:val="none"/>
          <w:lang w:val="en-US" w:eastAsia="zh-CN" w:bidi="ar-SA"/>
        </w:rPr>
        <w:t>关键举措四：以研究小组为合力，共同研究</w:t>
      </w:r>
    </w:p>
    <w:p>
      <w:pPr>
        <w:pStyle w:val="5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bidi w:val="0"/>
        <w:adjustRightInd/>
        <w:spacing w:line="340" w:lineRule="exact"/>
        <w:ind w:left="0" w:leftChars="0" w:firstLine="420" w:firstLineChars="200"/>
        <w:textAlignment w:val="auto"/>
        <w:rPr>
          <w:rFonts w:hint="eastAsia" w:ascii="宋体" w:hAnsi="宋体" w:eastAsia="宋体" w:cs="宋体"/>
          <w:b w:val="0"/>
          <w:color w:val="auto"/>
          <w:kern w:val="2"/>
          <w:sz w:val="21"/>
          <w:szCs w:val="21"/>
          <w:lang w:val="en-US" w:eastAsia="zh-CN" w:bidi="ar-SA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color w:val="auto"/>
          <w:kern w:val="2"/>
          <w:sz w:val="21"/>
          <w:szCs w:val="21"/>
          <w:lang w:val="en-US" w:eastAsia="zh-CN" w:bidi="ar-SA"/>
        </w:rPr>
        <w:t>个人的研究总是有限的，还需要借助研究小组的力量，在与同伴分享、讨论的基础上，不断去修正自己的一些观点，和习得一些经验，进而转化为班级实践。</w:t>
      </w:r>
    </w:p>
    <w:p>
      <w:pPr>
        <w:pStyle w:val="5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bidi w:val="0"/>
        <w:adjustRightInd/>
        <w:spacing w:line="340" w:lineRule="exact"/>
        <w:ind w:left="0" w:leftChars="0"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宋体" w:eastAsia="宋体" w:cs="宋体"/>
          <w:b w:val="0"/>
          <w:color w:val="auto"/>
          <w:kern w:val="2"/>
          <w:sz w:val="21"/>
          <w:szCs w:val="21"/>
          <w:lang w:val="en-US" w:eastAsia="zh-CN" w:bidi="ar-SA"/>
        </w:rPr>
        <w:t>结合以上计划，分解到每个月进行重点关注,这个过程是事情，更是磨自己观察、反思、学习能力。</w:t>
      </w:r>
      <w:r>
        <w:rPr>
          <w:rFonts w:hint="eastAsia"/>
          <w:lang w:val="en-US" w:eastAsia="zh-CN"/>
        </w:rPr>
        <w:t>以上，就是我一些不太成熟的想法，还需要再实践过程中不断优化，也期待师傅的建议，谢谢大家。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altName w:val="汉仪楷体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9B5C06"/>
    <w:multiLevelType w:val="singleLevel"/>
    <w:tmpl w:val="FC9B5C0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A79DE9"/>
    <w:rsid w:val="1FA31234"/>
    <w:rsid w:val="1FDB0308"/>
    <w:rsid w:val="27FF1D66"/>
    <w:rsid w:val="2D396E66"/>
    <w:rsid w:val="2FFF1723"/>
    <w:rsid w:val="342EAD1C"/>
    <w:rsid w:val="35CB79D3"/>
    <w:rsid w:val="3B3E30F8"/>
    <w:rsid w:val="3BA79DE9"/>
    <w:rsid w:val="3E9C3831"/>
    <w:rsid w:val="3F3DBB47"/>
    <w:rsid w:val="46FF0A83"/>
    <w:rsid w:val="4EB7E2AB"/>
    <w:rsid w:val="57FF9D73"/>
    <w:rsid w:val="5ACB55B3"/>
    <w:rsid w:val="5B7DE033"/>
    <w:rsid w:val="5FE5D364"/>
    <w:rsid w:val="66DF2BC6"/>
    <w:rsid w:val="677E2BB8"/>
    <w:rsid w:val="678BDD32"/>
    <w:rsid w:val="6B75F913"/>
    <w:rsid w:val="6DF4BBAB"/>
    <w:rsid w:val="6F5DA348"/>
    <w:rsid w:val="6F7CE116"/>
    <w:rsid w:val="6F9D8709"/>
    <w:rsid w:val="73EA9FFB"/>
    <w:rsid w:val="73FB7109"/>
    <w:rsid w:val="73FE8F00"/>
    <w:rsid w:val="75F72AD9"/>
    <w:rsid w:val="76D7091B"/>
    <w:rsid w:val="779FA4A5"/>
    <w:rsid w:val="77D59916"/>
    <w:rsid w:val="78BF299D"/>
    <w:rsid w:val="7BB44FAA"/>
    <w:rsid w:val="7BB76955"/>
    <w:rsid w:val="7BE91ECE"/>
    <w:rsid w:val="7CDE18A9"/>
    <w:rsid w:val="7D7F56BB"/>
    <w:rsid w:val="7DBB5695"/>
    <w:rsid w:val="7EFE8032"/>
    <w:rsid w:val="7F37B25A"/>
    <w:rsid w:val="7F4F7B41"/>
    <w:rsid w:val="7F71D4A7"/>
    <w:rsid w:val="7F732F97"/>
    <w:rsid w:val="7F9FAEFB"/>
    <w:rsid w:val="7FDE19AB"/>
    <w:rsid w:val="7FDFCAD8"/>
    <w:rsid w:val="7FEE1276"/>
    <w:rsid w:val="7FEFB1AB"/>
    <w:rsid w:val="7FF56A62"/>
    <w:rsid w:val="7FFDB931"/>
    <w:rsid w:val="7FFDD0CC"/>
    <w:rsid w:val="8AFF5FC9"/>
    <w:rsid w:val="9C73E00D"/>
    <w:rsid w:val="9FFF771B"/>
    <w:rsid w:val="A3BE5915"/>
    <w:rsid w:val="ADC71E37"/>
    <w:rsid w:val="AFAF16C0"/>
    <w:rsid w:val="AFF4A63B"/>
    <w:rsid w:val="B9FCA8BF"/>
    <w:rsid w:val="BDDD8D12"/>
    <w:rsid w:val="BECF012F"/>
    <w:rsid w:val="BEFFAE5A"/>
    <w:rsid w:val="BFB72074"/>
    <w:rsid w:val="BFEF9D9D"/>
    <w:rsid w:val="BFF71E17"/>
    <w:rsid w:val="DF8F1E0B"/>
    <w:rsid w:val="DFFB3052"/>
    <w:rsid w:val="E1FF87FB"/>
    <w:rsid w:val="E37F6ADC"/>
    <w:rsid w:val="E5FF7696"/>
    <w:rsid w:val="E7EE1028"/>
    <w:rsid w:val="EF4B7EA6"/>
    <w:rsid w:val="F37C4666"/>
    <w:rsid w:val="F52DA343"/>
    <w:rsid w:val="F5BD21E3"/>
    <w:rsid w:val="F5EB0E7C"/>
    <w:rsid w:val="F79FAD12"/>
    <w:rsid w:val="F7F78D93"/>
    <w:rsid w:val="F9CF0B43"/>
    <w:rsid w:val="FA7E29EA"/>
    <w:rsid w:val="FADA8C56"/>
    <w:rsid w:val="FB4D6438"/>
    <w:rsid w:val="FBB17E30"/>
    <w:rsid w:val="FBDA11AF"/>
    <w:rsid w:val="FBF5A703"/>
    <w:rsid w:val="FC3FC12A"/>
    <w:rsid w:val="FC7BFE4B"/>
    <w:rsid w:val="FDDF8298"/>
    <w:rsid w:val="FDED37B7"/>
    <w:rsid w:val="FEAFAC67"/>
    <w:rsid w:val="FEDDE55A"/>
    <w:rsid w:val="FF7527AB"/>
    <w:rsid w:val="FFBEC4E5"/>
    <w:rsid w:val="FFDF8B2F"/>
    <w:rsid w:val="FFEB131D"/>
    <w:rsid w:val="FFECAB40"/>
    <w:rsid w:val="FFF2E5D4"/>
    <w:rsid w:val="FFF39C42"/>
    <w:rsid w:val="FFFF2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autoSpaceDE w:val="0"/>
      <w:autoSpaceDN w:val="0"/>
      <w:adjustRightInd w:val="0"/>
      <w:spacing w:line="600" w:lineRule="exact"/>
      <w:ind w:firstLine="720" w:firstLineChars="200"/>
      <w:outlineLvl w:val="1"/>
    </w:pPr>
    <w:rPr>
      <w:rFonts w:ascii="Courier New" w:hAnsi="Courier New" w:eastAsia="楷体_GB2312" w:cs="Times New Roman"/>
      <w:b/>
      <w:color w:val="000000"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unhideWhenUsed/>
    <w:qFormat/>
    <w:uiPriority w:val="0"/>
    <w:pPr>
      <w:spacing w:after="120"/>
    </w:pPr>
  </w:style>
  <w:style w:type="paragraph" w:styleId="5">
    <w:name w:val="Body Text First Indent"/>
    <w:basedOn w:val="4"/>
    <w:qFormat/>
    <w:uiPriority w:val="0"/>
    <w:pPr>
      <w:autoSpaceDE w:val="0"/>
      <w:autoSpaceDN w:val="0"/>
      <w:spacing w:line="560" w:lineRule="exact"/>
      <w:ind w:firstLine="420" w:firstLineChars="100"/>
    </w:pPr>
    <w:rPr>
      <w:rFonts w:hAnsi="宋体"/>
    </w:rPr>
  </w:style>
  <w:style w:type="table" w:styleId="7">
    <w:name w:val="Table Grid"/>
    <w:basedOn w:val="6"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2024-02-29T06:09:00Z</dcterms:created>
  <dc:creator>╭_⌒小倔强、❀</dc:creator>
  <cp:lastModifiedBy>╭_⌒小倔强、❀</cp:lastModifiedBy>
  <dcterms:modified xsi:type="dcterms:W3CDTF">2024-08-15T14:38:24Z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723B565873CA4106807BBC66940F20CD_43</vt:lpwstr>
  </property>
</Properties>
</file>