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210" w:afterAutospacing="0" w:line="21" w:lineRule="atLeast"/>
        <w:jc w:val="center"/>
        <w:rPr>
          <w:rFonts w:hint="eastAsia" w:ascii="宋体" w:hAnsi="宋体"/>
          <w:b/>
          <w:bCs w:val="0"/>
          <w:sz w:val="36"/>
          <w:szCs w:val="72"/>
          <w:lang w:val="en-US" w:eastAsia="zh-CN"/>
        </w:rPr>
      </w:pPr>
      <w:r>
        <w:rPr>
          <w:rFonts w:hint="eastAsia" w:ascii="宋体" w:hAnsi="宋体" w:eastAsia="宋体" w:cs="Times New Roman"/>
          <w:b/>
          <w:bCs w:val="0"/>
          <w:sz w:val="36"/>
          <w:szCs w:val="72"/>
          <w:lang w:val="en-US" w:eastAsia="zh-CN"/>
        </w:rPr>
        <w:t>关注脑智</w:t>
      </w:r>
      <w:r>
        <w:rPr>
          <w:rFonts w:hint="eastAsia" w:ascii="宋体" w:hAnsi="宋体"/>
          <w:b/>
          <w:bCs w:val="0"/>
          <w:sz w:val="36"/>
          <w:szCs w:val="72"/>
          <w:lang w:val="en-US" w:eastAsia="zh-CN"/>
        </w:rPr>
        <w:t>科学</w:t>
      </w:r>
      <w:r>
        <w:rPr>
          <w:rFonts w:hint="eastAsia"/>
          <w:b/>
          <w:bCs w:val="0"/>
          <w:sz w:val="36"/>
          <w:szCs w:val="72"/>
          <w:lang w:val="en-US" w:eastAsia="zh-CN"/>
        </w:rPr>
        <w:t>，</w:t>
      </w:r>
      <w:r>
        <w:rPr>
          <w:rFonts w:hint="eastAsia" w:ascii="宋体" w:hAnsi="宋体"/>
          <w:b/>
          <w:bCs w:val="0"/>
          <w:sz w:val="36"/>
          <w:szCs w:val="72"/>
          <w:lang w:val="en-US" w:eastAsia="zh-CN"/>
        </w:rPr>
        <w:t>共促学生发展</w:t>
      </w:r>
    </w:p>
    <w:p>
      <w:pPr>
        <w:pStyle w:val="2"/>
        <w:widowControl/>
        <w:spacing w:beforeAutospacing="0" w:after="210" w:afterAutospacing="0" w:line="21" w:lineRule="atLeast"/>
        <w:ind w:firstLine="2160" w:firstLineChars="900"/>
        <w:rPr>
          <w:rFonts w:hint="default" w:cs="宋体"/>
          <w:b w:val="0"/>
          <w:kern w:val="2"/>
          <w:sz w:val="24"/>
          <w:szCs w:val="24"/>
        </w:rPr>
      </w:pPr>
      <w:r>
        <w:rPr>
          <w:rFonts w:cs="宋体"/>
          <w:b w:val="0"/>
          <w:kern w:val="2"/>
          <w:sz w:val="24"/>
          <w:szCs w:val="24"/>
        </w:rPr>
        <w:t>——新北区小学数学教学倪敏优秀教师培育室第</w:t>
      </w:r>
      <w:r>
        <w:rPr>
          <w:rFonts w:hint="eastAsia" w:cs="宋体"/>
          <w:b w:val="0"/>
          <w:kern w:val="2"/>
          <w:sz w:val="24"/>
          <w:szCs w:val="24"/>
          <w:lang w:val="en-US" w:eastAsia="zh-CN"/>
        </w:rPr>
        <w:t>1</w:t>
      </w:r>
      <w:r>
        <w:rPr>
          <w:rFonts w:cs="宋体"/>
          <w:b w:val="0"/>
          <w:kern w:val="2"/>
          <w:sz w:val="24"/>
          <w:szCs w:val="24"/>
        </w:rPr>
        <w:t>6次活动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rPr>
        <w:t>在教育追求更加科学有效的当下，为积极探索脑科学视野下的学生运动与学习，2024年8月2</w:t>
      </w:r>
      <w:r>
        <w:rPr>
          <w:rFonts w:hint="eastAsia" w:ascii="Times New Roman" w:hAnsi="Times New Roman" w:cs="Times New Roman"/>
          <w:sz w:val="24"/>
          <w:lang w:val="en-US" w:eastAsia="zh-CN"/>
        </w:rPr>
        <w:t>2</w:t>
      </w:r>
      <w:r>
        <w:rPr>
          <w:rFonts w:hint="eastAsia" w:ascii="Times New Roman" w:hAnsi="Times New Roman" w:cs="Times New Roman"/>
          <w:sz w:val="24"/>
        </w:rPr>
        <w:t>日</w:t>
      </w:r>
      <w:r>
        <w:rPr>
          <w:rFonts w:hint="eastAsia" w:ascii="Times New Roman" w:hAnsi="Times New Roman" w:cs="Times New Roman"/>
          <w:sz w:val="24"/>
          <w:lang w:val="en-US" w:eastAsia="zh-CN"/>
        </w:rPr>
        <w:t>上</w:t>
      </w:r>
      <w:r>
        <w:rPr>
          <w:rFonts w:hint="eastAsia" w:ascii="Times New Roman" w:hAnsi="Times New Roman" w:cs="Times New Roman"/>
          <w:sz w:val="24"/>
        </w:rPr>
        <w:t>午，新北区小学数学教学倪敏优秀教师培育室全体成员相聚常州市河海实验学校，</w:t>
      </w:r>
      <w:r>
        <w:rPr>
          <w:rFonts w:hint="eastAsia" w:ascii="Times New Roman" w:hAnsi="Times New Roman" w:cs="Times New Roman"/>
          <w:sz w:val="24"/>
          <w:lang w:val="en-US" w:eastAsia="zh-CN"/>
        </w:rPr>
        <w:t>有幸聆听了</w:t>
      </w:r>
      <w:r>
        <w:rPr>
          <w:rFonts w:hint="eastAsia" w:ascii="Times New Roman" w:hAnsi="Times New Roman" w:cs="Times New Roman"/>
          <w:sz w:val="24"/>
        </w:rPr>
        <w:t>来自儿童发展与学习科学教育部重点实验室、东南大学生物科学与医学工程学院、东南大学学习科学研究所杨元魁博士</w:t>
      </w:r>
      <w:r>
        <w:rPr>
          <w:rFonts w:hint="eastAsia" w:ascii="Times New Roman" w:hAnsi="Times New Roman" w:cs="Times New Roman"/>
          <w:sz w:val="24"/>
          <w:lang w:eastAsia="zh-CN"/>
        </w:rPr>
        <w:t>的</w:t>
      </w:r>
      <w:r>
        <w:rPr>
          <w:rFonts w:hint="eastAsia" w:ascii="Times New Roman" w:hAnsi="Times New Roman" w:cs="Times New Roman"/>
          <w:sz w:val="24"/>
          <w:lang w:val="en-US" w:eastAsia="zh-CN"/>
        </w:rPr>
        <w:t>讲座</w:t>
      </w:r>
      <w:r>
        <w:rPr>
          <w:rFonts w:hint="eastAsia" w:ascii="Times New Roman" w:hAnsi="Times New Roman" w:cs="Times New Roman"/>
          <w:sz w:val="24"/>
        </w:rPr>
        <w:t>《脑科学视野下的学生发展、学习与教育》</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收获颇丰。</w:t>
      </w:r>
    </w:p>
    <w:p>
      <w:pPr>
        <w:pStyle w:val="3"/>
        <w:bidi w:val="0"/>
        <w:jc w:val="center"/>
        <w:rPr>
          <w:rFonts w:hint="eastAsia"/>
          <w:lang w:val="en-US" w:eastAsia="zh-CN"/>
        </w:rPr>
      </w:pPr>
      <w:r>
        <w:rPr>
          <w:rFonts w:hint="eastAsia"/>
          <w:lang w:val="en-US" w:eastAsia="zh-CN"/>
        </w:rPr>
        <w:drawing>
          <wp:inline distT="0" distB="0" distL="114300" distR="114300">
            <wp:extent cx="4803775" cy="2879725"/>
            <wp:effectExtent l="0" t="0" r="6350" b="6350"/>
            <wp:docPr id="1" name="图片 1" descr="IMG_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5152"/>
                    <pic:cNvPicPr>
                      <a:picLocks noChangeAspect="1"/>
                    </pic:cNvPicPr>
                  </pic:nvPicPr>
                  <pic:blipFill>
                    <a:blip r:embed="rId4"/>
                    <a:srcRect t="12667" r="205" b="7562"/>
                    <a:stretch>
                      <a:fillRect/>
                    </a:stretch>
                  </pic:blipFill>
                  <pic:spPr>
                    <a:xfrm>
                      <a:off x="0" y="0"/>
                      <a:ext cx="4803775" cy="287972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ascii="宋体" w:hAnsi="宋体" w:eastAsia="宋体" w:cs="宋体"/>
          <w:sz w:val="24"/>
          <w:szCs w:val="24"/>
        </w:rPr>
        <w:t>讲座中杨</w:t>
      </w:r>
      <w:r>
        <w:rPr>
          <w:rFonts w:hint="eastAsia" w:ascii="宋体" w:hAnsi="宋体" w:eastAsia="宋体" w:cs="宋体"/>
          <w:sz w:val="24"/>
          <w:szCs w:val="24"/>
          <w:lang w:val="en-US" w:eastAsia="zh-CN"/>
        </w:rPr>
        <w:t>博士</w:t>
      </w:r>
      <w:r>
        <w:rPr>
          <w:rFonts w:ascii="宋体" w:hAnsi="宋体" w:eastAsia="宋体" w:cs="宋体"/>
          <w:sz w:val="24"/>
          <w:szCs w:val="24"/>
        </w:rPr>
        <w:t>以脑科学为基础，以学生发展、学习和教育为核心内容，针对生活中有关用脑的一些不正确的观点进行了详细的解读与纠偏，引出个体发展和学习的两大基石</w:t>
      </w:r>
      <w:r>
        <w:rPr>
          <w:rFonts w:hint="eastAsia" w:ascii="宋体" w:hAnsi="宋体" w:eastAsia="宋体" w:cs="宋体"/>
          <w:sz w:val="24"/>
          <w:szCs w:val="24"/>
          <w:lang w:eastAsia="zh-CN"/>
        </w:rPr>
        <w:t>——</w:t>
      </w:r>
      <w:r>
        <w:rPr>
          <w:rFonts w:ascii="宋体" w:hAnsi="宋体" w:eastAsia="宋体" w:cs="宋体"/>
          <w:sz w:val="24"/>
          <w:szCs w:val="24"/>
        </w:rPr>
        <w:t>情绪能力和执行能力，并围绕两大基石展开“学生如何学习”的深入分析。</w:t>
      </w:r>
      <w:r>
        <w:rPr>
          <w:rFonts w:hint="eastAsia" w:ascii="宋体" w:hAnsi="宋体" w:eastAsia="宋体" w:cs="宋体"/>
          <w:sz w:val="24"/>
          <w:szCs w:val="24"/>
        </w:rPr>
        <w:t>杨</w:t>
      </w:r>
      <w:r>
        <w:rPr>
          <w:rFonts w:hint="eastAsia" w:ascii="宋体" w:hAnsi="宋体" w:eastAsia="宋体" w:cs="宋体"/>
          <w:sz w:val="24"/>
          <w:szCs w:val="24"/>
          <w:lang w:eastAsia="zh-CN"/>
        </w:rPr>
        <w:t>博士</w:t>
      </w:r>
      <w:r>
        <w:rPr>
          <w:rFonts w:hint="eastAsia" w:ascii="宋体" w:hAnsi="宋体" w:eastAsia="宋体" w:cs="宋体"/>
          <w:sz w:val="24"/>
          <w:szCs w:val="24"/>
        </w:rPr>
        <w:t>揭示了影响学生大脑的主要因素</w:t>
      </w:r>
      <w:r>
        <w:rPr>
          <w:rFonts w:hint="eastAsia" w:ascii="宋体" w:hAnsi="宋体" w:eastAsia="宋体" w:cs="宋体"/>
          <w:sz w:val="24"/>
          <w:szCs w:val="24"/>
          <w:lang w:eastAsia="zh-CN"/>
        </w:rPr>
        <w:t>：</w:t>
      </w:r>
      <w:r>
        <w:rPr>
          <w:rFonts w:hint="eastAsia" w:ascii="宋体" w:hAnsi="宋体" w:eastAsia="宋体" w:cs="宋体"/>
          <w:sz w:val="24"/>
          <w:szCs w:val="24"/>
        </w:rPr>
        <w:t>充足的营养是保证大脑发育和工作的前提。充足的睡眠是大脑活力的保证。运动可以增加大脑供氧，提升神经效能，帮助个体更好地控制注意力、记忆力和身体活</w:t>
      </w:r>
      <w:r>
        <w:rPr>
          <w:rFonts w:hint="eastAsia" w:ascii="宋体" w:hAnsi="宋体" w:eastAsia="宋体" w:cs="宋体"/>
          <w:sz w:val="24"/>
          <w:szCs w:val="24"/>
          <w:lang w:eastAsia="zh-CN"/>
        </w:rPr>
        <w:t>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4679950" cy="3066415"/>
            <wp:effectExtent l="0" t="0" r="6350" b="635"/>
            <wp:docPr id="2" name="图片 2" descr="9954AFD02840565A193FCACAB68B07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54AFD02840565A193FCACAB68B071A"/>
                    <pic:cNvPicPr>
                      <a:picLocks noChangeAspect="1"/>
                    </pic:cNvPicPr>
                  </pic:nvPicPr>
                  <pic:blipFill>
                    <a:blip r:embed="rId5"/>
                    <a:stretch>
                      <a:fillRect/>
                    </a:stretch>
                  </pic:blipFill>
                  <pic:spPr>
                    <a:xfrm>
                      <a:off x="0" y="0"/>
                      <a:ext cx="4679950" cy="306641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4679950" cy="2931795"/>
            <wp:effectExtent l="0" t="0" r="6350" b="1905"/>
            <wp:docPr id="3" name="图片 3" descr="IMG_5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5204"/>
                    <pic:cNvPicPr>
                      <a:picLocks noChangeAspect="1"/>
                    </pic:cNvPicPr>
                  </pic:nvPicPr>
                  <pic:blipFill>
                    <a:blip r:embed="rId6"/>
                    <a:srcRect t="13010"/>
                    <a:stretch>
                      <a:fillRect/>
                    </a:stretch>
                  </pic:blipFill>
                  <pic:spPr>
                    <a:xfrm>
                      <a:off x="0" y="0"/>
                      <a:ext cx="4679950" cy="293179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ascii="宋体" w:hAnsi="宋体" w:eastAsia="宋体" w:cs="宋体"/>
          <w:sz w:val="24"/>
          <w:szCs w:val="24"/>
        </w:rPr>
        <w:t>杨博士还介绍了有关乙酰胆碱、多巴胺、内啡肽等功能和作用，以此指导老师们</w:t>
      </w:r>
      <w:r>
        <w:rPr>
          <w:rFonts w:hint="eastAsia" w:ascii="宋体" w:hAnsi="宋体" w:eastAsia="宋体" w:cs="宋体"/>
          <w:sz w:val="24"/>
          <w:szCs w:val="24"/>
        </w:rPr>
        <w:t>在教学中科学布置和安排学习任务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要</w:t>
      </w:r>
      <w:r>
        <w:rPr>
          <w:rFonts w:hint="eastAsia" w:ascii="宋体" w:hAnsi="宋体" w:eastAsia="宋体" w:cs="宋体"/>
          <w:sz w:val="24"/>
          <w:szCs w:val="24"/>
        </w:rPr>
        <w:t>利用有趣生动、贴近生活实际的情境</w:t>
      </w:r>
      <w:r>
        <w:rPr>
          <w:rFonts w:ascii="宋体" w:hAnsi="宋体" w:eastAsia="宋体" w:cs="宋体"/>
          <w:sz w:val="24"/>
          <w:szCs w:val="24"/>
        </w:rPr>
        <w:t>，有效</w:t>
      </w:r>
      <w:r>
        <w:rPr>
          <w:rFonts w:hint="eastAsia" w:ascii="宋体" w:hAnsi="宋体" w:eastAsia="宋体" w:cs="宋体"/>
          <w:sz w:val="24"/>
          <w:szCs w:val="24"/>
          <w:lang w:val="en-US" w:eastAsia="zh-CN"/>
        </w:rPr>
        <w:t>地</w:t>
      </w:r>
      <w:r>
        <w:rPr>
          <w:rFonts w:ascii="宋体" w:hAnsi="宋体" w:eastAsia="宋体" w:cs="宋体"/>
          <w:sz w:val="24"/>
          <w:szCs w:val="24"/>
        </w:rPr>
        <w:t>激发学生学习兴趣。此外，杨博士也呼吁老师</w:t>
      </w:r>
      <w:r>
        <w:rPr>
          <w:rFonts w:hint="eastAsia" w:ascii="宋体" w:hAnsi="宋体" w:eastAsia="宋体" w:cs="宋体"/>
          <w:sz w:val="24"/>
          <w:szCs w:val="24"/>
        </w:rPr>
        <w:t>需与家⻓多联系，关注学生的心理问题</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4679950" cy="2954655"/>
            <wp:effectExtent l="0" t="0" r="6350" b="7620"/>
            <wp:docPr id="4" name="图片 4" descr="IMG_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5205"/>
                    <pic:cNvPicPr>
                      <a:picLocks noChangeAspect="1"/>
                    </pic:cNvPicPr>
                  </pic:nvPicPr>
                  <pic:blipFill>
                    <a:blip r:embed="rId7"/>
                    <a:srcRect t="8669" b="7144"/>
                    <a:stretch>
                      <a:fillRect/>
                    </a:stretch>
                  </pic:blipFill>
                  <pic:spPr>
                    <a:xfrm>
                      <a:off x="0" y="0"/>
                      <a:ext cx="4679950" cy="295465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bookmarkStart w:id="0" w:name="_GoBack"/>
      <w:r>
        <w:rPr>
          <w:rFonts w:hint="eastAsia" w:ascii="宋体" w:hAnsi="宋体" w:eastAsia="宋体" w:cs="宋体"/>
          <w:sz w:val="24"/>
          <w:szCs w:val="24"/>
          <w:lang w:eastAsia="zh-CN"/>
        </w:rPr>
        <w:drawing>
          <wp:inline distT="0" distB="0" distL="114300" distR="114300">
            <wp:extent cx="4679950" cy="3012440"/>
            <wp:effectExtent l="0" t="0" r="6350" b="6985"/>
            <wp:docPr id="5" name="图片 5" descr="B9AEE9007556C66553A1C79FE541FA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9AEE9007556C66553A1C79FE541FA26"/>
                    <pic:cNvPicPr>
                      <a:picLocks noChangeAspect="1"/>
                    </pic:cNvPicPr>
                  </pic:nvPicPr>
                  <pic:blipFill>
                    <a:blip r:embed="rId8"/>
                    <a:srcRect r="688" b="6546"/>
                    <a:stretch>
                      <a:fillRect/>
                    </a:stretch>
                  </pic:blipFill>
                  <pic:spPr>
                    <a:xfrm>
                      <a:off x="0" y="0"/>
                      <a:ext cx="4679950" cy="3012440"/>
                    </a:xfrm>
                    <a:prstGeom prst="rect">
                      <a:avLst/>
                    </a:prstGeom>
                  </pic:spPr>
                </pic:pic>
              </a:graphicData>
            </a:graphic>
          </wp:inline>
        </w:drawing>
      </w:r>
      <w:bookmarkEnd w:id="0"/>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最后，杨</w:t>
      </w:r>
      <w:r>
        <w:rPr>
          <w:rFonts w:hint="eastAsia" w:ascii="宋体" w:hAnsi="宋体" w:eastAsia="宋体" w:cs="宋体"/>
          <w:sz w:val="24"/>
          <w:szCs w:val="24"/>
          <w:lang w:val="en-US" w:eastAsia="zh-CN"/>
        </w:rPr>
        <w:t>博士</w:t>
      </w:r>
      <w:r>
        <w:rPr>
          <w:rFonts w:ascii="宋体" w:hAnsi="宋体" w:eastAsia="宋体" w:cs="宋体"/>
          <w:sz w:val="24"/>
          <w:szCs w:val="24"/>
        </w:rPr>
        <w:t>向老师们介绍了项目式学习、</w:t>
      </w:r>
      <w:r>
        <w:rPr>
          <w:rFonts w:hint="eastAsia" w:ascii="宋体" w:hAnsi="宋体" w:eastAsia="宋体" w:cs="宋体"/>
          <w:sz w:val="24"/>
          <w:szCs w:val="24"/>
          <w:lang w:eastAsia="zh-CN"/>
        </w:rPr>
        <w:t>问题式学习、证据式学习、</w:t>
      </w:r>
      <w:r>
        <w:rPr>
          <w:rFonts w:ascii="宋体" w:hAnsi="宋体" w:eastAsia="宋体" w:cs="宋体"/>
          <w:sz w:val="24"/>
          <w:szCs w:val="24"/>
        </w:rPr>
        <w:t>探究式学习等适用于集体教学的方法策略，以及</w:t>
      </w:r>
      <w:r>
        <w:rPr>
          <w:rFonts w:hint="eastAsia" w:ascii="宋体" w:hAnsi="宋体" w:eastAsia="宋体" w:cs="宋体"/>
          <w:sz w:val="24"/>
          <w:szCs w:val="24"/>
          <w:lang w:val="en-US" w:eastAsia="zh-CN"/>
        </w:rPr>
        <w:t>促进师生脑间同步的有效提问方式</w:t>
      </w:r>
      <w:r>
        <w:rPr>
          <w:rFonts w:ascii="宋体" w:hAnsi="宋体" w:eastAsia="宋体" w:cs="宋体"/>
          <w:sz w:val="24"/>
          <w:szCs w:val="24"/>
        </w:rPr>
        <w:t>，为老师们的教育教学提供了科学合理的操作指南，让老师们对人脑学习的机制有了更新更深的认知，能够更有针对性地设计和实施教学，创造更具启发性和互动性的学习环境，为学生提供更具个性化的教育支持。</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drawing>
          <wp:inline distT="0" distB="0" distL="114300" distR="114300">
            <wp:extent cx="4679950" cy="3119755"/>
            <wp:effectExtent l="0" t="0" r="0" b="4445"/>
            <wp:docPr id="7" name="图片 7" descr="IMG_5210(20240822-17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5210(20240822-173037)"/>
                    <pic:cNvPicPr>
                      <a:picLocks noChangeAspect="1"/>
                    </pic:cNvPicPr>
                  </pic:nvPicPr>
                  <pic:blipFill>
                    <a:blip r:embed="rId9"/>
                    <a:srcRect t="9865" r="-1400"/>
                    <a:stretch>
                      <a:fillRect/>
                    </a:stretch>
                  </pic:blipFill>
                  <pic:spPr>
                    <a:xfrm>
                      <a:off x="0" y="0"/>
                      <a:ext cx="4679950" cy="3119755"/>
                    </a:xfrm>
                    <a:prstGeom prst="rect">
                      <a:avLst/>
                    </a:prstGeom>
                  </pic:spPr>
                </pic:pic>
              </a:graphicData>
            </a:graphic>
          </wp:inline>
        </w:drawing>
      </w:r>
      <w:r>
        <w:rPr>
          <w:rFonts w:hint="eastAsia" w:ascii="宋体" w:hAnsi="宋体" w:eastAsia="宋体" w:cs="宋体"/>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drawing>
          <wp:inline distT="0" distB="0" distL="114300" distR="114300">
            <wp:extent cx="4679950" cy="3096895"/>
            <wp:effectExtent l="0" t="0" r="6350" b="8255"/>
            <wp:docPr id="6" name="图片 6" descr="IMG_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5209"/>
                    <pic:cNvPicPr>
                      <a:picLocks noChangeAspect="1"/>
                    </pic:cNvPicPr>
                  </pic:nvPicPr>
                  <pic:blipFill>
                    <a:blip r:embed="rId10"/>
                    <a:srcRect l="3813" t="11089" b="4046"/>
                    <a:stretch>
                      <a:fillRect/>
                    </a:stretch>
                  </pic:blipFill>
                  <pic:spPr>
                    <a:xfrm>
                      <a:off x="0" y="0"/>
                      <a:ext cx="4679950" cy="309689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杨博士给老师们上了一节生动活泼、科学性、思维性兼具的头脑风暴课，</w:t>
      </w:r>
      <w:r>
        <w:rPr>
          <w:rFonts w:hint="eastAsia" w:ascii="宋体" w:hAnsi="宋体" w:eastAsia="宋体" w:cs="宋体"/>
          <w:sz w:val="24"/>
          <w:szCs w:val="24"/>
          <w:lang w:val="en-US" w:eastAsia="zh-CN"/>
        </w:rPr>
        <w:t>培育室的</w:t>
      </w:r>
      <w:r>
        <w:rPr>
          <w:rFonts w:ascii="宋体" w:hAnsi="宋体" w:eastAsia="宋体" w:cs="宋体"/>
          <w:sz w:val="24"/>
          <w:szCs w:val="24"/>
        </w:rPr>
        <w:t>老师在讲座中收获良多，对学生的有效学习、健康生活和情绪引导等方面都有了更深入的认知和思考，并将广泛应用于日后的教育教学工作中，争取做到：每一位教师都是脑科学的主动研究者，每一间教室都是尊重脑科学的学生发展场域，每一次活动都是基于脑科学的实践创新课！</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4679950" cy="2894965"/>
            <wp:effectExtent l="0" t="0" r="6350" b="635"/>
            <wp:docPr id="8" name="图片 8" descr="IMG_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5151"/>
                    <pic:cNvPicPr>
                      <a:picLocks noChangeAspect="1"/>
                    </pic:cNvPicPr>
                  </pic:nvPicPr>
                  <pic:blipFill>
                    <a:blip r:embed="rId11"/>
                    <a:srcRect l="4629" t="-95" r="-12" b="22483"/>
                    <a:stretch>
                      <a:fillRect/>
                    </a:stretch>
                  </pic:blipFill>
                  <pic:spPr>
                    <a:xfrm>
                      <a:off x="0" y="0"/>
                      <a:ext cx="4679950" cy="289496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摄影、撰稿：刘红   审核：施佳丽</w:t>
      </w:r>
      <w:r>
        <w:rPr>
          <w:rFonts w:hint="eastAsia" w:ascii="宋体" w:hAnsi="宋体" w:eastAsia="宋体" w:cs="宋体"/>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MTE1Yzk3MWRkMDMzMTVjZDYzNjVlNmMyYTQ2ZWUifQ=="/>
  </w:docVars>
  <w:rsids>
    <w:rsidRoot w:val="00000000"/>
    <w:rsid w:val="03A03AA1"/>
    <w:rsid w:val="199D6F27"/>
    <w:rsid w:val="210F4D92"/>
    <w:rsid w:val="57CC4A4F"/>
    <w:rsid w:val="63DF3E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1061</Words>
  <Characters>1070</Characters>
  <Lines>12</Lines>
  <Paragraphs>3</Paragraphs>
  <TotalTime>9</TotalTime>
  <ScaleCrop>false</ScaleCrop>
  <LinksUpToDate>false</LinksUpToDate>
  <CharactersWithSpaces>1082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2024-03-24T13:53:00Z</dcterms:created>
  <dc:creator>Flowerhwa</dc:creator>
  <cp:lastModifiedBy>Administrator</cp:lastModifiedBy>
  <dcterms:modified xsi:type="dcterms:W3CDTF">2024-08-23T07:31:16Z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76DE5F3A7B6846B092A27997E9F6AFFD_13</vt:lpwstr>
  </property>
</Properties>
</file>