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E7AE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颜淑情优秀教师培育室第</w:t>
      </w:r>
      <w:r>
        <w:rPr>
          <w:rStyle w:val="5"/>
          <w:rFonts w:hint="eastAsia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Style w:val="5"/>
          <w:rFonts w:hint="default" w:ascii="华文中宋" w:hAnsi="华文中宋" w:eastAsia="华文中宋" w:cs="华文中宋"/>
          <w:i w:val="0"/>
          <w:iCs w:val="0"/>
          <w:caps w:val="0"/>
          <w:color w:val="000000"/>
          <w:spacing w:val="0"/>
          <w:sz w:val="36"/>
          <w:szCs w:val="36"/>
        </w:rPr>
        <w:t>次活动的通知</w:t>
      </w:r>
    </w:p>
    <w:p w14:paraId="1AB69F2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各有关</w:t>
      </w:r>
      <w:r>
        <w:rPr>
          <w:rStyle w:val="5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初中：</w:t>
      </w:r>
    </w:p>
    <w:p w14:paraId="4D6F370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根据《关于印发〈常州市新北区教育系统第二轮“三名”培育工程实施意见〉的通知》(常新教[2023]79号)精神，依据《新北区颜淑情优秀教师培育室研修方案》的安排，定于2024年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日举行成长营第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次活动。具体事项如下：</w:t>
      </w:r>
    </w:p>
    <w:p w14:paraId="33FCF9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一、活动时间</w:t>
      </w:r>
    </w:p>
    <w:p w14:paraId="3BF4C1C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22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上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11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30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分</w:t>
      </w:r>
    </w:p>
    <w:p w14:paraId="2292F4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二、活动地点</w:t>
      </w:r>
    </w:p>
    <w:p w14:paraId="6C75B0D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常州河海实验学校</w:t>
      </w:r>
    </w:p>
    <w:p w14:paraId="0EABC97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三、参加对象</w:t>
      </w:r>
    </w:p>
    <w:p w14:paraId="1BFA12A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6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培育室领衔人和培育室全体成员，欢迎其他老师参加。</w:t>
      </w:r>
    </w:p>
    <w:p w14:paraId="36D267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</w:rPr>
        <w:t>四、活动主题</w:t>
      </w:r>
    </w:p>
    <w:p w14:paraId="4E434B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脑科学视野下的学生发展、学习与教育</w:t>
      </w:r>
    </w:p>
    <w:p w14:paraId="77806B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五、活动安排</w:t>
      </w:r>
    </w:p>
    <w:p w14:paraId="7A093E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75" w:firstLineChars="197"/>
        <w:jc w:val="left"/>
        <w:textAlignment w:val="auto"/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时间           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活动内容       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地点                主持人</w:t>
      </w:r>
    </w:p>
    <w:p w14:paraId="0EC99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680" w:leftChars="200" w:hanging="1260" w:hangingChars="700"/>
        <w:jc w:val="left"/>
        <w:textAlignment w:val="auto"/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8:30-11:30       杨元魁 讲座  </w:t>
      </w:r>
    </w:p>
    <w:p w14:paraId="10DAC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620" w:firstLineChars="90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18"/>
          <w:szCs w:val="18"/>
          <w:lang w:val="en-US" w:eastAsia="zh-CN" w:bidi="ar-SA"/>
        </w:rPr>
        <w:t>脑科学视野下的学生      报告厅</w:t>
      </w:r>
    </w:p>
    <w:p w14:paraId="0BCA35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620" w:firstLineChars="900"/>
        <w:jc w:val="left"/>
        <w:textAlignment w:val="auto"/>
        <w:rPr>
          <w:rFonts w:hint="default" w:ascii="仿宋_GB2312" w:hAnsi="Times New Roman" w:eastAsia="仿宋_GB2312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18"/>
          <w:szCs w:val="18"/>
          <w:lang w:val="en-US" w:eastAsia="zh-CN" w:bidi="ar-SA"/>
        </w:rPr>
        <w:t>发展、学习与教育</w:t>
      </w:r>
    </w:p>
    <w:p w14:paraId="675A58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419" w:firstLineChars="233"/>
        <w:jc w:val="both"/>
        <w:textAlignment w:val="auto"/>
        <w:rPr>
          <w:rFonts w:hint="default" w:ascii="仿宋_GB2312" w:hAnsi="Times New Roman" w:eastAsia="仿宋_GB2312" w:cs="Times New Roman"/>
          <w:sz w:val="18"/>
          <w:szCs w:val="1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18"/>
          <w:szCs w:val="18"/>
          <w:lang w:val="en-US" w:eastAsia="zh-CN"/>
        </w:rPr>
        <w:t xml:space="preserve">                                          </w:t>
      </w:r>
    </w:p>
    <w:p w14:paraId="3E003F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1890" w:leftChars="800" w:hanging="210" w:hanging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Times New Roman" w:eastAsia="仿宋_GB2312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1"/>
          <w:szCs w:val="21"/>
        </w:rPr>
        <w:t xml:space="preserve">                     </w:t>
      </w:r>
    </w:p>
    <w:p w14:paraId="190DA1C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555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六、活动要求</w:t>
      </w:r>
    </w:p>
    <w:p w14:paraId="62AD782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请全体成员准时参加，如有特殊情况，请提前告知联系人。</w:t>
      </w:r>
    </w:p>
    <w:p w14:paraId="0D4B05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联系人：颜淑情            联系电话：15995011625</w:t>
      </w:r>
    </w:p>
    <w:p w14:paraId="0E22C8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48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</w:t>
      </w:r>
    </w:p>
    <w:p w14:paraId="0139A68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right="0" w:firstLine="4800" w:firstLineChars="2000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新北区颜淑情优秀教师培育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室</w:t>
      </w:r>
    </w:p>
    <w:p w14:paraId="344CCD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65" w:lineRule="atLeast"/>
        <w:ind w:left="0" w:right="0" w:firstLine="5582" w:firstLineChars="2326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2024年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19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</w:rPr>
        <w:t>日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6A5A5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5NzNkODlkOGYzMzJlZGJmYmY2OGQ0YmQ3NmNjOTEifQ=="/>
  </w:docVars>
  <w:rsids>
    <w:rsidRoot w:val="4DD07DA3"/>
    <w:rsid w:val="117B756B"/>
    <w:rsid w:val="14F055ED"/>
    <w:rsid w:val="1BC05D1A"/>
    <w:rsid w:val="245142FB"/>
    <w:rsid w:val="2A280AC7"/>
    <w:rsid w:val="2C6B3A80"/>
    <w:rsid w:val="2F2D326E"/>
    <w:rsid w:val="30DD2A72"/>
    <w:rsid w:val="31E132E1"/>
    <w:rsid w:val="329E7CC7"/>
    <w:rsid w:val="3A5913BB"/>
    <w:rsid w:val="3A971EE4"/>
    <w:rsid w:val="3C090BBF"/>
    <w:rsid w:val="421A6DCA"/>
    <w:rsid w:val="457E617A"/>
    <w:rsid w:val="4DD07DA3"/>
    <w:rsid w:val="4DDD3388"/>
    <w:rsid w:val="4E730C35"/>
    <w:rsid w:val="55552C0B"/>
    <w:rsid w:val="579D2DD8"/>
    <w:rsid w:val="59F91E1B"/>
    <w:rsid w:val="5B0942E0"/>
    <w:rsid w:val="5CEC5C67"/>
    <w:rsid w:val="5FA42829"/>
    <w:rsid w:val="62B4338C"/>
    <w:rsid w:val="646328E4"/>
    <w:rsid w:val="67DF2050"/>
    <w:rsid w:val="79E1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434</Characters>
  <Lines>0</Lines>
  <Paragraphs>0</Paragraphs>
  <TotalTime>6</TotalTime>
  <ScaleCrop>false</ScaleCrop>
  <LinksUpToDate>false</LinksUpToDate>
  <CharactersWithSpaces>701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2024-06-06T06:31:00Z</dcterms:created>
  <dc:creator>杨炜娟</dc:creator>
  <cp:lastModifiedBy>杨炜娟</cp:lastModifiedBy>
  <dcterms:modified xsi:type="dcterms:W3CDTF">2024-08-19T08:16:52Z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D2E141ACF418472EA745AE296696BDE5_11</vt:lpwstr>
  </property>
</Properties>
</file>