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DF" w:rsidRPr="005755FB" w:rsidRDefault="00F02914" w:rsidP="00142ED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新北区</w:t>
      </w:r>
      <w:r w:rsidR="002F34C0">
        <w:rPr>
          <w:rFonts w:ascii="黑体" w:eastAsia="黑体" w:hAnsi="黑体" w:hint="eastAsia"/>
          <w:sz w:val="28"/>
          <w:szCs w:val="28"/>
        </w:rPr>
        <w:t>202</w:t>
      </w:r>
      <w:r w:rsidR="00EC7419">
        <w:rPr>
          <w:rFonts w:ascii="黑体" w:eastAsia="黑体" w:hAnsi="黑体" w:hint="eastAsia"/>
          <w:sz w:val="28"/>
          <w:szCs w:val="28"/>
        </w:rPr>
        <w:t>4</w:t>
      </w:r>
      <w:r w:rsidR="002F34C0">
        <w:rPr>
          <w:rFonts w:ascii="黑体" w:eastAsia="黑体" w:hAnsi="黑体" w:hint="eastAsia"/>
          <w:sz w:val="28"/>
          <w:szCs w:val="28"/>
        </w:rPr>
        <w:t>年入职</w:t>
      </w:r>
      <w:r>
        <w:rPr>
          <w:rFonts w:ascii="黑体" w:eastAsia="黑体" w:hAnsi="黑体" w:hint="eastAsia"/>
          <w:sz w:val="28"/>
          <w:szCs w:val="28"/>
        </w:rPr>
        <w:t>中小学（幼儿园）</w:t>
      </w:r>
      <w:r w:rsidR="002F34C0">
        <w:rPr>
          <w:rFonts w:ascii="黑体" w:eastAsia="黑体" w:hAnsi="黑体" w:hint="eastAsia"/>
          <w:sz w:val="28"/>
          <w:szCs w:val="28"/>
        </w:rPr>
        <w:t>新教师</w:t>
      </w:r>
      <w:r>
        <w:rPr>
          <w:rFonts w:ascii="黑体" w:eastAsia="黑体" w:hAnsi="黑体" w:hint="eastAsia"/>
          <w:sz w:val="28"/>
          <w:szCs w:val="28"/>
        </w:rPr>
        <w:t>试用期</w:t>
      </w:r>
      <w:r w:rsidR="002F34C0">
        <w:rPr>
          <w:rFonts w:ascii="黑体" w:eastAsia="黑体" w:hAnsi="黑体" w:hint="eastAsia"/>
          <w:sz w:val="28"/>
          <w:szCs w:val="28"/>
        </w:rPr>
        <w:t>培训</w:t>
      </w:r>
      <w:r w:rsidR="005755FB" w:rsidRPr="005755FB">
        <w:rPr>
          <w:rFonts w:ascii="黑体" w:eastAsia="黑体" w:hAnsi="黑体" w:hint="eastAsia"/>
          <w:sz w:val="28"/>
          <w:szCs w:val="28"/>
        </w:rPr>
        <w:t>课程安排</w:t>
      </w:r>
      <w:r w:rsidR="00AC072E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4"/>
        <w:tblW w:w="10748" w:type="dxa"/>
        <w:jc w:val="center"/>
        <w:tblInd w:w="1836" w:type="dxa"/>
        <w:tblLook w:val="04A0"/>
      </w:tblPr>
      <w:tblGrid>
        <w:gridCol w:w="683"/>
        <w:gridCol w:w="1374"/>
        <w:gridCol w:w="1463"/>
        <w:gridCol w:w="3935"/>
        <w:gridCol w:w="1701"/>
        <w:gridCol w:w="1592"/>
      </w:tblGrid>
      <w:tr w:rsidR="00BB08BD" w:rsidRPr="00BE3F1D" w:rsidTr="00E70239">
        <w:trPr>
          <w:trHeight w:val="416"/>
          <w:jc w:val="center"/>
        </w:trPr>
        <w:tc>
          <w:tcPr>
            <w:tcW w:w="683" w:type="dxa"/>
          </w:tcPr>
          <w:p w:rsidR="00BB08BD" w:rsidRPr="00BE3F1D" w:rsidRDefault="00BB08BD" w:rsidP="00BE3F1D">
            <w:pPr>
              <w:widowControl/>
              <w:jc w:val="center"/>
              <w:textAlignment w:val="baseline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szCs w:val="21"/>
              </w:rPr>
              <w:t>类别</w:t>
            </w:r>
          </w:p>
        </w:tc>
        <w:tc>
          <w:tcPr>
            <w:tcW w:w="2837" w:type="dxa"/>
            <w:gridSpan w:val="2"/>
            <w:vAlign w:val="center"/>
          </w:tcPr>
          <w:p w:rsidR="00BB08BD" w:rsidRPr="00BE3F1D" w:rsidRDefault="00BB08BD" w:rsidP="00BE3F1D">
            <w:pPr>
              <w:widowControl/>
              <w:jc w:val="center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BE3F1D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3935" w:type="dxa"/>
            <w:vAlign w:val="center"/>
          </w:tcPr>
          <w:p w:rsidR="00BB08BD" w:rsidRPr="00BE3F1D" w:rsidRDefault="00BB08BD" w:rsidP="00BE3F1D">
            <w:pPr>
              <w:widowControl/>
              <w:jc w:val="center"/>
              <w:textAlignment w:val="baseline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 w:rsidRPr="00BE3F1D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内  容</w:t>
            </w:r>
          </w:p>
        </w:tc>
        <w:tc>
          <w:tcPr>
            <w:tcW w:w="1701" w:type="dxa"/>
            <w:vAlign w:val="center"/>
          </w:tcPr>
          <w:p w:rsidR="00BB08BD" w:rsidRDefault="00BB08BD" w:rsidP="00BE3F1D">
            <w:pPr>
              <w:widowControl/>
              <w:jc w:val="center"/>
              <w:textAlignment w:val="baseline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主讲</w:t>
            </w:r>
          </w:p>
        </w:tc>
        <w:tc>
          <w:tcPr>
            <w:tcW w:w="1592" w:type="dxa"/>
            <w:vAlign w:val="center"/>
          </w:tcPr>
          <w:p w:rsidR="00BB08BD" w:rsidRPr="00BE3F1D" w:rsidRDefault="00BB08BD" w:rsidP="00BE3F1D">
            <w:pPr>
              <w:widowControl/>
              <w:jc w:val="center"/>
              <w:textAlignment w:val="baseline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参训对象</w:t>
            </w:r>
          </w:p>
        </w:tc>
      </w:tr>
      <w:tr w:rsidR="00BB08BD" w:rsidRPr="00587E6B" w:rsidTr="00E70239">
        <w:trPr>
          <w:trHeight w:val="1632"/>
          <w:jc w:val="center"/>
        </w:trPr>
        <w:tc>
          <w:tcPr>
            <w:tcW w:w="683" w:type="dxa"/>
            <w:vMerge w:val="restart"/>
            <w:vAlign w:val="center"/>
          </w:tcPr>
          <w:p w:rsidR="00BB08BD" w:rsidRPr="00587E6B" w:rsidRDefault="00BB08BD" w:rsidP="00A5037D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集中培训</w:t>
            </w:r>
          </w:p>
        </w:tc>
        <w:tc>
          <w:tcPr>
            <w:tcW w:w="1374" w:type="dxa"/>
            <w:vMerge w:val="restart"/>
            <w:vAlign w:val="center"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587E6B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第一天</w:t>
            </w:r>
          </w:p>
          <w:p w:rsidR="00BB08BD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8</w:t>
            </w:r>
            <w:r w:rsidRPr="00587E6B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21日</w:t>
            </w:r>
          </w:p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4907A4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8：30</w:t>
            </w:r>
            <w:r w:rsidRPr="007124E0">
              <w:rPr>
                <w:rFonts w:asciiTheme="minorEastAsia" w:eastAsiaTheme="minorEastAsia" w:hAnsiTheme="minorEastAsia" w:cs="宋体" w:hint="eastAsia"/>
              </w:rPr>
              <w:t>-</w:t>
            </w:r>
            <w:r>
              <w:rPr>
                <w:rFonts w:asciiTheme="minorEastAsia" w:eastAsiaTheme="minorEastAsia" w:hAnsiTheme="minorEastAsia" w:cs="宋体" w:hint="eastAsia"/>
              </w:rPr>
              <w:t>9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45</w:t>
            </w:r>
          </w:p>
        </w:tc>
        <w:tc>
          <w:tcPr>
            <w:tcW w:w="3935" w:type="dxa"/>
            <w:vAlign w:val="center"/>
          </w:tcPr>
          <w:p w:rsidR="00BB08BD" w:rsidRDefault="00BB08BD" w:rsidP="00723028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723028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开班式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：</w:t>
            </w:r>
          </w:p>
          <w:p w:rsidR="00BB08BD" w:rsidRDefault="00BB08BD" w:rsidP="00723028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723028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（1）领导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动员讲话</w:t>
            </w:r>
          </w:p>
          <w:p w:rsidR="00BB08BD" w:rsidRDefault="00BB08BD" w:rsidP="00723028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723028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（2）校长代表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致辞</w:t>
            </w:r>
            <w:r w:rsidRPr="00723028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讲话</w:t>
            </w:r>
          </w:p>
          <w:p w:rsidR="00BB08BD" w:rsidRDefault="00BB08BD" w:rsidP="00723028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723028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（3）新教师代表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表态</w:t>
            </w:r>
            <w:r w:rsidRPr="00723028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发言</w:t>
            </w:r>
          </w:p>
          <w:p w:rsidR="00BB08BD" w:rsidRPr="00723028" w:rsidRDefault="00BB08BD" w:rsidP="00FA3180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723028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（4）新教师宣誓</w:t>
            </w:r>
          </w:p>
        </w:tc>
        <w:tc>
          <w:tcPr>
            <w:tcW w:w="1701" w:type="dxa"/>
            <w:vAlign w:val="center"/>
          </w:tcPr>
          <w:p w:rsidR="00BB08BD" w:rsidRPr="00CD0C55" w:rsidRDefault="00BB08BD" w:rsidP="00EE76B9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（1）</w:t>
            </w:r>
            <w:r w:rsidRPr="00CD0C55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施虹</w:t>
            </w:r>
          </w:p>
          <w:p w:rsidR="00BB08BD" w:rsidRPr="00CD0C55" w:rsidRDefault="00BB08BD" w:rsidP="00EE76B9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CD0C55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(2)赵卫勇</w:t>
            </w:r>
          </w:p>
          <w:p w:rsidR="00BB08BD" w:rsidRDefault="00BB08BD" w:rsidP="00EE76B9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CD0C55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(3)新教师代表</w:t>
            </w:r>
          </w:p>
          <w:p w:rsidR="00BB08BD" w:rsidRDefault="00BB08BD" w:rsidP="00EE76B9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CD0C55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（4）</w:t>
            </w:r>
            <w:r w:rsidR="00EE76B9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全体新教师</w:t>
            </w:r>
          </w:p>
        </w:tc>
        <w:tc>
          <w:tcPr>
            <w:tcW w:w="1592" w:type="dxa"/>
            <w:vMerge w:val="restart"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全体新教师</w:t>
            </w:r>
          </w:p>
        </w:tc>
      </w:tr>
      <w:tr w:rsidR="00BB08BD" w:rsidRPr="00587E6B" w:rsidTr="00E70239">
        <w:trPr>
          <w:trHeight w:val="705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4907A4">
            <w:pPr>
              <w:jc w:val="center"/>
              <w:textAlignment w:val="baseline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10：00-11：30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FC0AC3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国家教育政策法规解读和师德师风教育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潘晨光</w:t>
            </w:r>
          </w:p>
        </w:tc>
        <w:tc>
          <w:tcPr>
            <w:tcW w:w="1592" w:type="dxa"/>
            <w:vMerge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403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2A5C7C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13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  <w:r w:rsidRPr="007124E0">
              <w:rPr>
                <w:rFonts w:asciiTheme="minorEastAsia" w:eastAsiaTheme="minorEastAsia" w:hAnsiTheme="minorEastAsia" w:cs="宋体" w:hint="eastAsia"/>
              </w:rPr>
              <w:t>-</w:t>
            </w:r>
            <w:r>
              <w:rPr>
                <w:rFonts w:asciiTheme="minorEastAsia" w:eastAsiaTheme="minorEastAsia" w:hAnsiTheme="minorEastAsia" w:cs="宋体" w:hint="eastAsia"/>
              </w:rPr>
              <w:t>16：30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AB381B">
            <w:pPr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教师专业发展的成长型思维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470036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邵泽斌</w:t>
            </w:r>
          </w:p>
        </w:tc>
        <w:tc>
          <w:tcPr>
            <w:tcW w:w="1592" w:type="dxa"/>
            <w:vMerge/>
            <w:vAlign w:val="center"/>
          </w:tcPr>
          <w:p w:rsidR="00BB08BD" w:rsidRPr="007124E0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 w:val="restart"/>
            <w:vAlign w:val="center"/>
          </w:tcPr>
          <w:p w:rsidR="00BB08BD" w:rsidRPr="00587E6B" w:rsidRDefault="00BB08BD" w:rsidP="002E2A94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587E6B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第二天</w:t>
            </w:r>
          </w:p>
          <w:p w:rsidR="00BB08BD" w:rsidRDefault="00BB08BD" w:rsidP="002E2A94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8</w:t>
            </w:r>
            <w:r w:rsidRPr="00587E6B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22日</w:t>
            </w:r>
          </w:p>
          <w:p w:rsidR="00BB08BD" w:rsidRPr="00587E6B" w:rsidRDefault="00BB08BD" w:rsidP="002E2A94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200845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7124E0">
              <w:rPr>
                <w:rFonts w:asciiTheme="minorEastAsia" w:eastAsiaTheme="minorEastAsia" w:hAnsiTheme="minorEastAsia" w:cs="宋体"/>
              </w:rPr>
              <w:t>8:30-</w:t>
            </w:r>
            <w:r>
              <w:rPr>
                <w:rFonts w:asciiTheme="minorEastAsia" w:eastAsiaTheme="minorEastAsia" w:hAnsiTheme="minorEastAsia" w:cs="宋体" w:hint="eastAsia"/>
              </w:rPr>
              <w:t>9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</w:p>
        </w:tc>
        <w:tc>
          <w:tcPr>
            <w:tcW w:w="3935" w:type="dxa"/>
            <w:vMerge w:val="restart"/>
            <w:vAlign w:val="center"/>
          </w:tcPr>
          <w:p w:rsidR="00BB08BD" w:rsidRPr="007124E0" w:rsidRDefault="00BB08BD" w:rsidP="009A1D82">
            <w:pPr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班主任工作常规指导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jc w:val="center"/>
              <w:textAlignment w:val="baseline"/>
              <w:rPr>
                <w:rFonts w:asciiTheme="minorEastAsia" w:hAnsiTheme="minorEastAsia" w:cs="宋体"/>
              </w:rPr>
            </w:pPr>
            <w:r w:rsidRPr="00BB08B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林燕群</w:t>
            </w:r>
          </w:p>
        </w:tc>
        <w:tc>
          <w:tcPr>
            <w:tcW w:w="1592" w:type="dxa"/>
            <w:vMerge w:val="restart"/>
            <w:vAlign w:val="center"/>
          </w:tcPr>
          <w:p w:rsidR="00BB08BD" w:rsidRPr="007124E0" w:rsidRDefault="00BB08BD" w:rsidP="00FC0AC3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中小学新教师</w:t>
            </w: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200845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9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  <w:r w:rsidRPr="007124E0">
              <w:rPr>
                <w:rFonts w:asciiTheme="minorEastAsia" w:eastAsiaTheme="minorEastAsia" w:hAnsiTheme="minorEastAsia" w:cs="宋体"/>
              </w:rPr>
              <w:t>-1</w:t>
            </w:r>
            <w:r>
              <w:rPr>
                <w:rFonts w:asciiTheme="minorEastAsia" w:eastAsiaTheme="minorEastAsia" w:hAnsiTheme="minorEastAsia" w:cs="宋体" w:hint="eastAsia"/>
              </w:rPr>
              <w:t>0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</w:p>
        </w:tc>
        <w:tc>
          <w:tcPr>
            <w:tcW w:w="3935" w:type="dxa"/>
            <w:vMerge/>
            <w:vAlign w:val="center"/>
          </w:tcPr>
          <w:p w:rsidR="00BB08BD" w:rsidRPr="007124E0" w:rsidRDefault="00BB08BD" w:rsidP="00843397">
            <w:pPr>
              <w:textAlignment w:val="baseline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唐小燕</w:t>
            </w:r>
          </w:p>
        </w:tc>
        <w:tc>
          <w:tcPr>
            <w:tcW w:w="1592" w:type="dxa"/>
            <w:vMerge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200845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10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  <w:r w:rsidRPr="007124E0">
              <w:rPr>
                <w:rFonts w:asciiTheme="minorEastAsia" w:eastAsiaTheme="minorEastAsia" w:hAnsiTheme="minorEastAsia" w:cs="宋体"/>
              </w:rPr>
              <w:t>-1</w:t>
            </w:r>
            <w:r>
              <w:rPr>
                <w:rFonts w:asciiTheme="minorEastAsia" w:eastAsiaTheme="minorEastAsia" w:hAnsiTheme="minorEastAsia" w:cs="宋体" w:hint="eastAsia"/>
              </w:rPr>
              <w:t>1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</w:p>
        </w:tc>
        <w:tc>
          <w:tcPr>
            <w:tcW w:w="3935" w:type="dxa"/>
            <w:vMerge/>
            <w:vAlign w:val="center"/>
          </w:tcPr>
          <w:p w:rsidR="00BB08BD" w:rsidRPr="007124E0" w:rsidRDefault="00BB08BD" w:rsidP="00843397">
            <w:pPr>
              <w:textAlignment w:val="baseline"/>
              <w:rPr>
                <w:rFonts w:asciiTheme="minorEastAsia" w:hAnsiTheme="minorEastAsia" w:cs="宋体"/>
              </w:rPr>
            </w:pP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左彩英</w:t>
            </w:r>
          </w:p>
        </w:tc>
        <w:tc>
          <w:tcPr>
            <w:tcW w:w="1592" w:type="dxa"/>
            <w:vMerge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346B12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13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  <w:r w:rsidRPr="007124E0">
              <w:rPr>
                <w:rFonts w:asciiTheme="minorEastAsia" w:eastAsiaTheme="minorEastAsia" w:hAnsiTheme="minorEastAsia" w:cs="宋体" w:hint="eastAsia"/>
              </w:rPr>
              <w:t>-1</w:t>
            </w:r>
            <w:r>
              <w:rPr>
                <w:rFonts w:asciiTheme="minorEastAsia" w:eastAsiaTheme="minorEastAsia" w:hAnsiTheme="minorEastAsia" w:cs="宋体" w:hint="eastAsia"/>
              </w:rPr>
              <w:t>5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00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331C2D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22EA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教学常规：提升教学效能的重要保障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潘建明</w:t>
            </w:r>
          </w:p>
        </w:tc>
        <w:tc>
          <w:tcPr>
            <w:tcW w:w="1592" w:type="dxa"/>
            <w:vMerge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346B12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7124E0"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5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15</w:t>
            </w:r>
            <w:r w:rsidRPr="007124E0">
              <w:rPr>
                <w:rFonts w:asciiTheme="minorEastAsia" w:eastAsiaTheme="minorEastAsia" w:hAnsiTheme="minorEastAsia" w:cs="宋体" w:hint="eastAsia"/>
              </w:rPr>
              <w:t>-1</w:t>
            </w:r>
            <w:r>
              <w:rPr>
                <w:rFonts w:asciiTheme="minorEastAsia" w:eastAsiaTheme="minorEastAsia" w:hAnsiTheme="minorEastAsia" w:cs="宋体" w:hint="eastAsia"/>
              </w:rPr>
              <w:t>6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45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331C2D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信息技术在教学中的运用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黄炎</w:t>
            </w:r>
          </w:p>
        </w:tc>
        <w:tc>
          <w:tcPr>
            <w:tcW w:w="1592" w:type="dxa"/>
            <w:vMerge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E64277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7124E0">
              <w:rPr>
                <w:rFonts w:asciiTheme="minorEastAsia" w:eastAsiaTheme="minorEastAsia" w:hAnsiTheme="minorEastAsia" w:cs="宋体"/>
              </w:rPr>
              <w:t>8:30-</w:t>
            </w:r>
            <w:r>
              <w:rPr>
                <w:rFonts w:asciiTheme="minorEastAsia" w:eastAsiaTheme="minorEastAsia" w:hAnsiTheme="minorEastAsia" w:cs="宋体" w:hint="eastAsia"/>
              </w:rPr>
              <w:t>10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00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4155A0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幼儿园一日活动常规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陈华芳</w:t>
            </w:r>
          </w:p>
        </w:tc>
        <w:tc>
          <w:tcPr>
            <w:tcW w:w="1592" w:type="dxa"/>
            <w:vMerge w:val="restart"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幼儿园新教师</w:t>
            </w: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E64277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10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15</w:t>
            </w:r>
            <w:r w:rsidRPr="007124E0">
              <w:rPr>
                <w:rFonts w:asciiTheme="minorEastAsia" w:eastAsiaTheme="minorEastAsia" w:hAnsiTheme="minorEastAsia" w:cs="宋体"/>
              </w:rPr>
              <w:t>-1</w:t>
            </w:r>
            <w:r>
              <w:rPr>
                <w:rFonts w:asciiTheme="minorEastAsia" w:eastAsiaTheme="minorEastAsia" w:hAnsiTheme="minorEastAsia" w:cs="宋体" w:hint="eastAsia"/>
              </w:rPr>
              <w:t>1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4155A0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 xml:space="preserve">家园沟通的技巧与方法 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周萍</w:t>
            </w:r>
          </w:p>
        </w:tc>
        <w:tc>
          <w:tcPr>
            <w:tcW w:w="1592" w:type="dxa"/>
            <w:vMerge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346B12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13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  <w:r w:rsidRPr="007124E0">
              <w:rPr>
                <w:rFonts w:asciiTheme="minorEastAsia" w:eastAsiaTheme="minorEastAsia" w:hAnsiTheme="minorEastAsia" w:cs="宋体" w:hint="eastAsia"/>
              </w:rPr>
              <w:t>-1</w:t>
            </w:r>
            <w:r>
              <w:rPr>
                <w:rFonts w:asciiTheme="minorEastAsia" w:eastAsiaTheme="minorEastAsia" w:hAnsiTheme="minorEastAsia" w:cs="宋体" w:hint="eastAsia"/>
              </w:rPr>
              <w:t>5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00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4155A0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幼儿园户外活动的组织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汪田田</w:t>
            </w:r>
          </w:p>
        </w:tc>
        <w:tc>
          <w:tcPr>
            <w:tcW w:w="1592" w:type="dxa"/>
            <w:vMerge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  <w:vAlign w:val="center"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346B12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7124E0"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5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15</w:t>
            </w:r>
            <w:r w:rsidRPr="007124E0">
              <w:rPr>
                <w:rFonts w:asciiTheme="minorEastAsia" w:eastAsiaTheme="minorEastAsia" w:hAnsiTheme="minorEastAsia" w:cs="宋体" w:hint="eastAsia"/>
              </w:rPr>
              <w:t>-1</w:t>
            </w:r>
            <w:r>
              <w:rPr>
                <w:rFonts w:asciiTheme="minorEastAsia" w:eastAsiaTheme="minorEastAsia" w:hAnsiTheme="minorEastAsia" w:cs="宋体" w:hint="eastAsia"/>
              </w:rPr>
              <w:t>6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45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4155A0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班级游戏的创设和观察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李潭</w:t>
            </w:r>
          </w:p>
        </w:tc>
        <w:tc>
          <w:tcPr>
            <w:tcW w:w="1592" w:type="dxa"/>
            <w:vMerge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 w:val="restart"/>
            <w:vAlign w:val="center"/>
          </w:tcPr>
          <w:p w:rsidR="00BB08BD" w:rsidRPr="00587E6B" w:rsidRDefault="00BB08BD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587E6B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第三天</w:t>
            </w:r>
          </w:p>
          <w:p w:rsidR="00BB08BD" w:rsidRDefault="00BB08BD" w:rsidP="00FA3180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8</w:t>
            </w:r>
            <w:r w:rsidRPr="00587E6B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23日</w:t>
            </w:r>
          </w:p>
          <w:p w:rsidR="00BB08BD" w:rsidRPr="00587E6B" w:rsidRDefault="00BB08BD" w:rsidP="00FA3180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12491E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7124E0">
              <w:rPr>
                <w:rFonts w:asciiTheme="minorEastAsia" w:eastAsiaTheme="minorEastAsia" w:hAnsiTheme="minorEastAsia" w:cs="宋体"/>
              </w:rPr>
              <w:t>8:30-10:00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6E77BA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教师专业成长与职初规划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万莺燕</w:t>
            </w:r>
          </w:p>
        </w:tc>
        <w:tc>
          <w:tcPr>
            <w:tcW w:w="1592" w:type="dxa"/>
            <w:vMerge w:val="restart"/>
            <w:vAlign w:val="center"/>
          </w:tcPr>
          <w:p w:rsidR="00BB08BD" w:rsidRPr="00587E6B" w:rsidRDefault="00BB08BD" w:rsidP="00FC0AC3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全体新教师</w:t>
            </w:r>
          </w:p>
        </w:tc>
      </w:tr>
      <w:tr w:rsidR="00BB08BD" w:rsidRPr="00587E6B" w:rsidTr="00E70239">
        <w:trPr>
          <w:trHeight w:val="550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0E1BBE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7124E0">
              <w:rPr>
                <w:rFonts w:asciiTheme="minorEastAsia" w:eastAsiaTheme="minorEastAsia" w:hAnsiTheme="minorEastAsia" w:cs="宋体"/>
              </w:rPr>
              <w:t>10:15-11: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9210F1">
            <w:pPr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教学反思与教育教学案例撰写指导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姚建发</w:t>
            </w:r>
          </w:p>
        </w:tc>
        <w:tc>
          <w:tcPr>
            <w:tcW w:w="1592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513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2A5C7C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7124E0"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3</w:t>
            </w:r>
            <w:r w:rsidRPr="007124E0">
              <w:rPr>
                <w:rFonts w:asciiTheme="minorEastAsia" w:eastAsiaTheme="minorEastAsia" w:hAnsiTheme="minorEastAsia" w:cs="宋体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  <w:r w:rsidRPr="007124E0">
              <w:rPr>
                <w:rFonts w:asciiTheme="minorEastAsia" w:eastAsiaTheme="minorEastAsia" w:hAnsiTheme="minorEastAsia" w:cs="宋体" w:hint="eastAsia"/>
              </w:rPr>
              <w:t>-</w:t>
            </w:r>
            <w:r>
              <w:rPr>
                <w:rFonts w:asciiTheme="minorEastAsia" w:eastAsiaTheme="minorEastAsia" w:hAnsiTheme="minorEastAsia" w:cs="宋体" w:hint="eastAsia"/>
              </w:rPr>
              <w:t>16：30</w:t>
            </w:r>
          </w:p>
        </w:tc>
        <w:tc>
          <w:tcPr>
            <w:tcW w:w="3935" w:type="dxa"/>
            <w:vAlign w:val="center"/>
          </w:tcPr>
          <w:p w:rsidR="00BB08BD" w:rsidRPr="007124E0" w:rsidRDefault="00BB08BD" w:rsidP="00427D95">
            <w:pPr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4B011D">
              <w:rPr>
                <w:rFonts w:asciiTheme="minorEastAsia" w:eastAsiaTheme="minorEastAsia" w:hAnsiTheme="minorEastAsia" w:cs="宋体" w:hint="eastAsia"/>
              </w:rPr>
              <w:t>脑科学视野下的学生发展、学习与教育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杨元魁</w:t>
            </w:r>
          </w:p>
        </w:tc>
        <w:tc>
          <w:tcPr>
            <w:tcW w:w="1592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BB08BD" w:rsidRPr="00587E6B" w:rsidTr="00E70239">
        <w:trPr>
          <w:trHeight w:val="493"/>
          <w:jc w:val="center"/>
        </w:trPr>
        <w:tc>
          <w:tcPr>
            <w:tcW w:w="683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374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:rsidR="00BB08BD" w:rsidRPr="007124E0" w:rsidRDefault="00BB08BD" w:rsidP="00FC0AC3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7124E0">
              <w:rPr>
                <w:rFonts w:asciiTheme="minorEastAsia" w:eastAsiaTheme="minorEastAsia" w:hAnsiTheme="minorEastAsia" w:cs="宋体" w:hint="eastAsia"/>
              </w:rPr>
              <w:t>1</w:t>
            </w:r>
            <w:r>
              <w:rPr>
                <w:rFonts w:asciiTheme="minorEastAsia" w:eastAsiaTheme="minorEastAsia" w:hAnsiTheme="minorEastAsia" w:cs="宋体" w:hint="eastAsia"/>
              </w:rPr>
              <w:t>6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30</w:t>
            </w:r>
            <w:r w:rsidRPr="007124E0">
              <w:rPr>
                <w:rFonts w:asciiTheme="minorEastAsia" w:eastAsiaTheme="minorEastAsia" w:hAnsiTheme="minorEastAsia" w:cs="宋体" w:hint="eastAsia"/>
              </w:rPr>
              <w:t>-1</w:t>
            </w:r>
            <w:r>
              <w:rPr>
                <w:rFonts w:asciiTheme="minorEastAsia" w:eastAsiaTheme="minorEastAsia" w:hAnsiTheme="minorEastAsia" w:cs="宋体" w:hint="eastAsia"/>
              </w:rPr>
              <w:t>6</w:t>
            </w:r>
            <w:r w:rsidRPr="007124E0">
              <w:rPr>
                <w:rFonts w:asciiTheme="minorEastAsia" w:eastAsiaTheme="minorEastAsia" w:hAnsiTheme="minorEastAsia" w:cs="宋体" w:hint="eastAsia"/>
              </w:rPr>
              <w:t>:</w:t>
            </w:r>
            <w:r>
              <w:rPr>
                <w:rFonts w:asciiTheme="minorEastAsia" w:eastAsiaTheme="minorEastAsia" w:hAnsiTheme="minorEastAsia" w:cs="宋体" w:hint="eastAsia"/>
              </w:rPr>
              <w:t>45</w:t>
            </w:r>
          </w:p>
        </w:tc>
        <w:tc>
          <w:tcPr>
            <w:tcW w:w="3935" w:type="dxa"/>
            <w:vAlign w:val="center"/>
          </w:tcPr>
          <w:p w:rsidR="00BB08BD" w:rsidRPr="007B49B2" w:rsidRDefault="00BB08BD" w:rsidP="00E64277">
            <w:pPr>
              <w:textAlignment w:val="baseline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</w:rPr>
              <w:t>培训小结</w:t>
            </w:r>
          </w:p>
        </w:tc>
        <w:tc>
          <w:tcPr>
            <w:tcW w:w="1701" w:type="dxa"/>
            <w:vAlign w:val="center"/>
          </w:tcPr>
          <w:p w:rsidR="00BB08BD" w:rsidRPr="00BB08BD" w:rsidRDefault="00BB08BD" w:rsidP="007A67E8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BB08B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张爱娟</w:t>
            </w:r>
          </w:p>
        </w:tc>
        <w:tc>
          <w:tcPr>
            <w:tcW w:w="1592" w:type="dxa"/>
            <w:vMerge/>
          </w:tcPr>
          <w:p w:rsidR="00BB08BD" w:rsidRPr="00587E6B" w:rsidRDefault="00BB08BD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AB381B" w:rsidRPr="000E61E0" w:rsidTr="00E70239">
        <w:trPr>
          <w:trHeight w:val="550"/>
          <w:jc w:val="center"/>
        </w:trPr>
        <w:tc>
          <w:tcPr>
            <w:tcW w:w="683" w:type="dxa"/>
            <w:vMerge w:val="restart"/>
            <w:vAlign w:val="center"/>
          </w:tcPr>
          <w:p w:rsidR="00AB381B" w:rsidRDefault="00AB381B" w:rsidP="000934C0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自主研修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AB381B" w:rsidRPr="00EB393C" w:rsidRDefault="00AB381B" w:rsidP="00EC7419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2024年9月-2025年5月</w:t>
            </w:r>
          </w:p>
        </w:tc>
        <w:tc>
          <w:tcPr>
            <w:tcW w:w="5636" w:type="dxa"/>
            <w:gridSpan w:val="2"/>
            <w:vAlign w:val="center"/>
          </w:tcPr>
          <w:p w:rsidR="00AB381B" w:rsidRPr="007124E0" w:rsidRDefault="00AB381B" w:rsidP="00BF7B1A">
            <w:pPr>
              <w:textAlignment w:val="baseline"/>
              <w:rPr>
                <w:rFonts w:asciiTheme="minorEastAsia" w:hAnsiTheme="minorEastAsia" w:cs="宋体"/>
              </w:rPr>
            </w:pPr>
            <w:r w:rsidRPr="00346B12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教学研修</w:t>
            </w:r>
            <w:r w:rsidRPr="00FC0AC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每人参加各级各类教研活动，听课不少于30节</w:t>
            </w:r>
          </w:p>
        </w:tc>
        <w:tc>
          <w:tcPr>
            <w:tcW w:w="1592" w:type="dxa"/>
            <w:vMerge/>
            <w:vAlign w:val="center"/>
          </w:tcPr>
          <w:p w:rsidR="00AB381B" w:rsidRPr="007124E0" w:rsidRDefault="00AB381B" w:rsidP="00BF7B1A">
            <w:pPr>
              <w:textAlignment w:val="baseline"/>
              <w:rPr>
                <w:rFonts w:asciiTheme="minorEastAsia" w:eastAsiaTheme="minorEastAsia" w:hAnsiTheme="minorEastAsia" w:cs="宋体"/>
              </w:rPr>
            </w:pPr>
          </w:p>
        </w:tc>
      </w:tr>
      <w:tr w:rsidR="00AB381B" w:rsidRPr="000E61E0" w:rsidTr="00E70239">
        <w:trPr>
          <w:trHeight w:val="550"/>
          <w:jc w:val="center"/>
        </w:trPr>
        <w:tc>
          <w:tcPr>
            <w:tcW w:w="683" w:type="dxa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636" w:type="dxa"/>
            <w:gridSpan w:val="2"/>
            <w:vAlign w:val="center"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FC0AC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课例诊断：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每人每学期至少开设公开课1节</w:t>
            </w:r>
          </w:p>
        </w:tc>
        <w:tc>
          <w:tcPr>
            <w:tcW w:w="1592" w:type="dxa"/>
            <w:vMerge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AB381B" w:rsidRPr="000E61E0" w:rsidTr="00E70239">
        <w:trPr>
          <w:trHeight w:val="550"/>
          <w:jc w:val="center"/>
        </w:trPr>
        <w:tc>
          <w:tcPr>
            <w:tcW w:w="683" w:type="dxa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636" w:type="dxa"/>
            <w:gridSpan w:val="2"/>
            <w:vAlign w:val="center"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课堂教学考核：</w:t>
            </w:r>
            <w:r w:rsidRPr="00A5037D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每人需根据学校安排参加课堂教学能力考核</w:t>
            </w:r>
          </w:p>
        </w:tc>
        <w:tc>
          <w:tcPr>
            <w:tcW w:w="1592" w:type="dxa"/>
            <w:vMerge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AB381B" w:rsidRPr="000E61E0" w:rsidTr="00E70239">
        <w:trPr>
          <w:trHeight w:val="550"/>
          <w:jc w:val="center"/>
        </w:trPr>
        <w:tc>
          <w:tcPr>
            <w:tcW w:w="683" w:type="dxa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636" w:type="dxa"/>
            <w:gridSpan w:val="2"/>
            <w:vAlign w:val="center"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班级建设和学生工作：</w:t>
            </w:r>
            <w:r w:rsidRPr="00DE63B6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按要求完成相关班级建设和学生工作</w:t>
            </w:r>
          </w:p>
        </w:tc>
        <w:tc>
          <w:tcPr>
            <w:tcW w:w="1592" w:type="dxa"/>
            <w:vMerge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AB381B" w:rsidRPr="000E61E0" w:rsidTr="00E70239">
        <w:trPr>
          <w:trHeight w:val="550"/>
          <w:jc w:val="center"/>
        </w:trPr>
        <w:tc>
          <w:tcPr>
            <w:tcW w:w="683" w:type="dxa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636" w:type="dxa"/>
            <w:gridSpan w:val="2"/>
            <w:vAlign w:val="center"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FC0AC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阅读论述论著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：</w:t>
            </w:r>
            <w:r w:rsidRPr="00FC0AC3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学习有关教育教学政策法规，至少阅读教育教学类论著一本，并完成读书心得</w:t>
            </w:r>
          </w:p>
        </w:tc>
        <w:tc>
          <w:tcPr>
            <w:tcW w:w="1592" w:type="dxa"/>
            <w:vMerge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AB381B" w:rsidRPr="000E61E0" w:rsidTr="00E70239">
        <w:trPr>
          <w:trHeight w:val="550"/>
          <w:jc w:val="center"/>
        </w:trPr>
        <w:tc>
          <w:tcPr>
            <w:tcW w:w="683" w:type="dxa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636" w:type="dxa"/>
            <w:gridSpan w:val="2"/>
            <w:vAlign w:val="center"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595E3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教育教学案例撰写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：每人完成1篇不少于2000字的教育教学案例</w:t>
            </w:r>
            <w:r w:rsidR="006E341E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并参加区级评比</w:t>
            </w:r>
          </w:p>
        </w:tc>
        <w:tc>
          <w:tcPr>
            <w:tcW w:w="1592" w:type="dxa"/>
            <w:vMerge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AB381B" w:rsidRPr="000E61E0" w:rsidTr="00E70239">
        <w:trPr>
          <w:trHeight w:val="550"/>
          <w:jc w:val="center"/>
        </w:trPr>
        <w:tc>
          <w:tcPr>
            <w:tcW w:w="683" w:type="dxa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636" w:type="dxa"/>
            <w:gridSpan w:val="2"/>
            <w:vAlign w:val="center"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撰写演讲稿：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每人撰写800字演讲稿1篇 ，并参加学校和教育集团内组织的演讲比赛</w:t>
            </w:r>
            <w:r w:rsidR="00A13BEB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，演讲主题为</w:t>
            </w:r>
            <w:r w:rsidR="00A13BEB" w:rsidRPr="00A13BEB"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《我和我的学校》</w:t>
            </w:r>
          </w:p>
        </w:tc>
        <w:tc>
          <w:tcPr>
            <w:tcW w:w="1592" w:type="dxa"/>
            <w:vMerge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AB381B" w:rsidRPr="000E61E0" w:rsidTr="00E70239">
        <w:trPr>
          <w:trHeight w:val="550"/>
          <w:jc w:val="center"/>
        </w:trPr>
        <w:tc>
          <w:tcPr>
            <w:tcW w:w="683" w:type="dxa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vMerge/>
          </w:tcPr>
          <w:p w:rsidR="00AB381B" w:rsidRPr="000E61E0" w:rsidRDefault="00AB381B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5636" w:type="dxa"/>
            <w:gridSpan w:val="2"/>
            <w:vAlign w:val="center"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 w:rsidRPr="00595E33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研修总结</w:t>
            </w: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：每人1篇研修总结</w:t>
            </w:r>
          </w:p>
        </w:tc>
        <w:tc>
          <w:tcPr>
            <w:tcW w:w="1592" w:type="dxa"/>
            <w:vMerge/>
          </w:tcPr>
          <w:p w:rsidR="00AB381B" w:rsidRPr="00587E6B" w:rsidRDefault="00AB381B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346B12" w:rsidRPr="000E61E0" w:rsidTr="00E70239">
        <w:trPr>
          <w:trHeight w:val="550"/>
          <w:jc w:val="center"/>
        </w:trPr>
        <w:tc>
          <w:tcPr>
            <w:tcW w:w="683" w:type="dxa"/>
            <w:vMerge w:val="restart"/>
            <w:vAlign w:val="center"/>
          </w:tcPr>
          <w:p w:rsidR="00346B12" w:rsidRDefault="00346B12" w:rsidP="00A5037D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集中培训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346B12" w:rsidRDefault="00346B12" w:rsidP="0012491E">
            <w:pPr>
              <w:pStyle w:val="a3"/>
              <w:spacing w:before="0" w:after="0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最后一天</w:t>
            </w:r>
          </w:p>
          <w:p w:rsidR="00346B12" w:rsidRPr="007124E0" w:rsidRDefault="00346B12" w:rsidP="00FA3180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2025.6</w:t>
            </w:r>
          </w:p>
        </w:tc>
        <w:tc>
          <w:tcPr>
            <w:tcW w:w="3935" w:type="dxa"/>
            <w:vAlign w:val="center"/>
          </w:tcPr>
          <w:p w:rsidR="00346B12" w:rsidRPr="00A13BEB" w:rsidRDefault="00346B12" w:rsidP="00A13BEB">
            <w:pPr>
              <w:textAlignment w:val="baseline"/>
              <w:rPr>
                <w:rFonts w:asciiTheme="minorEastAsia" w:eastAsiaTheme="minorEastAsia" w:hAnsiTheme="minorEastAsia" w:cs="宋体"/>
              </w:rPr>
            </w:pPr>
            <w:r w:rsidRPr="00A13BEB">
              <w:rPr>
                <w:rFonts w:asciiTheme="minorEastAsia" w:eastAsiaTheme="minorEastAsia" w:hAnsiTheme="minorEastAsia" w:cs="宋体" w:hint="eastAsia"/>
              </w:rPr>
              <w:t>演讲</w:t>
            </w:r>
            <w:r w:rsidR="00A13BEB" w:rsidRPr="00A13BEB">
              <w:rPr>
                <w:rFonts w:asciiTheme="minorEastAsia" w:eastAsiaTheme="minorEastAsia" w:hAnsiTheme="minorEastAsia" w:cs="宋体" w:hint="eastAsia"/>
              </w:rPr>
              <w:t>比赛</w:t>
            </w:r>
          </w:p>
        </w:tc>
        <w:tc>
          <w:tcPr>
            <w:tcW w:w="1701" w:type="dxa"/>
            <w:vAlign w:val="center"/>
          </w:tcPr>
          <w:p w:rsidR="00346B12" w:rsidRPr="00587E6B" w:rsidRDefault="00346B12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21"/>
                <w:szCs w:val="21"/>
              </w:rPr>
              <w:t>各教育集团遴选1人参加区级比赛</w:t>
            </w:r>
          </w:p>
        </w:tc>
        <w:tc>
          <w:tcPr>
            <w:tcW w:w="1592" w:type="dxa"/>
            <w:vMerge/>
          </w:tcPr>
          <w:p w:rsidR="00346B12" w:rsidRPr="00587E6B" w:rsidRDefault="00346B12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  <w:tr w:rsidR="00346B12" w:rsidRPr="000E61E0" w:rsidTr="00E70239">
        <w:trPr>
          <w:trHeight w:val="550"/>
          <w:jc w:val="center"/>
        </w:trPr>
        <w:tc>
          <w:tcPr>
            <w:tcW w:w="683" w:type="dxa"/>
            <w:vMerge/>
          </w:tcPr>
          <w:p w:rsidR="00346B12" w:rsidRPr="00EB393C" w:rsidRDefault="00346B12" w:rsidP="0012491E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2837" w:type="dxa"/>
            <w:gridSpan w:val="2"/>
            <w:vMerge/>
          </w:tcPr>
          <w:p w:rsidR="00346B12" w:rsidRPr="007124E0" w:rsidRDefault="00346B12" w:rsidP="0012491E">
            <w:pPr>
              <w:jc w:val="center"/>
              <w:textAlignment w:val="baseline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3935" w:type="dxa"/>
            <w:vAlign w:val="center"/>
          </w:tcPr>
          <w:p w:rsidR="00346B12" w:rsidRPr="00EB393C" w:rsidRDefault="00346B12" w:rsidP="0012491E">
            <w:pPr>
              <w:textAlignment w:val="baseline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总结表彰</w:t>
            </w:r>
          </w:p>
        </w:tc>
        <w:tc>
          <w:tcPr>
            <w:tcW w:w="1701" w:type="dxa"/>
            <w:vAlign w:val="center"/>
          </w:tcPr>
          <w:p w:rsidR="00346B12" w:rsidRPr="00587E6B" w:rsidRDefault="00346B12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  <w:tc>
          <w:tcPr>
            <w:tcW w:w="1592" w:type="dxa"/>
            <w:vMerge/>
          </w:tcPr>
          <w:p w:rsidR="00346B12" w:rsidRPr="00587E6B" w:rsidRDefault="00346B12" w:rsidP="0023393F">
            <w:pPr>
              <w:pStyle w:val="a3"/>
              <w:spacing w:before="0" w:after="0"/>
              <w:jc w:val="both"/>
              <w:textAlignment w:val="baseline"/>
              <w:rPr>
                <w:rFonts w:asciiTheme="minorEastAsia" w:eastAsiaTheme="minorEastAsia" w:hAnsiTheme="minorEastAsia" w:cs="宋体"/>
                <w:b w:val="0"/>
                <w:sz w:val="21"/>
                <w:szCs w:val="21"/>
              </w:rPr>
            </w:pPr>
          </w:p>
        </w:tc>
      </w:tr>
    </w:tbl>
    <w:p w:rsidR="00B97366" w:rsidRDefault="00B97366" w:rsidP="00BB32E5">
      <w:pPr>
        <w:pStyle w:val="a3"/>
        <w:jc w:val="left"/>
        <w:textAlignment w:val="baseline"/>
        <w:rPr>
          <w:rFonts w:asciiTheme="minorEastAsia" w:eastAsiaTheme="minorEastAsia" w:hAnsiTheme="minorEastAsia" w:cs="宋体"/>
          <w:b w:val="0"/>
          <w:sz w:val="21"/>
          <w:szCs w:val="21"/>
        </w:rPr>
      </w:pPr>
      <w:r w:rsidRPr="00B97366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注：</w:t>
      </w:r>
      <w:r w:rsidR="004C047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1、</w:t>
      </w:r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集中</w:t>
      </w:r>
      <w:r w:rsidR="001E1C85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培训</w:t>
      </w:r>
      <w:r w:rsidR="004C047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地点为河海实验学校（新北区百川路8号），</w:t>
      </w:r>
      <w:r w:rsidR="001E1C85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具体安排可能会有临时调整，届时以实际安排为准；</w:t>
      </w:r>
      <w:r w:rsidR="004C047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2、</w:t>
      </w:r>
      <w:r w:rsidR="001E1C85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未尽事宜，另行通知。</w:t>
      </w:r>
    </w:p>
    <w:p w:rsidR="00555178" w:rsidRDefault="00555178" w:rsidP="00555178">
      <w:pPr>
        <w:pStyle w:val="a3"/>
        <w:spacing w:before="0" w:after="0"/>
        <w:jc w:val="left"/>
        <w:textAlignment w:val="baseline"/>
        <w:outlineLvl w:val="9"/>
        <w:rPr>
          <w:rFonts w:ascii="楷体_GB2312" w:eastAsia="楷体_GB2312" w:hAnsiTheme="minorEastAsia" w:cs="宋体"/>
          <w:sz w:val="28"/>
          <w:szCs w:val="28"/>
        </w:rPr>
      </w:pPr>
      <w:r>
        <w:rPr>
          <w:rFonts w:ascii="楷体_GB2312" w:eastAsia="楷体_GB2312" w:hAnsiTheme="minorEastAsia" w:cs="宋体" w:hint="eastAsia"/>
          <w:sz w:val="28"/>
          <w:szCs w:val="28"/>
        </w:rPr>
        <w:t>培训</w:t>
      </w:r>
      <w:r w:rsidRPr="00565A20">
        <w:rPr>
          <w:rFonts w:ascii="楷体_GB2312" w:eastAsia="楷体_GB2312" w:hAnsiTheme="minorEastAsia" w:cs="宋体" w:hint="eastAsia"/>
          <w:sz w:val="28"/>
          <w:szCs w:val="28"/>
        </w:rPr>
        <w:t>领导和专家简介：</w:t>
      </w:r>
    </w:p>
    <w:p w:rsidR="00555178" w:rsidRPr="00DD3468" w:rsidRDefault="00555178" w:rsidP="00555178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DD3468">
        <w:rPr>
          <w:rFonts w:asciiTheme="minorEastAsia" w:eastAsiaTheme="minorEastAsia" w:hAnsiTheme="minorEastAsia" w:cs="宋体" w:hint="eastAsia"/>
          <w:sz w:val="24"/>
          <w:szCs w:val="24"/>
        </w:rPr>
        <w:t>施虹</w:t>
      </w:r>
      <w:r w:rsidRPr="00DD346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：新北区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委</w:t>
      </w:r>
      <w:r w:rsidRPr="00DD346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教育工委委员、新北区教育管理服务中心主任</w:t>
      </w:r>
    </w:p>
    <w:p w:rsidR="00555178" w:rsidRPr="00DD3468" w:rsidRDefault="00555178" w:rsidP="00555178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DD3468">
        <w:rPr>
          <w:rFonts w:asciiTheme="minorEastAsia" w:eastAsiaTheme="minorEastAsia" w:hAnsiTheme="minorEastAsia" w:cs="宋体" w:hint="eastAsia"/>
          <w:sz w:val="24"/>
          <w:szCs w:val="24"/>
        </w:rPr>
        <w:t>潘晨光</w:t>
      </w:r>
      <w:r w:rsidRPr="00DD346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：新北区教育局组织人事处处长</w:t>
      </w:r>
    </w:p>
    <w:p w:rsidR="00555178" w:rsidRPr="00DD3468" w:rsidRDefault="00555178" w:rsidP="00555178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DD3468">
        <w:rPr>
          <w:rFonts w:asciiTheme="minorEastAsia" w:eastAsiaTheme="minorEastAsia" w:hAnsiTheme="minorEastAsia" w:cs="宋体" w:hint="eastAsia"/>
          <w:sz w:val="24"/>
          <w:szCs w:val="24"/>
        </w:rPr>
        <w:t>赵卫勇</w:t>
      </w:r>
      <w:r w:rsidRPr="00DD346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：河海实验学校党支部书记、校长，常州市特级校长</w:t>
      </w:r>
    </w:p>
    <w:p w:rsidR="008B484F" w:rsidRPr="00DD3468" w:rsidRDefault="008B484F" w:rsidP="000859ED">
      <w:pPr>
        <w:pStyle w:val="a3"/>
        <w:spacing w:before="0" w:after="0"/>
        <w:jc w:val="left"/>
        <w:textAlignment w:val="baseline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C958D1">
        <w:rPr>
          <w:rFonts w:asciiTheme="minorEastAsia" w:eastAsiaTheme="minorEastAsia" w:hAnsiTheme="minorEastAsia" w:cs="宋体" w:hint="eastAsia"/>
          <w:sz w:val="24"/>
          <w:szCs w:val="24"/>
        </w:rPr>
        <w:t>邵泽斌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</w:t>
      </w:r>
      <w:r w:rsidRPr="008B484F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教授</w:t>
      </w:r>
      <w:r w:rsidR="00C958D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、</w:t>
      </w:r>
      <w:r w:rsidRPr="008B484F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博士生导师，南师大强化培养学院院长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；</w:t>
      </w:r>
      <w:r w:rsidRPr="008B484F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南师大学校教育现代化研究中心主任、家庭教育研究院执行院长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；</w:t>
      </w:r>
      <w:r w:rsidRPr="008B484F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江苏省六大人才高峰高层次人才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；</w:t>
      </w:r>
      <w:r w:rsidRPr="008B484F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江苏教育现代化研究院教育政策研究所所长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；</w:t>
      </w:r>
      <w:r w:rsidRPr="008B484F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省333高层次人才培养工程中青年科学技术带头人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；</w:t>
      </w:r>
      <w:r w:rsidRPr="008B484F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中国高等教育学会家庭教育学专业委员会秘书长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；</w:t>
      </w:r>
      <w:r w:rsidRPr="008B484F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联合国教科文组织国际农村教育研究与培训中心南京基地常务主任</w:t>
      </w:r>
    </w:p>
    <w:p w:rsidR="007A5BA1" w:rsidRPr="00DD3468" w:rsidRDefault="00C958D1" w:rsidP="000859ED">
      <w:pPr>
        <w:pStyle w:val="a3"/>
        <w:spacing w:before="0" w:after="0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杨元魁</w:t>
      </w:r>
      <w:r w:rsidR="007A5BA1" w:rsidRPr="00DD3468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C958D1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博士，东南大学生物科学与医学工程学院</w:t>
      </w:r>
      <w:r w:rsidR="00E85305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副教授</w:t>
      </w:r>
    </w:p>
    <w:p w:rsidR="007A5BA1" w:rsidRDefault="000859ED" w:rsidP="000859ED">
      <w:pPr>
        <w:pStyle w:val="a3"/>
        <w:spacing w:before="0" w:after="0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0859ED">
        <w:rPr>
          <w:rFonts w:asciiTheme="minorEastAsia" w:eastAsiaTheme="minorEastAsia" w:hAnsiTheme="minorEastAsia" w:cs="宋体" w:hint="eastAsia"/>
          <w:sz w:val="24"/>
          <w:szCs w:val="24"/>
        </w:rPr>
        <w:t>潘建明：</w:t>
      </w:r>
      <w:r w:rsidR="00D1597B" w:rsidRPr="00D1597B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正高级教师</w:t>
      </w:r>
      <w:r w:rsidR="00D1597B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、</w:t>
      </w:r>
      <w:r w:rsidR="00D1597B" w:rsidRPr="000859ED">
        <w:rPr>
          <w:rFonts w:asciiTheme="minorEastAsia" w:eastAsiaTheme="minorEastAsia" w:hAnsiTheme="minorEastAsia" w:cs="宋体"/>
          <w:b w:val="0"/>
          <w:sz w:val="24"/>
          <w:szCs w:val="24"/>
        </w:rPr>
        <w:t>江苏省特级教师，江苏大学、常州工学院教授、研究生导师。</w:t>
      </w:r>
      <w:r w:rsidRPr="000859ED">
        <w:rPr>
          <w:rFonts w:asciiTheme="minorEastAsia" w:eastAsiaTheme="minorEastAsia" w:hAnsiTheme="minorEastAsia" w:cs="宋体"/>
          <w:b w:val="0"/>
          <w:sz w:val="24"/>
          <w:szCs w:val="24"/>
        </w:rPr>
        <w:t>全国名师工作室联盟常务副理事长、常州市数学学会理事长、中国数学奥林匹克高级教练。教育部“国培计划”首批专家库成员，全国现代教育技术与学科融合指导专家，全国校长、名师培训基地导师团成员，江苏省“人民教育家培养工程”首批培养对象。曾获全国模范教师、全国推进素质教育先进工作者、全国基础教育优秀教师“园丁奖”、全国基础教育科研先进个人、全国“全通在线”教育先进个人、全国名师工作室“引领示范奖”、全国名师工作室“优秀主持人”称号。出版《潘建明与自觉数学教育思想》等学术专著六部。</w:t>
      </w:r>
    </w:p>
    <w:p w:rsidR="00DF5A32" w:rsidRPr="00DD3468" w:rsidRDefault="00DF5A32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DD3468">
        <w:rPr>
          <w:rFonts w:asciiTheme="minorEastAsia" w:eastAsiaTheme="minorEastAsia" w:hAnsiTheme="minorEastAsia" w:cs="宋体" w:hint="eastAsia"/>
          <w:sz w:val="24"/>
          <w:szCs w:val="24"/>
        </w:rPr>
        <w:t>黄炎</w:t>
      </w:r>
      <w:r w:rsidRPr="00DD346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</w:t>
      </w:r>
      <w:r w:rsidRPr="001A177A">
        <w:rPr>
          <w:rFonts w:asciiTheme="minorEastAsia" w:eastAsiaTheme="minorEastAsia" w:hAnsiTheme="minorEastAsia" w:cs="宋体"/>
          <w:b w:val="0"/>
          <w:sz w:val="24"/>
          <w:szCs w:val="24"/>
        </w:rPr>
        <w:t>常州市教科院现代教育技术中心主任</w:t>
      </w:r>
    </w:p>
    <w:p w:rsidR="00DF5A32" w:rsidRDefault="00BB28EF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左彩英</w:t>
      </w:r>
      <w:r w:rsidR="00DF5A32" w:rsidRPr="00DD346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新桥高中副校长</w:t>
      </w:r>
      <w:r w:rsidR="00DF5A32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，区中学</w:t>
      </w:r>
      <w:r w:rsidR="00D201D4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优秀</w:t>
      </w:r>
      <w:r w:rsidR="00DF5A32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班主任</w:t>
      </w:r>
      <w:r w:rsidR="00D201D4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培育室</w:t>
      </w:r>
      <w:r w:rsidR="00DF5A32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领衔人</w:t>
      </w:r>
    </w:p>
    <w:p w:rsidR="00DF5A32" w:rsidRDefault="00DF5A32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DF5A32">
        <w:rPr>
          <w:rFonts w:asciiTheme="minorEastAsia" w:eastAsiaTheme="minorEastAsia" w:hAnsiTheme="minorEastAsia" w:cs="宋体" w:hint="eastAsia"/>
          <w:sz w:val="24"/>
          <w:szCs w:val="24"/>
        </w:rPr>
        <w:t>唐小燕：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新桥初中副校长、区中学卓越班主任成长营领衔人</w:t>
      </w:r>
    </w:p>
    <w:p w:rsidR="00DF5A32" w:rsidRDefault="00DF5A32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DF5A32">
        <w:rPr>
          <w:rFonts w:asciiTheme="minorEastAsia" w:eastAsiaTheme="minorEastAsia" w:hAnsiTheme="minorEastAsia" w:cs="宋体" w:hint="eastAsia"/>
          <w:sz w:val="24"/>
          <w:szCs w:val="24"/>
        </w:rPr>
        <w:t>林燕群：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龙虎塘二小</w:t>
      </w:r>
      <w:r w:rsidR="006D053A" w:rsidRPr="006D053A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学生发展中心主任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、区小学卓越班主任成长营领衔人</w:t>
      </w:r>
    </w:p>
    <w:p w:rsidR="00DF5A32" w:rsidRDefault="00DF5A32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陈华芳：</w:t>
      </w:r>
      <w:r w:rsidRPr="00DF5A32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魏村幼儿园园长、区学前教育卓越教师成长营领衔人</w:t>
      </w:r>
    </w:p>
    <w:p w:rsidR="00DF5A32" w:rsidRDefault="00DF5A32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汪田田：</w:t>
      </w:r>
      <w:r w:rsidRPr="00DF5A32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银河幼儿园园长、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区学前教育优秀教师培育室领衔人</w:t>
      </w:r>
    </w:p>
    <w:p w:rsidR="00DF5A32" w:rsidRDefault="00DF5A32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DD3468">
        <w:rPr>
          <w:rFonts w:asciiTheme="minorEastAsia" w:eastAsiaTheme="minorEastAsia" w:hAnsiTheme="minorEastAsia" w:cs="宋体" w:hint="eastAsia"/>
          <w:sz w:val="24"/>
          <w:szCs w:val="24"/>
        </w:rPr>
        <w:t>周萍</w:t>
      </w:r>
      <w:r w:rsidRPr="00DD3468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</w:t>
      </w:r>
      <w:r w:rsidRPr="00DD3468">
        <w:rPr>
          <w:rFonts w:asciiTheme="minorEastAsia" w:eastAsiaTheme="minorEastAsia" w:hAnsiTheme="minorEastAsia" w:cs="宋体"/>
          <w:b w:val="0"/>
          <w:sz w:val="24"/>
          <w:szCs w:val="24"/>
        </w:rPr>
        <w:t>三井中心幼儿园园长，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区学前教育优秀教师培育室领衔人</w:t>
      </w:r>
    </w:p>
    <w:p w:rsidR="00DF5A32" w:rsidRDefault="00DF5A32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DF5A32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李潭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：藻江花园幼儿园园长、区学前教育优秀教师培育室领衔人</w:t>
      </w:r>
    </w:p>
    <w:p w:rsidR="00DF5A32" w:rsidRPr="004C6F35" w:rsidRDefault="004C6F35" w:rsidP="00DF5A32">
      <w:pPr>
        <w:pStyle w:val="a3"/>
        <w:spacing w:before="0" w:after="0" w:line="360" w:lineRule="auto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4C6F35">
        <w:rPr>
          <w:rFonts w:asciiTheme="minorEastAsia" w:eastAsiaTheme="minorEastAsia" w:hAnsiTheme="minorEastAsia" w:cs="宋体" w:hint="eastAsia"/>
          <w:sz w:val="24"/>
          <w:szCs w:val="24"/>
        </w:rPr>
        <w:t>万莺燕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：薛家实验小学校长、区</w:t>
      </w:r>
      <w:r w:rsidRPr="006D053A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小学优秀教育管理人才培育室领衔人</w:t>
      </w:r>
    </w:p>
    <w:p w:rsidR="000859ED" w:rsidRPr="00DD3468" w:rsidRDefault="004C6F35" w:rsidP="000859ED">
      <w:pPr>
        <w:pStyle w:val="a3"/>
        <w:spacing w:before="0" w:after="0"/>
        <w:jc w:val="left"/>
        <w:textAlignment w:val="baseline"/>
        <w:outlineLvl w:val="9"/>
        <w:rPr>
          <w:rFonts w:asciiTheme="minorEastAsia" w:eastAsiaTheme="minorEastAsia" w:hAnsiTheme="minorEastAsia" w:cs="宋体"/>
          <w:b w:val="0"/>
          <w:sz w:val="24"/>
          <w:szCs w:val="24"/>
        </w:rPr>
      </w:pPr>
      <w:r w:rsidRPr="004C6F35">
        <w:rPr>
          <w:rFonts w:asciiTheme="minorEastAsia" w:eastAsiaTheme="minorEastAsia" w:hAnsiTheme="minorEastAsia" w:cs="宋体" w:hint="eastAsia"/>
          <w:sz w:val="24"/>
          <w:szCs w:val="24"/>
        </w:rPr>
        <w:t>姚建法：</w:t>
      </w:r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新桥实验小学副校长、区卓越教师成长营领衔人</w:t>
      </w:r>
    </w:p>
    <w:sectPr w:rsidR="000859ED" w:rsidRPr="00DD3468" w:rsidSect="005755FB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3E4" w:rsidRDefault="00EE43E4" w:rsidP="000A6EBB">
      <w:r>
        <w:separator/>
      </w:r>
    </w:p>
  </w:endnote>
  <w:endnote w:type="continuationSeparator" w:id="0">
    <w:p w:rsidR="00EE43E4" w:rsidRDefault="00EE43E4" w:rsidP="000A6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3E4" w:rsidRDefault="00EE43E4" w:rsidP="000A6EBB">
      <w:r>
        <w:separator/>
      </w:r>
    </w:p>
  </w:footnote>
  <w:footnote w:type="continuationSeparator" w:id="0">
    <w:p w:rsidR="00EE43E4" w:rsidRDefault="00EE43E4" w:rsidP="000A6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0B3"/>
    <w:rsid w:val="00000AAD"/>
    <w:rsid w:val="0001029C"/>
    <w:rsid w:val="00014F25"/>
    <w:rsid w:val="0002002D"/>
    <w:rsid w:val="00042418"/>
    <w:rsid w:val="0004624B"/>
    <w:rsid w:val="000711F0"/>
    <w:rsid w:val="00074CDB"/>
    <w:rsid w:val="000859ED"/>
    <w:rsid w:val="00086F05"/>
    <w:rsid w:val="000934C0"/>
    <w:rsid w:val="000A5D8D"/>
    <w:rsid w:val="000A6EBB"/>
    <w:rsid w:val="000B220B"/>
    <w:rsid w:val="000B25BD"/>
    <w:rsid w:val="000E1BBE"/>
    <w:rsid w:val="00101F1A"/>
    <w:rsid w:val="001030FF"/>
    <w:rsid w:val="00105719"/>
    <w:rsid w:val="00114BA2"/>
    <w:rsid w:val="0011683B"/>
    <w:rsid w:val="00130D5D"/>
    <w:rsid w:val="001410E5"/>
    <w:rsid w:val="00142EDE"/>
    <w:rsid w:val="001644AD"/>
    <w:rsid w:val="001A177A"/>
    <w:rsid w:val="001B7FD3"/>
    <w:rsid w:val="001C41B7"/>
    <w:rsid w:val="001E1C85"/>
    <w:rsid w:val="001E5F5F"/>
    <w:rsid w:val="001E6451"/>
    <w:rsid w:val="00200845"/>
    <w:rsid w:val="00214E73"/>
    <w:rsid w:val="00221461"/>
    <w:rsid w:val="00224F3C"/>
    <w:rsid w:val="00227110"/>
    <w:rsid w:val="0023564B"/>
    <w:rsid w:val="002543DF"/>
    <w:rsid w:val="00264D58"/>
    <w:rsid w:val="00283B33"/>
    <w:rsid w:val="00287260"/>
    <w:rsid w:val="002944D1"/>
    <w:rsid w:val="002A3A26"/>
    <w:rsid w:val="002A4061"/>
    <w:rsid w:val="002A5C7C"/>
    <w:rsid w:val="002B6874"/>
    <w:rsid w:val="002C2311"/>
    <w:rsid w:val="002C5E4D"/>
    <w:rsid w:val="002C676A"/>
    <w:rsid w:val="002C69EC"/>
    <w:rsid w:val="002E171C"/>
    <w:rsid w:val="002E2A94"/>
    <w:rsid w:val="002E400C"/>
    <w:rsid w:val="002F34C0"/>
    <w:rsid w:val="003056C9"/>
    <w:rsid w:val="00331C2D"/>
    <w:rsid w:val="0033520A"/>
    <w:rsid w:val="003420AF"/>
    <w:rsid w:val="00346B12"/>
    <w:rsid w:val="00361518"/>
    <w:rsid w:val="00381989"/>
    <w:rsid w:val="00392AE0"/>
    <w:rsid w:val="003A24C1"/>
    <w:rsid w:val="003A4961"/>
    <w:rsid w:val="003D44BF"/>
    <w:rsid w:val="003D4ECF"/>
    <w:rsid w:val="00400A63"/>
    <w:rsid w:val="004110B3"/>
    <w:rsid w:val="00425CD2"/>
    <w:rsid w:val="00427737"/>
    <w:rsid w:val="00443E9C"/>
    <w:rsid w:val="00453D9F"/>
    <w:rsid w:val="00464FFC"/>
    <w:rsid w:val="00465997"/>
    <w:rsid w:val="00477EF4"/>
    <w:rsid w:val="004907A4"/>
    <w:rsid w:val="00495649"/>
    <w:rsid w:val="004963E2"/>
    <w:rsid w:val="004B011D"/>
    <w:rsid w:val="004C0477"/>
    <w:rsid w:val="004C272D"/>
    <w:rsid w:val="004C6F35"/>
    <w:rsid w:val="004D6157"/>
    <w:rsid w:val="004E5339"/>
    <w:rsid w:val="004F2F3E"/>
    <w:rsid w:val="004F3B19"/>
    <w:rsid w:val="005135EF"/>
    <w:rsid w:val="00514E66"/>
    <w:rsid w:val="00530E8E"/>
    <w:rsid w:val="00555178"/>
    <w:rsid w:val="005639FE"/>
    <w:rsid w:val="00565A20"/>
    <w:rsid w:val="00566819"/>
    <w:rsid w:val="005755FB"/>
    <w:rsid w:val="00577C09"/>
    <w:rsid w:val="00595E33"/>
    <w:rsid w:val="005A2A7D"/>
    <w:rsid w:val="005B3B48"/>
    <w:rsid w:val="005B462A"/>
    <w:rsid w:val="005E7424"/>
    <w:rsid w:val="00625823"/>
    <w:rsid w:val="00650E1D"/>
    <w:rsid w:val="00651E9B"/>
    <w:rsid w:val="0065547A"/>
    <w:rsid w:val="0069095E"/>
    <w:rsid w:val="00690E1A"/>
    <w:rsid w:val="006C616D"/>
    <w:rsid w:val="006D053A"/>
    <w:rsid w:val="006D0832"/>
    <w:rsid w:val="006D477A"/>
    <w:rsid w:val="006E341E"/>
    <w:rsid w:val="006E5929"/>
    <w:rsid w:val="0070196E"/>
    <w:rsid w:val="00706312"/>
    <w:rsid w:val="00723028"/>
    <w:rsid w:val="0072491C"/>
    <w:rsid w:val="007309AD"/>
    <w:rsid w:val="007318DD"/>
    <w:rsid w:val="0074223A"/>
    <w:rsid w:val="00747428"/>
    <w:rsid w:val="00755619"/>
    <w:rsid w:val="00756726"/>
    <w:rsid w:val="00760324"/>
    <w:rsid w:val="007716EA"/>
    <w:rsid w:val="00777607"/>
    <w:rsid w:val="0079229C"/>
    <w:rsid w:val="007A2F44"/>
    <w:rsid w:val="007A5BA1"/>
    <w:rsid w:val="007A67E8"/>
    <w:rsid w:val="007B14E3"/>
    <w:rsid w:val="007B228E"/>
    <w:rsid w:val="007B371E"/>
    <w:rsid w:val="007B49B2"/>
    <w:rsid w:val="007D35D1"/>
    <w:rsid w:val="007D5DE7"/>
    <w:rsid w:val="007E3951"/>
    <w:rsid w:val="00841F63"/>
    <w:rsid w:val="008573FF"/>
    <w:rsid w:val="00872B02"/>
    <w:rsid w:val="008B484F"/>
    <w:rsid w:val="008B5D7A"/>
    <w:rsid w:val="008E372D"/>
    <w:rsid w:val="008F3850"/>
    <w:rsid w:val="00911F3C"/>
    <w:rsid w:val="00920FD0"/>
    <w:rsid w:val="00964C2C"/>
    <w:rsid w:val="009716E2"/>
    <w:rsid w:val="00973E61"/>
    <w:rsid w:val="00990345"/>
    <w:rsid w:val="009925F7"/>
    <w:rsid w:val="0099457F"/>
    <w:rsid w:val="009A1982"/>
    <w:rsid w:val="009A1D82"/>
    <w:rsid w:val="009B791B"/>
    <w:rsid w:val="009C0316"/>
    <w:rsid w:val="009C17A1"/>
    <w:rsid w:val="009D0F73"/>
    <w:rsid w:val="00A13BEB"/>
    <w:rsid w:val="00A24A61"/>
    <w:rsid w:val="00A5037D"/>
    <w:rsid w:val="00A71AC6"/>
    <w:rsid w:val="00A76B24"/>
    <w:rsid w:val="00AA45CF"/>
    <w:rsid w:val="00AB0067"/>
    <w:rsid w:val="00AB2565"/>
    <w:rsid w:val="00AB381B"/>
    <w:rsid w:val="00AB6DCA"/>
    <w:rsid w:val="00AC072E"/>
    <w:rsid w:val="00AC0BDD"/>
    <w:rsid w:val="00AE3810"/>
    <w:rsid w:val="00AF15E1"/>
    <w:rsid w:val="00B126CB"/>
    <w:rsid w:val="00B133CD"/>
    <w:rsid w:val="00B14AE0"/>
    <w:rsid w:val="00B162E9"/>
    <w:rsid w:val="00B17BEB"/>
    <w:rsid w:val="00B22EAD"/>
    <w:rsid w:val="00B34286"/>
    <w:rsid w:val="00B43669"/>
    <w:rsid w:val="00B53D7F"/>
    <w:rsid w:val="00B70980"/>
    <w:rsid w:val="00B734D8"/>
    <w:rsid w:val="00B74161"/>
    <w:rsid w:val="00B76204"/>
    <w:rsid w:val="00B81CA4"/>
    <w:rsid w:val="00B97366"/>
    <w:rsid w:val="00BA0E42"/>
    <w:rsid w:val="00BA3118"/>
    <w:rsid w:val="00BA6F8E"/>
    <w:rsid w:val="00BA71DF"/>
    <w:rsid w:val="00BB08BD"/>
    <w:rsid w:val="00BB0EAA"/>
    <w:rsid w:val="00BB28EF"/>
    <w:rsid w:val="00BB32E5"/>
    <w:rsid w:val="00BC20DA"/>
    <w:rsid w:val="00BC2741"/>
    <w:rsid w:val="00BC33F0"/>
    <w:rsid w:val="00BC5EF0"/>
    <w:rsid w:val="00BD0F1A"/>
    <w:rsid w:val="00BD1E2E"/>
    <w:rsid w:val="00BE3F1D"/>
    <w:rsid w:val="00BE7343"/>
    <w:rsid w:val="00BF5BB1"/>
    <w:rsid w:val="00C04FC1"/>
    <w:rsid w:val="00C17724"/>
    <w:rsid w:val="00C35139"/>
    <w:rsid w:val="00C54693"/>
    <w:rsid w:val="00C55BBB"/>
    <w:rsid w:val="00C60057"/>
    <w:rsid w:val="00C86AE9"/>
    <w:rsid w:val="00C958D1"/>
    <w:rsid w:val="00CA056A"/>
    <w:rsid w:val="00CA21ED"/>
    <w:rsid w:val="00CB5EE9"/>
    <w:rsid w:val="00CC03C4"/>
    <w:rsid w:val="00CC5B29"/>
    <w:rsid w:val="00CC7438"/>
    <w:rsid w:val="00CD0C55"/>
    <w:rsid w:val="00CD1A33"/>
    <w:rsid w:val="00CF0F28"/>
    <w:rsid w:val="00CF29D6"/>
    <w:rsid w:val="00CF4B91"/>
    <w:rsid w:val="00CF51E8"/>
    <w:rsid w:val="00CF721D"/>
    <w:rsid w:val="00D1597B"/>
    <w:rsid w:val="00D171A1"/>
    <w:rsid w:val="00D201D4"/>
    <w:rsid w:val="00D21A24"/>
    <w:rsid w:val="00D41B8B"/>
    <w:rsid w:val="00D521BE"/>
    <w:rsid w:val="00D55AD1"/>
    <w:rsid w:val="00DA58E3"/>
    <w:rsid w:val="00DB4076"/>
    <w:rsid w:val="00DC32B3"/>
    <w:rsid w:val="00DD1335"/>
    <w:rsid w:val="00DD3468"/>
    <w:rsid w:val="00DE0954"/>
    <w:rsid w:val="00DE3EC7"/>
    <w:rsid w:val="00DE63B6"/>
    <w:rsid w:val="00DE6823"/>
    <w:rsid w:val="00DE6CA4"/>
    <w:rsid w:val="00DF48BB"/>
    <w:rsid w:val="00DF5A32"/>
    <w:rsid w:val="00DF67FE"/>
    <w:rsid w:val="00E068E4"/>
    <w:rsid w:val="00E16DA4"/>
    <w:rsid w:val="00E17087"/>
    <w:rsid w:val="00E24F82"/>
    <w:rsid w:val="00E34617"/>
    <w:rsid w:val="00E3529D"/>
    <w:rsid w:val="00E63414"/>
    <w:rsid w:val="00E64277"/>
    <w:rsid w:val="00E65CCA"/>
    <w:rsid w:val="00E65EF6"/>
    <w:rsid w:val="00E67463"/>
    <w:rsid w:val="00E70239"/>
    <w:rsid w:val="00E71E41"/>
    <w:rsid w:val="00E81FB0"/>
    <w:rsid w:val="00E84161"/>
    <w:rsid w:val="00E85305"/>
    <w:rsid w:val="00E91FAF"/>
    <w:rsid w:val="00E94F94"/>
    <w:rsid w:val="00EA4D12"/>
    <w:rsid w:val="00EB0CCD"/>
    <w:rsid w:val="00EB2B09"/>
    <w:rsid w:val="00EB6A53"/>
    <w:rsid w:val="00EC6AF6"/>
    <w:rsid w:val="00EC7419"/>
    <w:rsid w:val="00ED55E5"/>
    <w:rsid w:val="00EE138B"/>
    <w:rsid w:val="00EE43E4"/>
    <w:rsid w:val="00EE487C"/>
    <w:rsid w:val="00EE76B9"/>
    <w:rsid w:val="00F02914"/>
    <w:rsid w:val="00F130B6"/>
    <w:rsid w:val="00F2247F"/>
    <w:rsid w:val="00F22C93"/>
    <w:rsid w:val="00F23958"/>
    <w:rsid w:val="00F26362"/>
    <w:rsid w:val="00F44AE5"/>
    <w:rsid w:val="00F70FC0"/>
    <w:rsid w:val="00F82202"/>
    <w:rsid w:val="00F82ABA"/>
    <w:rsid w:val="00F83707"/>
    <w:rsid w:val="00F84349"/>
    <w:rsid w:val="00FA006E"/>
    <w:rsid w:val="00FA07B7"/>
    <w:rsid w:val="00FA3180"/>
    <w:rsid w:val="00FC0AC3"/>
    <w:rsid w:val="00FC2A9A"/>
    <w:rsid w:val="00FC509C"/>
    <w:rsid w:val="00FC5F06"/>
    <w:rsid w:val="00FD2C3C"/>
    <w:rsid w:val="00FD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99"/>
    <w:qFormat/>
    <w:rsid w:val="00BE3F1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uiPriority w:val="99"/>
    <w:qFormat/>
    <w:rsid w:val="00BE3F1D"/>
    <w:rPr>
      <w:rFonts w:ascii="Cambria" w:eastAsia="宋体" w:hAnsi="Cambria" w:cs="Times New Roman"/>
      <w:b/>
      <w:bCs/>
      <w:kern w:val="0"/>
      <w:sz w:val="32"/>
      <w:szCs w:val="32"/>
    </w:rPr>
  </w:style>
  <w:style w:type="table" w:styleId="a4">
    <w:name w:val="Table Grid"/>
    <w:basedOn w:val="a1"/>
    <w:uiPriority w:val="99"/>
    <w:qFormat/>
    <w:rsid w:val="00BE3F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A6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A6EB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A6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A6EBB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716E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716EA"/>
  </w:style>
  <w:style w:type="paragraph" w:styleId="a8">
    <w:name w:val="Balloon Text"/>
    <w:basedOn w:val="a"/>
    <w:link w:val="Char3"/>
    <w:uiPriority w:val="99"/>
    <w:semiHidden/>
    <w:unhideWhenUsed/>
    <w:rsid w:val="007716E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716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176</cp:revision>
  <cp:lastPrinted>2024-07-12T02:28:00Z</cp:lastPrinted>
  <dcterms:created xsi:type="dcterms:W3CDTF">2023-07-17T06:33:00Z</dcterms:created>
  <dcterms:modified xsi:type="dcterms:W3CDTF">2024-08-14T05:53:00Z</dcterms:modified>
</cp:coreProperties>
</file>