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B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0" w:firstLineChars="10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“慧”做班主任、“育”见新成长</w:t>
      </w:r>
    </w:p>
    <w:p w14:paraId="601E1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尊敬的各位领导，各位小伙伴，大家下午好。</w:t>
      </w:r>
    </w:p>
    <w:p w14:paraId="26350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我是“星火”卓越班主任成长营领衔人，首先汇报自组建以来的工作开展情况：</w:t>
      </w:r>
    </w:p>
    <w:p w14:paraId="7762A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成长营的基本情况为：营员15位，1位分管德育的副校长，2位校长助理、6位学校中层。成长营自9月份成立以来，确立了成长营的名称、营徽、形成共同的愿景。</w:t>
      </w:r>
    </w:p>
    <w:p w14:paraId="091DB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展了四次活动，第一次活动邀请了常州市特级班主任、市名班主任工作室领衔人吕丽老师做讲座，从构建班级品牌，打造具有特色的班级活动两大方面介绍。不仅幽默风趣，而且作为一个即将退休的资深班主任，在第一次活动中她的情怀给我们留下了很深的印象，以此作为活动的序曲。第一次活动中，还对成长营的工作制度、分工进行了介绍和安排。对成长营的方案和项目进行了初步的研讨。</w:t>
      </w:r>
    </w:p>
    <w:p w14:paraId="01F75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次活动适逢成长营要申报课题，我们邀请教研室周文荣主任给我们的老师做了整整三个小时的讲座。在他深入浅出的讲解下，所有的营员对于课题的申报有了基本的概念。随后就课题的开展等会继续寻求专家的支持，确保研究的价值，研究目标聚焦明确，有具体的研究路径和方法，能够解决问题。第二次活动发放了为营员购买的两本书《乘风破浪做班主任》、《给青年老师的信》</w:t>
      </w:r>
    </w:p>
    <w:p w14:paraId="3E256C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三次活动在中天实验召开，和陆金成长营联合活动。我们成长营老师开设了《不一样的我们奏响班级的和谐乐章》，陆金老师为大家带来了《关键对话-师生交流的策略》讲座。以后也会更加规范的开展成长营联合活动，在强调学段衔接、或是重量级专家指导等情况下才会联合活动。</w:t>
      </w:r>
    </w:p>
    <w:p w14:paraId="49402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四次活动在今天晚上开展，一方面2023年快结束了，多一次活动，营员们是否可以多次公开课、讲座的机会。2024年是新的计算单位了。当然只是我的小心思，也许也有可能是我自以为是了。今晚我们将在线上举办研讨，观看主题班会视频，随后我将会分享南京的一节非常精彩的国赛的优秀班会课实例《传承优良家风 弘扬传统美德》，以此来阐述主题班会的开展。</w:t>
      </w:r>
    </w:p>
    <w:p w14:paraId="463B8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同时2024年的1月份安排的活动就是各营员围绕五级梯队晋升，进行条件梳理，1月份进行汇报以及汇报各自营员制定的自己的三年发展规划。</w:t>
      </w:r>
    </w:p>
    <w:p w14:paraId="64FFD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开展的活动来看，从我自己来说，游刃有余，分工非常明确，我们自己学校的熊莹老师担任大内总管，负责专家报销、微信公众号运转等，工作比较流畅。成立的由龙城中学张庆铃老师领衔的通讯报道小组。感谢教育局的大力支持和宣传，现在这第二批的营员们都非常棒，无论是能力还是意识。当然活动的开展也存在一些问题，在活动的系统化方面还存在一些问题。还有个别遗憾：有个育人故事的撰写，我没有鼓励营员们积极撰写，因为学校各个部门不同，对于有些通知我就不知道。其实育人故事获奖在五级梯队晋升的时候是有用的。再比如，上次我和秦琳主任都去参加的那个班主任基本功的培训。其实学校没有安排我去，安排七年级的年轻人去的，我就自己去了。去了之后我觉得收获很大，一方面作为一个领衔人，自己就得不停的学习。另一方面，我就后悔，我应该让我的营员也去听一听，因为通知上说欢迎其他老师自愿前往。</w:t>
      </w:r>
      <w:r>
        <w:rPr>
          <w:rFonts w:hint="eastAsia"/>
          <w:i/>
          <w:iCs/>
          <w:lang w:val="en-US" w:eastAsia="zh-CN"/>
        </w:rPr>
        <w:t>我还有个小小的建议，让领衔人加入德育群。</w:t>
      </w:r>
    </w:p>
    <w:p w14:paraId="33BE6D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总而言之，2023年即将过去，既有得也有失。展望2024年的工作思路：</w:t>
      </w:r>
    </w:p>
    <w:p w14:paraId="760AE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二、接下来围绕我要做什么，我要怎么做，我要做的怎么样三个方面来进行星火成长营2024年工作思路汇报。</w:t>
      </w:r>
    </w:p>
    <w:p w14:paraId="6AB41E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（一）、首先，我要做什么，</w:t>
      </w:r>
    </w:p>
    <w:p w14:paraId="4A565A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总的目标为：努力把</w:t>
      </w: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工作室发展成为德育教育的“研究坊”，德育实践的 “探索坊”，班级建设的“实验坊”，班主任专业化发展的“成长坊”。</w:t>
      </w:r>
    </w:p>
    <w:p w14:paraId="09801DF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具体目标分为萌芽阶段和生长绽放阶段。初期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完善组织架构，制定各项规章制度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，后期凝练经验、汇聚资源、加强辐射、形成品牌。</w:t>
      </w:r>
    </w:p>
    <w:p w14:paraId="12461D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、其次，我要怎么做？实施方法：</w:t>
      </w:r>
    </w:p>
    <w:p w14:paraId="30F260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color="auto" w:fill="FFFFFF"/>
          <w:lang w:val="en-US" w:eastAsia="zh-CN"/>
        </w:rPr>
        <w:t>成长营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color="auto" w:fill="FFFFFF"/>
        </w:rPr>
        <w:t>计划以“456”工作方法实现三种提升。“4”即“四气修师表”：博学多识的才气，志趣高洁的雅气，才思敏捷的灵气，春雨润物的和气。“5”即“五力提师能”：与时俱进的学习力，知难而进的研究力，别出心裁的创新力，知失顿悟的反思力，融洽交流的沟通力。“6”即“六心立师德”：为国育才尽忠心，体贴学生献爱心，因材施教具匠心，谦和大度致虚心，不骄不馁磨恒心，知足感恩持良心。在“修师表”“提师能”“立师德”的基础上，做智慧型班主任。</w:t>
      </w:r>
    </w:p>
    <w:p w14:paraId="3348A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color="auto" w:fill="FFFFFF"/>
        </w:rPr>
        <w:t>每个月同读一本书籍，每两周一个案例分析，突破堡垒。针对学生问题、教师问题、师生关系、生生关系等等，一人提出问题，成员分析原因，找到对策，形成方案，在大家共研的基础上，汇编结集。</w:t>
      </w:r>
    </w:p>
    <w:p w14:paraId="7B72B6C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、再次，我要做得怎么样？预期成果：</w:t>
      </w:r>
    </w:p>
    <w:p w14:paraId="218EDA0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接下来具体阐述成长营项目</w:t>
      </w:r>
    </w:p>
    <w:p w14:paraId="380CF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项目题目为：《新时代班主任家庭教育指导力提升策略研究》。新的时代背景下，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指导家庭教育也是学校必须承担的责任。但是在现实中，存在班主任对家庭教育指导不够重视，指导知识储备不足，指导方式不科学，指导体系不健全等问题。本课题主要探讨如何提升班主任家庭教育指导力，从班主任家庭教育指导理论、知识、方式方法、课程体系建设等方面，提出提升班主任家庭教育指导力的策略，促进家校沟通，形成教育合力，促进青少年全面发展。</w:t>
      </w:r>
    </w:p>
    <w:p w14:paraId="72FB3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8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fill="FFFFFF"/>
          <w:lang w:val="en-US" w:eastAsia="zh-CN"/>
        </w:rPr>
        <w:t>2024年</w:t>
      </w:r>
      <w:r>
        <w:rPr>
          <w:rFonts w:hint="default"/>
          <w:lang w:val="en-US" w:eastAsia="zh-CN"/>
        </w:rPr>
        <w:t>明确定位，在打造专业团队上下功夫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加强研修，在加强研修培训上见成效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增强辐射，在增强</w:t>
      </w:r>
      <w:r>
        <w:rPr>
          <w:rFonts w:hint="eastAsia"/>
          <w:lang w:val="en-US" w:eastAsia="zh-CN"/>
        </w:rPr>
        <w:t>成长营</w:t>
      </w:r>
      <w:r>
        <w:rPr>
          <w:rFonts w:hint="default"/>
          <w:lang w:val="en-US" w:eastAsia="zh-CN"/>
        </w:rPr>
        <w:t>的辐射引领功能上下功夫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强化引领，在引领教师专业成长方面见成效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专家指导，在加强理论研究上见成效</w:t>
      </w:r>
      <w:r>
        <w:rPr>
          <w:rFonts w:hint="eastAsia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fill="FFFFFF"/>
        </w:rPr>
        <w:t>希望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fill="FFFFFF"/>
          <w:lang w:val="en-US" w:eastAsia="zh-CN"/>
        </w:rPr>
        <w:t>未来三年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fill="FFFFFF"/>
        </w:rPr>
        <w:t>工作室能借专家视野，择高处立，就平地坐，向宽处行，成为青年教师的培养室、骨干教师的孵化室、教育名师的聚合室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21"/>
          <w:szCs w:val="21"/>
          <w:shd w:val="clear" w:fill="FFFFFF"/>
          <w:lang w:eastAsia="zh-CN"/>
        </w:rPr>
        <w:t>。</w:t>
      </w:r>
      <w:r>
        <w:rPr>
          <w:rFonts w:hint="eastAsia"/>
          <w:lang w:val="en-US" w:eastAsia="zh-CN"/>
        </w:rPr>
        <w:t>最后，非常开心今天能够在这里和小伙伴齐聚一堂，聆听大家的智慧，随后更好地去开展未来的工作。希望我们成长营的这次相逢是一段都渡人亦渡己的旅程。</w:t>
      </w:r>
    </w:p>
    <w:p w14:paraId="3C919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p w14:paraId="24496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p w14:paraId="51769A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lang w:val="en-US" w:eastAsia="zh-CN"/>
        </w:rPr>
      </w:pPr>
    </w:p>
    <w:p w14:paraId="39D14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814F29"/>
    <w:multiLevelType w:val="singleLevel"/>
    <w:tmpl w:val="F1814F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04180B"/>
    <w:multiLevelType w:val="singleLevel"/>
    <w:tmpl w:val="790418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mMzZDUyNmY1ZDQwMTc0Mjc5YWI1ZThhOWI0MmQifQ=="/>
  </w:docVars>
  <w:rsids>
    <w:rsidRoot w:val="426C61DA"/>
    <w:rsid w:val="01F739C5"/>
    <w:rsid w:val="06072C1D"/>
    <w:rsid w:val="0D292F1D"/>
    <w:rsid w:val="170C17ED"/>
    <w:rsid w:val="1A3C3248"/>
    <w:rsid w:val="200D44EE"/>
    <w:rsid w:val="26584D21"/>
    <w:rsid w:val="268838D8"/>
    <w:rsid w:val="426C61DA"/>
    <w:rsid w:val="45E76415"/>
    <w:rsid w:val="75FA185B"/>
    <w:rsid w:val="786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2208</Words>
  <Characters>2232</Characters>
  <Lines>0</Lines>
  <Paragraphs>0</Paragraphs>
  <TotalTime>2</TotalTime>
  <ScaleCrop>false</ScaleCrop>
  <LinksUpToDate>false</LinksUpToDate>
  <CharactersWithSpaces>2236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2023-12-27T01:24:00Z</dcterms:created>
  <dc:creator>人淡如菊</dc:creator>
  <cp:lastModifiedBy>人淡如菊</cp:lastModifiedBy>
  <dcterms:modified xsi:type="dcterms:W3CDTF">2024-08-12T13:17:55Z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CD4B3D4B80D4461DAA47697B82CC0312_11</vt:lpwstr>
  </property>
</Properties>
</file>