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2"/>
          <w:szCs w:val="32"/>
        </w:rPr>
        <w:t>年度常州市新北区名教师成长营个人年度考核表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姓名：___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谢菲菲</w:t>
      </w:r>
      <w:r>
        <w:rPr>
          <w:rFonts w:hint="eastAsia" w:ascii="微软雅黑" w:hAnsi="微软雅黑" w:eastAsia="微软雅黑"/>
          <w:b/>
          <w:szCs w:val="21"/>
        </w:rPr>
        <w:t>______</w:t>
      </w:r>
    </w:p>
    <w:tbl>
      <w:tblPr>
        <w:tblStyle w:val="5"/>
        <w:tblW w:w="12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843"/>
        <w:gridCol w:w="1964"/>
        <w:gridCol w:w="3438"/>
        <w:gridCol w:w="106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评价内容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评价方式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自评概述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自评得分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32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课题情况（主持人、成员）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主持人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B7:</w:t>
            </w:r>
            <w:r>
              <w:rPr>
                <w:rFonts w:hint="eastAsia" w:ascii="仿宋" w:hAnsi="仿宋" w:eastAsia="仿宋" w:cs="仿宋"/>
                <w:szCs w:val="21"/>
              </w:rPr>
              <w:t>综合荣誉：省级8分，市级5分，区级3，校级1分。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累计积分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上传奖状证明到群文件夹 “B7综合荣誉”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B8</w:t>
            </w:r>
            <w:r>
              <w:rPr>
                <w:rFonts w:hint="eastAsia" w:ascii="仿宋" w:hAnsi="仿宋" w:eastAsia="仿宋" w:cs="仿宋"/>
                <w:szCs w:val="21"/>
              </w:rPr>
              <w:t>单项荣誉：省级3分，市级2分，区级1分，校级0.5分。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上传奖状到群文件夹 “B8单项荣誉”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2.5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B9</w:t>
            </w:r>
            <w:r>
              <w:rPr>
                <w:rFonts w:hint="eastAsia" w:ascii="仿宋" w:hAnsi="仿宋" w:eastAsia="仿宋" w:cs="仿宋"/>
                <w:szCs w:val="21"/>
              </w:rPr>
              <w:t>论文发表：国家级核心期刊10分，省级及以上刊物3分，市级刊物2分。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u w:val="single"/>
              </w:rPr>
              <w:t>封面、目录、论文页、封底</w:t>
            </w:r>
            <w:r>
              <w:rPr>
                <w:rFonts w:hint="eastAsia" w:ascii="仿宋" w:hAnsi="仿宋" w:eastAsia="仿宋" w:cs="仿宋"/>
                <w:szCs w:val="21"/>
              </w:rPr>
              <w:t>到群文件夹 “B9论文发表”</w:t>
            </w:r>
          </w:p>
        </w:tc>
        <w:tc>
          <w:tcPr>
            <w:tcW w:w="343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B10</w:t>
            </w:r>
            <w:r>
              <w:rPr>
                <w:rFonts w:hint="eastAsia" w:ascii="仿宋" w:hAnsi="仿宋" w:eastAsia="仿宋" w:cs="仿宋"/>
                <w:szCs w:val="21"/>
              </w:rPr>
              <w:t>论文获奖：省一等奖3分，省二等奖2分，省三等奖1分，市一等奖2分，市二等奖1分，市三等奖0.5分，区一等奖1分，区二等奖0.5分。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上传奖状到群文件夹 “B10论文获奖”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B11</w:t>
            </w:r>
            <w:r>
              <w:rPr>
                <w:rFonts w:hint="eastAsia" w:ascii="仿宋" w:hAnsi="仿宋" w:eastAsia="仿宋" w:cs="仿宋"/>
                <w:szCs w:val="21"/>
              </w:rPr>
              <w:t>课题研究：主持省级课题5分，主持市级课题3分，主持区级课题1分。区微型课题一等奖1分，二等奖0.5分。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上传证明材料到群文件夹 “B11”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B12</w:t>
            </w:r>
            <w:r>
              <w:rPr>
                <w:rFonts w:hint="eastAsia" w:ascii="仿宋" w:hAnsi="仿宋" w:eastAsia="仿宋" w:cs="仿宋"/>
                <w:szCs w:val="21"/>
              </w:rPr>
              <w:t>公开课：省级5分，市级2分，区级1分。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上课简案、公开课评议表证明</w:t>
            </w:r>
            <w:r>
              <w:rPr>
                <w:rFonts w:hint="eastAsia" w:ascii="仿宋" w:hAnsi="仿宋" w:eastAsia="仿宋" w:cs="仿宋"/>
                <w:szCs w:val="21"/>
              </w:rPr>
              <w:t>到群文件夹 “B12公开课”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B13</w:t>
            </w:r>
            <w:r>
              <w:rPr>
                <w:rFonts w:hint="eastAsia" w:ascii="仿宋" w:hAnsi="仿宋" w:eastAsia="仿宋" w:cs="仿宋"/>
                <w:szCs w:val="21"/>
              </w:rPr>
              <w:t>讲座：省级5分，市级2分，区级1分。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上传证明到群文件夹 “B13讲座”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B14</w:t>
            </w:r>
            <w:r>
              <w:rPr>
                <w:rFonts w:hint="eastAsia" w:ascii="仿宋" w:hAnsi="仿宋" w:eastAsia="仿宋" w:cs="仿宋"/>
                <w:szCs w:val="21"/>
              </w:rPr>
              <w:t>评优课、基本功：省一等奖8分，省二等奖6分，市一等奖6分，市二等奖4分，市三等奖2分，区一等奖4分，区二等奖2分，区三等奖1分。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上传奖状到群文件夹 “B14评优课、基本功”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评优课区二等奖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班主任基本功三等奖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B15</w:t>
            </w:r>
            <w:r>
              <w:rPr>
                <w:rFonts w:hint="eastAsia" w:ascii="仿宋" w:hAnsi="仿宋" w:eastAsia="仿宋" w:cs="仿宋"/>
                <w:szCs w:val="21"/>
              </w:rPr>
              <w:t>教育教学单项比赛：省一等奖4分，省二等奖3分，省三等奖2分，市一等奖3分，市二等奖2分，市三等奖1分，区一等奖2分，区二等奖1分，区三等奖0.5分。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上传奖状证明到群文件夹 “B15教育教学单项比赛”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2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B16</w:t>
            </w:r>
            <w:r>
              <w:rPr>
                <w:rFonts w:hint="eastAsia" w:ascii="仿宋" w:hAnsi="仿宋" w:eastAsia="仿宋" w:cs="仿宋"/>
                <w:szCs w:val="21"/>
              </w:rPr>
              <w:t>专业称号、职称晋升：专业称号、职称在原有基础上有晋升每人次4分。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上传证明到群文件夹 “B16专业称号、职称晋升”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cs="仿宋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2" w:type="dxa"/>
            <w:vAlign w:val="center"/>
          </w:tcPr>
          <w:p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2023年度个人总结（个人成长收获、今后努力方向500字以内）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15分</w:t>
            </w:r>
          </w:p>
        </w:tc>
        <w:tc>
          <w:tcPr>
            <w:tcW w:w="763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.5</w:t>
            </w:r>
          </w:p>
        </w:tc>
      </w:tr>
    </w:tbl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越努力，越幸运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——2023年度新北区名师成长营个人总结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近特别流行一句话，可以说起源于风生水起的微商大军，越努力，越幸运。简简单单的六个字，诠释了人生努力奋斗的意义，饱含了满满的积极人生正能量。其实，努力是一种生活态度，它与年龄无关，生活是要有激情的，只要你有前进的方向和目标，奋斗着，总是最美丽的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8"/>
          <w:lang w:val="en-US" w:eastAsia="zh-CN"/>
        </w:rPr>
        <w:t>在工作室期间，‌通过与其他成员的紧密合作，‌我们共同完成了项目方案的制定、‌资源的整合以及活动的执行。‌在这些项目中，‌我负责了部分活动的策划和组织工作，‌确保活动的顺利进行，‌并取得了预期的效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团队合作中，我学会了如何更好地与他人沟通和协作，明白了每个人的贡献都是团队成功的重要一环。同时，我也学会了如何在压力下保持冷静，用理智和耐心去解决问题。在活动中，我还学到了许多实用的技能和知识，比如如何策划和组织活动，如何进行有效的沟通和表达，以及如何领导和管理团队。这些技能不仅对我的个人成长有很大的帮助，也对我未来的学习和工作有着重要的影响。</w:t>
      </w:r>
      <w:r>
        <w:rPr>
          <w:rFonts w:hint="default"/>
          <w:sz w:val="24"/>
          <w:szCs w:val="28"/>
          <w:lang w:val="en-US" w:eastAsia="zh-CN"/>
        </w:rPr>
        <w:t>在工作室中，‌我深刻体会到了团队协作的重要性。‌我们团队成员之间互相支持、‌互相学习，‌共同面对挑战并解决问题。‌同时，‌我也积极分享自己的经验和知识，‌与团队成员共同成长。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通过这段时间在综合实践活动工作室的工作和学习，‌我更加明确了自己的职业规划和发展方向。‌在未来的学习和工作中，‌我将继续努力提升自己的综合素质和能力水平，‌特别是项目管理、‌活动策划以及团队协作能力。‌同时，‌我也希望能够在未来的项目中承担更多的责任和挑战，‌为工作室的发展做出更大的贡献。‌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总之，‌参加综合实践活动工作室的这段经历对我来说是非常宝贵的。‌我不仅学到了许多新知识，‌还锻炼了自己的实践能力和团队协作能力。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我相信，在未来的日子里，我会继续努力学习和成长，用我所学的知识和技能去创造更美好的未来。</w:t>
      </w:r>
      <w:r>
        <w:rPr>
          <w:rFonts w:hint="default"/>
          <w:lang w:val="en-US" w:eastAsia="zh-CN"/>
        </w:rPr>
        <w:t>‌</w:t>
      </w:r>
    </w:p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32035E"/>
    <w:rsid w:val="000242D5"/>
    <w:rsid w:val="00253A79"/>
    <w:rsid w:val="00296933"/>
    <w:rsid w:val="0032035E"/>
    <w:rsid w:val="0033332F"/>
    <w:rsid w:val="0041403B"/>
    <w:rsid w:val="00490453"/>
    <w:rsid w:val="0049154D"/>
    <w:rsid w:val="00566229"/>
    <w:rsid w:val="00570D9A"/>
    <w:rsid w:val="00596960"/>
    <w:rsid w:val="006C4453"/>
    <w:rsid w:val="007E0087"/>
    <w:rsid w:val="008F5C15"/>
    <w:rsid w:val="009D74DF"/>
    <w:rsid w:val="00B138ED"/>
    <w:rsid w:val="00BB24AA"/>
    <w:rsid w:val="00BC30F7"/>
    <w:rsid w:val="00C2024E"/>
    <w:rsid w:val="00D15181"/>
    <w:rsid w:val="00D162F6"/>
    <w:rsid w:val="00E0028B"/>
    <w:rsid w:val="00F66856"/>
    <w:rsid w:val="0116312F"/>
    <w:rsid w:val="081D26FD"/>
    <w:rsid w:val="0980261C"/>
    <w:rsid w:val="0D6E259D"/>
    <w:rsid w:val="22233FDA"/>
    <w:rsid w:val="264D6793"/>
    <w:rsid w:val="29A93352"/>
    <w:rsid w:val="2B504399"/>
    <w:rsid w:val="2BF17C6A"/>
    <w:rsid w:val="3CF6287C"/>
    <w:rsid w:val="3D656F4D"/>
    <w:rsid w:val="461E44DF"/>
    <w:rsid w:val="47400C9A"/>
    <w:rsid w:val="481F2506"/>
    <w:rsid w:val="55D50A92"/>
    <w:rsid w:val="59D12A48"/>
    <w:rsid w:val="5CB161AE"/>
    <w:rsid w:val="5F88611B"/>
    <w:rsid w:val="627863D4"/>
    <w:rsid w:val="64761CA5"/>
    <w:rsid w:val="65743AE7"/>
    <w:rsid w:val="75BC77A5"/>
    <w:rsid w:val="78A74017"/>
    <w:rsid w:val="7A46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1435</Words>
  <Characters>1504</Characters>
  <Lines>8</Lines>
  <Paragraphs>2</Paragraphs>
  <TotalTime>19</TotalTime>
  <ScaleCrop>false</ScaleCrop>
  <LinksUpToDate>false</LinksUpToDate>
  <CharactersWithSpaces>1514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瞬间感觉</cp:lastModifiedBy>
  <cp:lastPrinted>2020-12-20T23:47:00Z</cp:lastPrinted>
  <dcterms:modified xsi:type="dcterms:W3CDTF">2024-08-01T06:45:09Z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90021373CBA24934A4CF069372C6294C</vt:lpwstr>
  </property>
</Properties>
</file>