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62D6" w14:textId="58187E76" w:rsidR="00AD1D66" w:rsidRPr="00586741" w:rsidRDefault="00AD1D66" w:rsidP="00AD1D66">
      <w:pPr>
        <w:widowControl/>
        <w:spacing w:line="375" w:lineRule="atLeast"/>
        <w:jc w:val="center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关于新北区</w:t>
      </w:r>
      <w:r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中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学体育</w:t>
      </w:r>
      <w:r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赵金华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优秀教师培育室第</w:t>
      </w:r>
      <w:r w:rsidR="00AB3D2B">
        <w:rPr>
          <w:rFonts w:ascii="宋体" w:eastAsia="宋体" w:hAnsi="宋体" w:cs="宋体"/>
          <w:b/>
          <w:bCs/>
          <w:color w:val="313131"/>
          <w:kern w:val="0"/>
          <w:sz w:val="29"/>
          <w:szCs w:val="29"/>
        </w:rPr>
        <w:t>12</w:t>
      </w:r>
      <w:r w:rsidRPr="00586741">
        <w:rPr>
          <w:rFonts w:ascii="宋体" w:eastAsia="宋体" w:hAnsi="宋体" w:cs="宋体" w:hint="eastAsia"/>
          <w:b/>
          <w:bCs/>
          <w:color w:val="313131"/>
          <w:kern w:val="0"/>
          <w:sz w:val="29"/>
          <w:szCs w:val="29"/>
        </w:rPr>
        <w:t>次活动的通知</w:t>
      </w:r>
    </w:p>
    <w:p w14:paraId="43315D6B" w14:textId="77777777" w:rsidR="00AD1D66" w:rsidRPr="00586741" w:rsidRDefault="00AD1D66" w:rsidP="00AD1D66">
      <w:pPr>
        <w:widowControl/>
        <w:spacing w:line="375" w:lineRule="atLeas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b/>
          <w:bCs/>
          <w:color w:val="313131"/>
          <w:kern w:val="0"/>
          <w:szCs w:val="21"/>
        </w:rPr>
        <w:t> 各有关单位：</w:t>
      </w:r>
    </w:p>
    <w:p w14:paraId="57D9BC1E" w14:textId="40D4741B" w:rsidR="00AD1D66" w:rsidRPr="00586741" w:rsidRDefault="00AD1D66" w:rsidP="00AD1D66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按照新北区教育局第二轮“三名”培育工程实施意见和新北区教师发展中心培育室管理规定，依据《新北区第六批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中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学体育教学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赵金华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优秀教师培育室工作方案》和学期研讨工作计划，经研究，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将组织培育室第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12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次活动，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具体事项如下：</w:t>
      </w:r>
    </w:p>
    <w:p w14:paraId="5712BA77" w14:textId="77777777" w:rsidR="00AD1D66" w:rsidRPr="00586741" w:rsidRDefault="00AD1D66" w:rsidP="00AD1D66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一、活动时间</w:t>
      </w:r>
    </w:p>
    <w:p w14:paraId="048852D5" w14:textId="5774756D" w:rsidR="00AD1D66" w:rsidRPr="00586741" w:rsidRDefault="00AD1D66" w:rsidP="00AD1D66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202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4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年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7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月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29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313131"/>
          <w:kern w:val="0"/>
          <w:szCs w:val="21"/>
        </w:rPr>
        <w:t>8</w:t>
      </w:r>
      <w:r>
        <w:rPr>
          <w:rFonts w:ascii="宋体" w:eastAsia="宋体" w:hAnsi="宋体" w:cs="宋体"/>
          <w:color w:val="313131"/>
          <w:kern w:val="0"/>
          <w:szCs w:val="21"/>
        </w:rPr>
        <w:t>: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0</w:t>
      </w:r>
      <w:r>
        <w:rPr>
          <w:rFonts w:ascii="宋体" w:eastAsia="宋体" w:hAnsi="宋体" w:cs="宋体"/>
          <w:color w:val="313131"/>
          <w:kern w:val="0"/>
          <w:szCs w:val="21"/>
        </w:rPr>
        <w:t>0</w:t>
      </w:r>
      <w:r w:rsidR="00AB3D2B">
        <w:rPr>
          <w:rFonts w:ascii="宋体" w:eastAsia="宋体" w:hAnsi="宋体" w:cs="宋体" w:hint="eastAsia"/>
          <w:color w:val="313131"/>
          <w:kern w:val="0"/>
          <w:szCs w:val="21"/>
        </w:rPr>
        <w:t>-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17</w:t>
      </w:r>
      <w:r w:rsidR="00AB3D2B">
        <w:rPr>
          <w:rFonts w:ascii="宋体" w:eastAsia="宋体" w:hAnsi="宋体" w:cs="宋体" w:hint="eastAsia"/>
          <w:color w:val="313131"/>
          <w:kern w:val="0"/>
          <w:szCs w:val="21"/>
        </w:rPr>
        <w:t>:</w:t>
      </w:r>
      <w:r w:rsidR="00AB3D2B">
        <w:rPr>
          <w:rFonts w:ascii="宋体" w:eastAsia="宋体" w:hAnsi="宋体" w:cs="宋体"/>
          <w:color w:val="313131"/>
          <w:kern w:val="0"/>
          <w:szCs w:val="21"/>
        </w:rPr>
        <w:t>00</w:t>
      </w:r>
    </w:p>
    <w:p w14:paraId="7A77F617" w14:textId="679E5511" w:rsidR="00AD1D66" w:rsidRPr="00B079D7" w:rsidRDefault="00AD1D66" w:rsidP="00B079D7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二、活动地点</w:t>
      </w:r>
      <w:r w:rsidR="00B079D7">
        <w:rPr>
          <w:rFonts w:ascii="宋体" w:eastAsia="宋体" w:hAnsi="宋体" w:cs="宋体" w:hint="eastAsia"/>
          <w:color w:val="313131"/>
          <w:kern w:val="0"/>
          <w:szCs w:val="21"/>
        </w:rPr>
        <w:t>：</w:t>
      </w:r>
      <w:r w:rsidR="00AB3D2B">
        <w:rPr>
          <w:rFonts w:ascii="宋体" w:eastAsia="宋体" w:hAnsi="宋体" w:hint="eastAsia"/>
          <w:color w:val="313131"/>
          <w:spacing w:val="15"/>
          <w:szCs w:val="21"/>
          <w:shd w:val="clear" w:color="auto" w:fill="FFFFFF"/>
        </w:rPr>
        <w:t>腾讯会议</w:t>
      </w:r>
    </w:p>
    <w:p w14:paraId="6728D128" w14:textId="7B79983F" w:rsidR="00AD1D66" w:rsidRPr="00B079D7" w:rsidRDefault="00AD1D66" w:rsidP="00AD1D66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三、参加对象：培育室所有学员、特邀学员，欢迎区内中学教师参加。</w:t>
      </w:r>
    </w:p>
    <w:p w14:paraId="61F79F73" w14:textId="404C2F38" w:rsidR="00AD1D66" w:rsidRPr="00B079D7" w:rsidRDefault="00AD1D66" w:rsidP="00B079D7">
      <w:pPr>
        <w:pStyle w:val="a3"/>
        <w:shd w:val="clear" w:color="auto" w:fill="FFFFFF"/>
        <w:spacing w:before="0" w:beforeAutospacing="0" w:after="0" w:afterAutospacing="0" w:line="390" w:lineRule="atLeast"/>
        <w:ind w:firstLineChars="200" w:firstLine="480"/>
        <w:rPr>
          <w:color w:val="313131"/>
          <w:sz w:val="21"/>
          <w:szCs w:val="21"/>
        </w:rPr>
      </w:pPr>
      <w:r w:rsidRPr="00B079D7">
        <w:rPr>
          <w:rStyle w:val="a4"/>
          <w:rFonts w:hint="eastAsia"/>
          <w:b w:val="0"/>
          <w:bCs w:val="0"/>
          <w:color w:val="313131"/>
          <w:spacing w:val="15"/>
          <w:sz w:val="21"/>
          <w:szCs w:val="21"/>
        </w:rPr>
        <w:t>四、活动主题：</w:t>
      </w:r>
      <w:r w:rsidR="00AB3D2B">
        <w:rPr>
          <w:rFonts w:hint="eastAsia"/>
          <w:color w:val="313131"/>
          <w:spacing w:val="15"/>
          <w:sz w:val="21"/>
          <w:szCs w:val="21"/>
        </w:rPr>
        <w:t>科研讲座</w:t>
      </w:r>
    </w:p>
    <w:p w14:paraId="73ACD864" w14:textId="7A402B6B" w:rsidR="00AD1D66" w:rsidRDefault="00AD1D66" w:rsidP="00B079D7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五、活动</w:t>
      </w:r>
      <w:r w:rsidR="00D45A57">
        <w:rPr>
          <w:rFonts w:ascii="宋体" w:eastAsia="宋体" w:hAnsi="宋体" w:cs="宋体" w:hint="eastAsia"/>
          <w:color w:val="313131"/>
          <w:kern w:val="0"/>
          <w:szCs w:val="21"/>
        </w:rPr>
        <w:t>安排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559"/>
        <w:gridCol w:w="1276"/>
        <w:gridCol w:w="2412"/>
        <w:gridCol w:w="1557"/>
        <w:gridCol w:w="1134"/>
      </w:tblGrid>
      <w:tr w:rsidR="00E04B56" w:rsidRPr="00E04B56" w14:paraId="26C26854" w14:textId="77777777" w:rsidTr="004B298A">
        <w:tc>
          <w:tcPr>
            <w:tcW w:w="2544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3848BC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4B394E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4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E2131E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043F10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4287E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b/>
                <w:bCs/>
                <w:color w:val="313131"/>
                <w:kern w:val="0"/>
                <w:szCs w:val="21"/>
              </w:rPr>
              <w:t>地点</w:t>
            </w:r>
          </w:p>
        </w:tc>
      </w:tr>
      <w:tr w:rsidR="00E04B56" w:rsidRPr="00E04B56" w14:paraId="28B84806" w14:textId="77777777" w:rsidTr="004B298A">
        <w:trPr>
          <w:trHeight w:val="90"/>
        </w:trPr>
        <w:tc>
          <w:tcPr>
            <w:tcW w:w="98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9306A" w14:textId="18B8EDF1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13131"/>
                <w:kern w:val="0"/>
                <w:szCs w:val="21"/>
              </w:rPr>
              <w:t>7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313131"/>
                <w:kern w:val="0"/>
                <w:szCs w:val="21"/>
              </w:rPr>
              <w:t>29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日（周</w:t>
            </w: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一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31A70" w14:textId="01F19291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8:</w:t>
            </w:r>
            <w:r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0-9:00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A22EA" w14:textId="4BD8AF25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汇报</w:t>
            </w:r>
          </w:p>
        </w:tc>
        <w:tc>
          <w:tcPr>
            <w:tcW w:w="24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6A37E3" w14:textId="41134B1B" w:rsidR="00E04B56" w:rsidRPr="00E04B56" w:rsidRDefault="00E04B56" w:rsidP="0079054A">
            <w:pPr>
              <w:widowControl/>
              <w:spacing w:before="105" w:after="105" w:line="375" w:lineRule="atLeast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课题</w:t>
            </w: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汇报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EC0E0" w14:textId="761351F1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赵金华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2E8C3" w14:textId="5E424147" w:rsidR="00E04B56" w:rsidRPr="00E04B56" w:rsidRDefault="004B298A" w:rsidP="0079054A">
            <w:pPr>
              <w:widowControl/>
              <w:spacing w:before="105" w:after="105" w:line="34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线上</w:t>
            </w:r>
          </w:p>
        </w:tc>
      </w:tr>
      <w:tr w:rsidR="00E04B56" w:rsidRPr="00E04B56" w14:paraId="47CC1DD4" w14:textId="77777777" w:rsidTr="004B298A">
        <w:trPr>
          <w:trHeight w:val="540"/>
        </w:trPr>
        <w:tc>
          <w:tcPr>
            <w:tcW w:w="985" w:type="dxa"/>
            <w:vMerge/>
            <w:shd w:val="clear" w:color="auto" w:fill="FFFFFF"/>
            <w:vAlign w:val="center"/>
            <w:hideMark/>
          </w:tcPr>
          <w:p w14:paraId="40AFD716" w14:textId="77777777" w:rsidR="00E04B56" w:rsidRPr="00E04B56" w:rsidRDefault="00E04B56" w:rsidP="0079054A">
            <w:pPr>
              <w:widowControl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B36B8" w14:textId="3F93E512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9:</w:t>
            </w:r>
            <w:r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0-</w:t>
            </w:r>
            <w:r>
              <w:rPr>
                <w:rFonts w:ascii="宋体" w:eastAsia="宋体" w:hAnsi="宋体" w:cs="宋体"/>
                <w:color w:val="313131"/>
                <w:kern w:val="0"/>
                <w:szCs w:val="21"/>
              </w:rPr>
              <w:t>12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: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CEEE82" w14:textId="35B038CA" w:rsidR="00E04B56" w:rsidRPr="00E04B56" w:rsidRDefault="004B298A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讲座</w:t>
            </w:r>
          </w:p>
        </w:tc>
        <w:tc>
          <w:tcPr>
            <w:tcW w:w="24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0DDE0" w14:textId="0BA1FDC3" w:rsidR="00E04B56" w:rsidRPr="00E04B56" w:rsidRDefault="004B298A" w:rsidP="0079054A">
            <w:pPr>
              <w:widowControl/>
              <w:spacing w:before="105" w:after="105" w:line="375" w:lineRule="atLeast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课题研究指导讲座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C9C63" w14:textId="03D915EE" w:rsidR="00E04B56" w:rsidRPr="00E04B56" w:rsidRDefault="004B298A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孙建顺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CB85CC6" w14:textId="77777777" w:rsidR="00E04B56" w:rsidRPr="00E04B56" w:rsidRDefault="00E04B56" w:rsidP="0079054A">
            <w:pPr>
              <w:widowControl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</w:tr>
      <w:tr w:rsidR="00E04B56" w:rsidRPr="00E04B56" w14:paraId="0D1E6B3F" w14:textId="77777777" w:rsidTr="004B298A">
        <w:trPr>
          <w:trHeight w:val="570"/>
        </w:trPr>
        <w:tc>
          <w:tcPr>
            <w:tcW w:w="985" w:type="dxa"/>
            <w:vMerge/>
            <w:shd w:val="clear" w:color="auto" w:fill="FFFFFF"/>
            <w:vAlign w:val="center"/>
            <w:hideMark/>
          </w:tcPr>
          <w:p w14:paraId="7CA11844" w14:textId="77777777" w:rsidR="00E04B56" w:rsidRPr="00E04B56" w:rsidRDefault="00E04B56" w:rsidP="0079054A">
            <w:pPr>
              <w:widowControl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CE921" w14:textId="516BA9E1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1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3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:00-1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4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: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F87DB8" w14:textId="58E49D0F" w:rsidR="00E04B56" w:rsidRPr="00E04B56" w:rsidRDefault="004B298A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汇报</w:t>
            </w:r>
          </w:p>
        </w:tc>
        <w:tc>
          <w:tcPr>
            <w:tcW w:w="24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BB072" w14:textId="5725ED4D" w:rsidR="00E04B56" w:rsidRPr="00E04B56" w:rsidRDefault="004B298A" w:rsidP="0079054A">
            <w:pPr>
              <w:widowControl/>
              <w:spacing w:before="105" w:after="105" w:line="375" w:lineRule="atLeast"/>
              <w:jc w:val="left"/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学员汇报暑期论文写作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CCC86" w14:textId="6ABFF5CC" w:rsidR="00E04B56" w:rsidRPr="00E04B56" w:rsidRDefault="004B298A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全体学员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EF29D" w14:textId="5A0AD342" w:rsidR="00E04B56" w:rsidRPr="00E04B56" w:rsidRDefault="00E04B56" w:rsidP="0079054A">
            <w:pPr>
              <w:widowControl/>
              <w:spacing w:before="105" w:after="105" w:line="345" w:lineRule="atLeast"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</w:tr>
      <w:tr w:rsidR="00E04B56" w:rsidRPr="00E04B56" w14:paraId="3C1000B7" w14:textId="77777777" w:rsidTr="004B298A">
        <w:tc>
          <w:tcPr>
            <w:tcW w:w="985" w:type="dxa"/>
            <w:vMerge/>
            <w:shd w:val="clear" w:color="auto" w:fill="FFFFFF"/>
            <w:vAlign w:val="center"/>
            <w:hideMark/>
          </w:tcPr>
          <w:p w14:paraId="63050D40" w14:textId="77777777" w:rsidR="00E04B56" w:rsidRPr="00E04B56" w:rsidRDefault="00E04B56" w:rsidP="0079054A">
            <w:pPr>
              <w:widowControl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DA4763" w14:textId="20C11811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1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4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: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0-1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7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:</w:t>
            </w:r>
            <w:r w:rsidR="004B298A">
              <w:rPr>
                <w:rFonts w:ascii="宋体" w:eastAsia="宋体" w:hAnsi="宋体" w:cs="宋体"/>
                <w:color w:val="313131"/>
                <w:kern w:val="0"/>
                <w:szCs w:val="21"/>
              </w:rPr>
              <w:t>0</w:t>
            </w: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17375" w14:textId="77777777" w:rsidR="00E04B56" w:rsidRPr="00E04B56" w:rsidRDefault="00E04B56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 w:rsidRPr="00E04B56"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讲座</w:t>
            </w:r>
          </w:p>
        </w:tc>
        <w:tc>
          <w:tcPr>
            <w:tcW w:w="241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E74F30" w14:textId="26B36406" w:rsidR="00E04B56" w:rsidRPr="00E04B56" w:rsidRDefault="004B298A" w:rsidP="0079054A">
            <w:pPr>
              <w:widowControl/>
              <w:spacing w:before="105" w:after="105" w:line="375" w:lineRule="atLeast"/>
              <w:jc w:val="left"/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论文写作指导讲座</w:t>
            </w:r>
          </w:p>
        </w:tc>
        <w:tc>
          <w:tcPr>
            <w:tcW w:w="155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58555" w14:textId="474529A2" w:rsidR="00E04B56" w:rsidRPr="00E04B56" w:rsidRDefault="004B298A" w:rsidP="0079054A">
            <w:pPr>
              <w:widowControl/>
              <w:spacing w:before="105" w:after="105" w:line="375" w:lineRule="atLeast"/>
              <w:jc w:val="center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13131"/>
                <w:kern w:val="0"/>
                <w:szCs w:val="21"/>
              </w:rPr>
              <w:t>黄华萍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268DDC0" w14:textId="77777777" w:rsidR="00E04B56" w:rsidRPr="00E04B56" w:rsidRDefault="00E04B56" w:rsidP="0079054A">
            <w:pPr>
              <w:widowControl/>
              <w:jc w:val="left"/>
              <w:rPr>
                <w:rFonts w:ascii="宋体" w:eastAsia="宋体" w:hAnsi="宋体" w:cs="宋体"/>
                <w:color w:val="313131"/>
                <w:kern w:val="0"/>
                <w:szCs w:val="21"/>
              </w:rPr>
            </w:pPr>
          </w:p>
        </w:tc>
      </w:tr>
    </w:tbl>
    <w:p w14:paraId="4DD6A301" w14:textId="60CD6CC3" w:rsidR="00E04B56" w:rsidRPr="00B079D7" w:rsidRDefault="00D45A57" w:rsidP="00D45A57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宋体" w:hint="eastAsia"/>
          <w:color w:val="313131"/>
          <w:kern w:val="0"/>
          <w:szCs w:val="21"/>
        </w:rPr>
      </w:pPr>
      <w:r>
        <w:rPr>
          <w:rFonts w:ascii="宋体" w:eastAsia="宋体" w:hAnsi="宋体" w:cs="宋体" w:hint="eastAsia"/>
          <w:color w:val="313131"/>
          <w:kern w:val="0"/>
          <w:szCs w:val="21"/>
        </w:rPr>
        <w:t>六</w:t>
      </w:r>
      <w:r w:rsidRPr="00B079D7">
        <w:rPr>
          <w:rFonts w:ascii="宋体" w:eastAsia="宋体" w:hAnsi="宋体" w:cs="宋体" w:hint="eastAsia"/>
          <w:color w:val="313131"/>
          <w:kern w:val="0"/>
          <w:szCs w:val="21"/>
        </w:rPr>
        <w:t>、活动要求</w:t>
      </w:r>
    </w:p>
    <w:p w14:paraId="48F65775" w14:textId="0ACE975E" w:rsidR="00AD1D66" w:rsidRPr="00586741" w:rsidRDefault="00AD1D66" w:rsidP="00AD1D66">
      <w:pPr>
        <w:widowControl/>
        <w:spacing w:line="375" w:lineRule="atLeas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1.活动时间如有变化，另行通知。</w:t>
      </w:r>
    </w:p>
    <w:p w14:paraId="2D860955" w14:textId="349A321D" w:rsidR="00AD1D66" w:rsidRPr="00586741" w:rsidRDefault="00AD1D66" w:rsidP="00AD1D66">
      <w:pPr>
        <w:widowControl/>
        <w:spacing w:line="375" w:lineRule="atLeas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2.</w:t>
      </w:r>
      <w:r w:rsidR="00D45A57">
        <w:rPr>
          <w:rFonts w:ascii="宋体" w:eastAsia="宋体" w:hAnsi="宋体" w:cs="宋体" w:hint="eastAsia"/>
          <w:color w:val="313131"/>
          <w:kern w:val="0"/>
          <w:szCs w:val="21"/>
        </w:rPr>
        <w:t>提前1</w:t>
      </w:r>
      <w:r w:rsidR="00D45A57">
        <w:rPr>
          <w:rFonts w:ascii="宋体" w:eastAsia="宋体" w:hAnsi="宋体" w:cs="宋体"/>
          <w:color w:val="313131"/>
          <w:kern w:val="0"/>
          <w:szCs w:val="21"/>
        </w:rPr>
        <w:t>0</w:t>
      </w:r>
      <w:r w:rsidR="00D45A57">
        <w:rPr>
          <w:rFonts w:ascii="宋体" w:eastAsia="宋体" w:hAnsi="宋体" w:cs="宋体" w:hint="eastAsia"/>
          <w:color w:val="313131"/>
          <w:kern w:val="0"/>
          <w:szCs w:val="21"/>
        </w:rPr>
        <w:t>分钟上线</w:t>
      </w: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。</w:t>
      </w:r>
    </w:p>
    <w:p w14:paraId="0A20D5F4" w14:textId="775CFBE7" w:rsidR="00AD1D66" w:rsidRDefault="00AD1D66" w:rsidP="00AD1D66">
      <w:pPr>
        <w:widowControl/>
        <w:spacing w:line="375" w:lineRule="atLeas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3.认真记录，书写端正，及时反思研修心得与体会。</w:t>
      </w:r>
    </w:p>
    <w:p w14:paraId="4538B3CB" w14:textId="34CF034C" w:rsidR="007D0585" w:rsidRPr="00586741" w:rsidRDefault="007D0585" w:rsidP="00AD1D66">
      <w:pPr>
        <w:widowControl/>
        <w:spacing w:line="375" w:lineRule="atLeast"/>
        <w:jc w:val="left"/>
        <w:rPr>
          <w:rFonts w:ascii="宋体" w:eastAsia="宋体" w:hAnsi="宋体" w:cs="宋体" w:hint="eastAsia"/>
          <w:color w:val="313131"/>
          <w:kern w:val="0"/>
          <w:szCs w:val="21"/>
        </w:rPr>
      </w:pPr>
      <w:r>
        <w:rPr>
          <w:rFonts w:hint="eastAsia"/>
          <w:color w:val="313131"/>
          <w:shd w:val="clear" w:color="auto" w:fill="FFFFFF"/>
        </w:rPr>
        <w:t>4.</w:t>
      </w:r>
      <w:r>
        <w:rPr>
          <w:rFonts w:hint="eastAsia"/>
          <w:color w:val="313131"/>
          <w:shd w:val="clear" w:color="auto" w:fill="FFFFFF"/>
        </w:rPr>
        <w:t>签到截屏：李崎；报道：</w:t>
      </w:r>
      <w:r>
        <w:rPr>
          <w:rFonts w:hint="eastAsia"/>
          <w:color w:val="313131"/>
          <w:shd w:val="clear" w:color="auto" w:fill="FFFFFF"/>
        </w:rPr>
        <w:t>唐琦</w:t>
      </w:r>
    </w:p>
    <w:p w14:paraId="28BC9D7A" w14:textId="77777777" w:rsidR="00AD1D66" w:rsidRDefault="00AD1D66" w:rsidP="00AD1D66">
      <w:pPr>
        <w:pStyle w:val="a3"/>
        <w:shd w:val="clear" w:color="auto" w:fill="FFFFFF"/>
        <w:spacing w:before="0" w:beforeAutospacing="0" w:after="0" w:afterAutospacing="0" w:line="390" w:lineRule="atLeast"/>
        <w:ind w:firstLine="285"/>
        <w:jc w:val="right"/>
        <w:rPr>
          <w:color w:val="313131"/>
          <w:sz w:val="21"/>
          <w:szCs w:val="21"/>
        </w:rPr>
      </w:pPr>
      <w:r w:rsidRPr="00586741">
        <w:rPr>
          <w:rFonts w:hint="eastAsia"/>
          <w:color w:val="313131"/>
          <w:sz w:val="21"/>
          <w:szCs w:val="21"/>
        </w:rPr>
        <w:t>                 </w:t>
      </w:r>
    </w:p>
    <w:p w14:paraId="66F20EC2" w14:textId="77777777" w:rsidR="00AD1D66" w:rsidRDefault="00AD1D66" w:rsidP="00AD1D66">
      <w:pPr>
        <w:pStyle w:val="a3"/>
        <w:shd w:val="clear" w:color="auto" w:fill="FFFFFF"/>
        <w:spacing w:before="0" w:beforeAutospacing="0" w:after="0" w:afterAutospacing="0" w:line="390" w:lineRule="atLeast"/>
        <w:ind w:firstLine="285"/>
        <w:jc w:val="right"/>
        <w:rPr>
          <w:color w:val="313131"/>
          <w:sz w:val="21"/>
          <w:szCs w:val="21"/>
        </w:rPr>
      </w:pPr>
      <w:r>
        <w:rPr>
          <w:rFonts w:hint="eastAsia"/>
          <w:color w:val="313131"/>
          <w:spacing w:val="15"/>
          <w:sz w:val="23"/>
          <w:szCs w:val="23"/>
        </w:rPr>
        <w:t>常州市新北区中学体育优秀教师培育室</w:t>
      </w:r>
    </w:p>
    <w:p w14:paraId="6F2D2694" w14:textId="77777777" w:rsidR="00AD1D66" w:rsidRDefault="00AD1D66" w:rsidP="00AD1D66">
      <w:pPr>
        <w:pStyle w:val="a3"/>
        <w:shd w:val="clear" w:color="auto" w:fill="FFFFFF"/>
        <w:spacing w:before="0" w:beforeAutospacing="0" w:after="0" w:afterAutospacing="0" w:line="390" w:lineRule="atLeast"/>
        <w:rPr>
          <w:color w:val="313131"/>
          <w:sz w:val="21"/>
          <w:szCs w:val="21"/>
        </w:rPr>
      </w:pPr>
      <w:r>
        <w:rPr>
          <w:rFonts w:hint="eastAsia"/>
          <w:color w:val="313131"/>
          <w:spacing w:val="15"/>
          <w:sz w:val="23"/>
          <w:szCs w:val="23"/>
        </w:rPr>
        <w:t xml:space="preserve">                         新北区教师发展中心</w:t>
      </w:r>
    </w:p>
    <w:p w14:paraId="322DF081" w14:textId="2B417384" w:rsidR="00AD1D66" w:rsidRPr="00D91DCE" w:rsidRDefault="00AD1D66" w:rsidP="00AD1D66">
      <w:pPr>
        <w:pStyle w:val="a3"/>
        <w:shd w:val="clear" w:color="auto" w:fill="FFFFFF"/>
        <w:spacing w:before="0" w:beforeAutospacing="0" w:after="0" w:afterAutospacing="0" w:line="390" w:lineRule="atLeast"/>
        <w:rPr>
          <w:color w:val="313131"/>
          <w:spacing w:val="15"/>
          <w:sz w:val="23"/>
          <w:szCs w:val="23"/>
        </w:rPr>
      </w:pPr>
      <w:r>
        <w:rPr>
          <w:rFonts w:hint="eastAsia"/>
          <w:color w:val="313131"/>
          <w:spacing w:val="15"/>
          <w:sz w:val="23"/>
          <w:szCs w:val="23"/>
        </w:rPr>
        <w:t>                           </w:t>
      </w:r>
      <w:r>
        <w:rPr>
          <w:rFonts w:ascii="Calibri" w:hAnsi="Calibri" w:cs="Calibri"/>
          <w:color w:val="313131"/>
          <w:spacing w:val="15"/>
          <w:sz w:val="23"/>
          <w:szCs w:val="23"/>
        </w:rPr>
        <w:t>202</w:t>
      </w:r>
      <w:r w:rsidR="00D45A57">
        <w:rPr>
          <w:rFonts w:ascii="Calibri" w:hAnsi="Calibri" w:cs="Calibri"/>
          <w:color w:val="313131"/>
          <w:spacing w:val="15"/>
          <w:sz w:val="23"/>
          <w:szCs w:val="23"/>
        </w:rPr>
        <w:t>4</w:t>
      </w:r>
      <w:r>
        <w:rPr>
          <w:rFonts w:hint="eastAsia"/>
          <w:color w:val="313131"/>
          <w:spacing w:val="15"/>
          <w:sz w:val="23"/>
          <w:szCs w:val="23"/>
        </w:rPr>
        <w:t>年</w:t>
      </w:r>
      <w:r w:rsidR="00D45A57">
        <w:rPr>
          <w:rFonts w:ascii="Calibri" w:hAnsi="Calibri" w:cs="Calibri"/>
          <w:color w:val="313131"/>
          <w:spacing w:val="15"/>
          <w:sz w:val="23"/>
          <w:szCs w:val="23"/>
        </w:rPr>
        <w:t>7</w:t>
      </w:r>
      <w:r>
        <w:rPr>
          <w:rFonts w:hint="eastAsia"/>
          <w:color w:val="313131"/>
          <w:spacing w:val="15"/>
          <w:sz w:val="23"/>
          <w:szCs w:val="23"/>
        </w:rPr>
        <w:t>月</w:t>
      </w:r>
      <w:r>
        <w:rPr>
          <w:rFonts w:ascii="Calibri" w:hAnsi="Calibri" w:cs="Calibri"/>
          <w:color w:val="313131"/>
          <w:spacing w:val="15"/>
          <w:sz w:val="23"/>
          <w:szCs w:val="23"/>
        </w:rPr>
        <w:t>2</w:t>
      </w:r>
      <w:r w:rsidR="00D45A57">
        <w:rPr>
          <w:rFonts w:ascii="Calibri" w:hAnsi="Calibri" w:cs="Calibri"/>
          <w:color w:val="313131"/>
          <w:spacing w:val="15"/>
          <w:sz w:val="23"/>
          <w:szCs w:val="23"/>
        </w:rPr>
        <w:t>5</w:t>
      </w:r>
      <w:r>
        <w:rPr>
          <w:rFonts w:hint="eastAsia"/>
          <w:color w:val="313131"/>
          <w:spacing w:val="15"/>
          <w:sz w:val="23"/>
          <w:szCs w:val="23"/>
        </w:rPr>
        <w:t>日</w:t>
      </w:r>
    </w:p>
    <w:p w14:paraId="27705EB4" w14:textId="77777777" w:rsidR="00AD1D66" w:rsidRPr="00586741" w:rsidRDefault="00AD1D66" w:rsidP="00AD1D66">
      <w:pPr>
        <w:widowControl/>
        <w:spacing w:line="375" w:lineRule="atLeast"/>
        <w:ind w:firstLine="480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586741">
        <w:rPr>
          <w:rFonts w:ascii="宋体" w:eastAsia="宋体" w:hAnsi="宋体" w:cs="宋体" w:hint="eastAsia"/>
          <w:color w:val="313131"/>
          <w:kern w:val="0"/>
          <w:szCs w:val="21"/>
        </w:rPr>
        <w:t>  </w:t>
      </w:r>
    </w:p>
    <w:p w14:paraId="74CBCB3A" w14:textId="0022A978" w:rsidR="00557C2C" w:rsidRDefault="00557C2C"/>
    <w:p w14:paraId="4CCC035C" w14:textId="49A9C50D" w:rsidR="005469BF" w:rsidRDefault="005469BF"/>
    <w:p w14:paraId="10F969C7" w14:textId="4B5BB9E7" w:rsidR="005469BF" w:rsidRDefault="005469BF"/>
    <w:p w14:paraId="18F7BF1E" w14:textId="736BA076" w:rsidR="005469BF" w:rsidRDefault="005469BF"/>
    <w:p w14:paraId="02F7C269" w14:textId="75E9ED37" w:rsidR="005469BF" w:rsidRDefault="005469BF"/>
    <w:p w14:paraId="2A3E443B" w14:textId="31CC4F8B" w:rsidR="005469BF" w:rsidRDefault="005469BF"/>
    <w:p w14:paraId="0614659C" w14:textId="578ACA8B" w:rsidR="005469BF" w:rsidRDefault="005469BF"/>
    <w:p w14:paraId="442CFB2D" w14:textId="77777777" w:rsidR="005469BF" w:rsidRPr="005469BF" w:rsidRDefault="005469BF"/>
    <w:sectPr w:rsidR="005469BF" w:rsidRPr="0054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66"/>
    <w:rsid w:val="004B298A"/>
    <w:rsid w:val="0054249C"/>
    <w:rsid w:val="005469BF"/>
    <w:rsid w:val="00557C2C"/>
    <w:rsid w:val="007D0585"/>
    <w:rsid w:val="00937D36"/>
    <w:rsid w:val="00AB3D2B"/>
    <w:rsid w:val="00AD1D66"/>
    <w:rsid w:val="00B079D7"/>
    <w:rsid w:val="00D45A57"/>
    <w:rsid w:val="00E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3836"/>
  <w15:chartTrackingRefBased/>
  <w15:docId w15:val="{9B89EF6C-F062-42C4-B618-66D3EF5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D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D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2024-02-27T11:29:00Z</dcterms:created>
  <dcterms:modified xsi:type="dcterms:W3CDTF">2024-07-27T04:11:00Z</dcterms:modified>
</cp:coreProperties>
</file>