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FEED1" w14:textId="389F3810" w:rsidR="006822EF" w:rsidRPr="003202DE" w:rsidRDefault="00D159DE" w:rsidP="00D159DE">
      <w:pPr>
        <w:jc w:val="center"/>
        <w:rPr>
          <w:rFonts w:ascii="宋体" w:eastAsia="宋体" w:hAnsi="宋体"/>
          <w:sz w:val="40"/>
          <w:szCs w:val="40"/>
        </w:rPr>
      </w:pPr>
      <w:r w:rsidRPr="003202DE">
        <w:rPr>
          <w:rFonts w:ascii="宋体" w:eastAsia="宋体" w:hAnsi="宋体" w:hint="eastAsia"/>
          <w:sz w:val="40"/>
          <w:szCs w:val="40"/>
        </w:rPr>
        <w:t>一项课题</w:t>
      </w:r>
      <w:r w:rsidR="008F1076" w:rsidRPr="003202DE">
        <w:rPr>
          <w:rFonts w:ascii="宋体" w:eastAsia="宋体" w:hAnsi="宋体" w:hint="eastAsia"/>
          <w:sz w:val="40"/>
          <w:szCs w:val="40"/>
        </w:rPr>
        <w:t xml:space="preserve"> </w:t>
      </w:r>
      <w:r w:rsidRPr="003202DE">
        <w:rPr>
          <w:rFonts w:ascii="宋体" w:eastAsia="宋体" w:hAnsi="宋体" w:hint="eastAsia"/>
          <w:sz w:val="40"/>
          <w:szCs w:val="40"/>
        </w:rPr>
        <w:t xml:space="preserve"> 一份专业</w:t>
      </w:r>
      <w:r w:rsidR="0018426A" w:rsidRPr="003202DE">
        <w:rPr>
          <w:rFonts w:ascii="宋体" w:eastAsia="宋体" w:hAnsi="宋体" w:hint="eastAsia"/>
          <w:sz w:val="40"/>
          <w:szCs w:val="40"/>
        </w:rPr>
        <w:t xml:space="preserve">  </w:t>
      </w:r>
      <w:r w:rsidR="00CC01A4" w:rsidRPr="003202DE">
        <w:rPr>
          <w:rFonts w:ascii="宋体" w:eastAsia="宋体" w:hAnsi="宋体" w:hint="eastAsia"/>
          <w:sz w:val="40"/>
          <w:szCs w:val="40"/>
        </w:rPr>
        <w:t>迭代成长</w:t>
      </w:r>
    </w:p>
    <w:p w14:paraId="718981D4" w14:textId="496F2FB8" w:rsidR="0017395A" w:rsidRPr="003202DE" w:rsidRDefault="0017395A" w:rsidP="00D159DE">
      <w:pPr>
        <w:jc w:val="center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 xml:space="preserve">                            </w:t>
      </w:r>
      <w:r w:rsidR="00CD21F9" w:rsidRPr="003202DE">
        <w:rPr>
          <w:rFonts w:ascii="宋体" w:eastAsia="宋体" w:hAnsi="宋体" w:hint="eastAsia"/>
          <w:sz w:val="28"/>
          <w:szCs w:val="28"/>
        </w:rPr>
        <w:t xml:space="preserve"> </w:t>
      </w:r>
      <w:r w:rsidRPr="003202DE">
        <w:rPr>
          <w:rFonts w:ascii="宋体" w:eastAsia="宋体" w:hAnsi="宋体" w:hint="eastAsia"/>
          <w:sz w:val="28"/>
          <w:szCs w:val="28"/>
        </w:rPr>
        <w:t>------ 2024年课题</w:t>
      </w:r>
      <w:r w:rsidR="00DB6BF1" w:rsidRPr="003202DE">
        <w:rPr>
          <w:rFonts w:ascii="宋体" w:eastAsia="宋体" w:hAnsi="宋体" w:hint="eastAsia"/>
          <w:sz w:val="28"/>
          <w:szCs w:val="28"/>
        </w:rPr>
        <w:t>研究阶段</w:t>
      </w:r>
      <w:r w:rsidRPr="003202DE">
        <w:rPr>
          <w:rFonts w:ascii="宋体" w:eastAsia="宋体" w:hAnsi="宋体" w:hint="eastAsia"/>
          <w:sz w:val="28"/>
          <w:szCs w:val="28"/>
        </w:rPr>
        <w:t>总结</w:t>
      </w:r>
    </w:p>
    <w:p w14:paraId="5CBE4D08" w14:textId="60B1DA30" w:rsidR="003202DE" w:rsidRPr="003202DE" w:rsidRDefault="003202DE" w:rsidP="003202DE">
      <w:pPr>
        <w:rPr>
          <w:rFonts w:ascii="宋体" w:eastAsia="宋体" w:hAnsi="宋体" w:hint="eastAsia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 xml:space="preserve">                        黄燕    郁佳莉</w:t>
      </w:r>
    </w:p>
    <w:p w14:paraId="09A8791D" w14:textId="60D418C6" w:rsidR="00D159DE" w:rsidRPr="003202DE" w:rsidRDefault="00D602B0" w:rsidP="00D3683F">
      <w:pPr>
        <w:rPr>
          <w:rFonts w:ascii="宋体" w:eastAsia="宋体" w:hAnsi="宋体"/>
          <w:sz w:val="32"/>
          <w:szCs w:val="32"/>
        </w:rPr>
      </w:pPr>
      <w:r w:rsidRPr="003202DE">
        <w:rPr>
          <w:rFonts w:ascii="宋体" w:eastAsia="宋体" w:hAnsi="宋体" w:hint="eastAsia"/>
          <w:sz w:val="32"/>
          <w:szCs w:val="32"/>
        </w:rPr>
        <w:t>一</w:t>
      </w:r>
      <w:r w:rsidR="0035795C" w:rsidRPr="003202DE">
        <w:rPr>
          <w:rFonts w:ascii="宋体" w:eastAsia="宋体" w:hAnsi="宋体" w:hint="eastAsia"/>
          <w:bCs/>
          <w:sz w:val="32"/>
          <w:szCs w:val="32"/>
        </w:rPr>
        <w:t>、</w:t>
      </w:r>
      <w:r w:rsidR="00D159DE" w:rsidRPr="003202DE">
        <w:rPr>
          <w:rFonts w:ascii="宋体" w:eastAsia="宋体" w:hAnsi="宋体" w:hint="eastAsia"/>
          <w:sz w:val="32"/>
          <w:szCs w:val="32"/>
        </w:rPr>
        <w:t>一场遇见</w:t>
      </w:r>
      <w:r w:rsidRPr="003202DE">
        <w:rPr>
          <w:rFonts w:ascii="宋体" w:eastAsia="宋体" w:hAnsi="宋体" w:hint="eastAsia"/>
          <w:sz w:val="32"/>
          <w:szCs w:val="32"/>
        </w:rPr>
        <w:t>，组建团队</w:t>
      </w:r>
    </w:p>
    <w:p w14:paraId="58C3B0D9" w14:textId="150B1D9F" w:rsidR="00DC7A6C" w:rsidRPr="003202DE" w:rsidRDefault="00D159DE" w:rsidP="00230F3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世间一切，都是遇见，就像冷遇见暖，就有了雨；春遇到冬，有了岁月；天遇见地，有了永恒；人遇见人，有了生命。</w:t>
      </w:r>
      <w:r w:rsidR="00230F3D" w:rsidRPr="003202DE">
        <w:rPr>
          <w:rFonts w:ascii="宋体" w:eastAsia="宋体" w:hAnsi="宋体" w:hint="eastAsia"/>
          <w:sz w:val="28"/>
          <w:szCs w:val="28"/>
        </w:rPr>
        <w:t>--《朗读者》</w:t>
      </w:r>
      <w:r w:rsidR="0017395A" w:rsidRPr="003202DE">
        <w:rPr>
          <w:rFonts w:ascii="宋体" w:eastAsia="宋体" w:hAnsi="宋体" w:hint="eastAsia"/>
          <w:sz w:val="28"/>
          <w:szCs w:val="28"/>
        </w:rPr>
        <w:t xml:space="preserve">               </w:t>
      </w:r>
      <w:r w:rsidR="006915CC" w:rsidRPr="003202DE">
        <w:rPr>
          <w:rFonts w:ascii="宋体" w:eastAsia="宋体" w:hAnsi="宋体" w:hint="eastAsia"/>
          <w:sz w:val="28"/>
          <w:szCs w:val="28"/>
        </w:rPr>
        <w:t xml:space="preserve">  </w:t>
      </w:r>
      <w:r w:rsidR="00EC69CD" w:rsidRPr="003202DE">
        <w:rPr>
          <w:rFonts w:ascii="宋体" w:eastAsia="宋体" w:hAnsi="宋体" w:hint="eastAsia"/>
          <w:sz w:val="28"/>
          <w:szCs w:val="28"/>
        </w:rPr>
        <w:t xml:space="preserve"> </w:t>
      </w:r>
      <w:r w:rsidR="00230F3D" w:rsidRPr="003202DE"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72A6BECC" w14:textId="4F6B00A6" w:rsidR="00957952" w:rsidRPr="003202DE" w:rsidRDefault="00DE186D" w:rsidP="00633188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我们</w:t>
      </w:r>
      <w:r w:rsidR="006C256D" w:rsidRPr="003202DE">
        <w:rPr>
          <w:rFonts w:ascii="宋体" w:eastAsia="宋体" w:hAnsi="宋体" w:hint="eastAsia"/>
          <w:sz w:val="28"/>
          <w:szCs w:val="28"/>
        </w:rPr>
        <w:t>有幸加入工作室，有幸遇见了</w:t>
      </w:r>
      <w:r w:rsidRPr="003202DE">
        <w:rPr>
          <w:rFonts w:ascii="宋体" w:eastAsia="宋体" w:hAnsi="宋体" w:hint="eastAsia"/>
          <w:sz w:val="28"/>
          <w:szCs w:val="28"/>
        </w:rPr>
        <w:t>彼此</w:t>
      </w:r>
      <w:r w:rsidR="006C256D" w:rsidRPr="003202DE">
        <w:rPr>
          <w:rFonts w:ascii="宋体" w:eastAsia="宋体" w:hAnsi="宋体" w:hint="eastAsia"/>
          <w:sz w:val="28"/>
          <w:szCs w:val="28"/>
        </w:rPr>
        <w:t>，更幸运的是</w:t>
      </w:r>
      <w:r w:rsidR="00E36FD1" w:rsidRPr="003202DE">
        <w:rPr>
          <w:rFonts w:ascii="宋体" w:eastAsia="宋体" w:hAnsi="宋体" w:hint="eastAsia"/>
          <w:sz w:val="28"/>
          <w:szCs w:val="28"/>
        </w:rPr>
        <w:t>袁博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王婷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陈悦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徐钰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是鉴圳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干立倩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黄燕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E36FD1" w:rsidRPr="003202DE">
        <w:rPr>
          <w:rFonts w:ascii="宋体" w:eastAsia="宋体" w:hAnsi="宋体" w:hint="eastAsia"/>
          <w:sz w:val="28"/>
          <w:szCs w:val="28"/>
        </w:rPr>
        <w:t>郁佳莉</w:t>
      </w:r>
      <w:r w:rsidR="006C256D" w:rsidRPr="003202DE">
        <w:rPr>
          <w:rFonts w:ascii="宋体" w:eastAsia="宋体" w:hAnsi="宋体" w:hint="eastAsia"/>
          <w:sz w:val="28"/>
          <w:szCs w:val="28"/>
        </w:rPr>
        <w:t>积极申报课题，</w:t>
      </w:r>
      <w:r w:rsidR="00E36FD1" w:rsidRPr="003202DE">
        <w:rPr>
          <w:rFonts w:ascii="宋体" w:eastAsia="宋体" w:hAnsi="宋体" w:hint="eastAsia"/>
          <w:sz w:val="28"/>
          <w:szCs w:val="28"/>
        </w:rPr>
        <w:t>最终成为</w:t>
      </w:r>
      <w:r w:rsidR="006C256D" w:rsidRPr="003202DE">
        <w:rPr>
          <w:rFonts w:ascii="宋体" w:eastAsia="宋体" w:hAnsi="宋体" w:hint="eastAsia"/>
          <w:sz w:val="28"/>
          <w:szCs w:val="28"/>
        </w:rPr>
        <w:t>同一</w:t>
      </w:r>
      <w:r w:rsidR="00E36FD1" w:rsidRPr="003202DE">
        <w:rPr>
          <w:rFonts w:ascii="宋体" w:eastAsia="宋体" w:hAnsi="宋体" w:hint="eastAsia"/>
          <w:sz w:val="28"/>
          <w:szCs w:val="28"/>
        </w:rPr>
        <w:t>课题的负责人，作为主持人的黄燕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、郁佳莉，</w:t>
      </w:r>
      <w:r w:rsidR="008666CE" w:rsidRPr="003202DE">
        <w:rPr>
          <w:rFonts w:ascii="宋体" w:eastAsia="宋体" w:hAnsi="宋体" w:hint="eastAsia"/>
          <w:bCs/>
          <w:sz w:val="28"/>
          <w:szCs w:val="28"/>
        </w:rPr>
        <w:t>还</w:t>
      </w:r>
      <w:r w:rsidR="00844758" w:rsidRPr="003202DE">
        <w:rPr>
          <w:rFonts w:ascii="宋体" w:eastAsia="宋体" w:hAnsi="宋体" w:hint="eastAsia"/>
          <w:bCs/>
          <w:sz w:val="28"/>
          <w:szCs w:val="28"/>
        </w:rPr>
        <w:t>合作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撰写课题申报书</w:t>
      </w:r>
      <w:r w:rsidRPr="003202DE">
        <w:rPr>
          <w:rFonts w:ascii="宋体" w:eastAsia="宋体" w:hAnsi="宋体" w:hint="eastAsia"/>
          <w:bCs/>
          <w:sz w:val="28"/>
          <w:szCs w:val="28"/>
        </w:rPr>
        <w:t>以及</w:t>
      </w:r>
      <w:r w:rsidR="00E36FD1" w:rsidRPr="003202DE">
        <w:rPr>
          <w:rFonts w:ascii="宋体" w:eastAsia="宋体" w:hAnsi="宋体" w:hint="eastAsia"/>
          <w:bCs/>
          <w:sz w:val="28"/>
          <w:szCs w:val="28"/>
        </w:rPr>
        <w:t>开题论证书，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>多次交稿给</w:t>
      </w:r>
      <w:r w:rsidR="00633188" w:rsidRPr="003202DE">
        <w:rPr>
          <w:rFonts w:ascii="宋体" w:eastAsia="宋体" w:hAnsi="宋体" w:hint="eastAsia"/>
          <w:bCs/>
          <w:sz w:val="28"/>
          <w:szCs w:val="28"/>
        </w:rPr>
        <w:t>领衔人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>吕老师审核，吕老师</w:t>
      </w:r>
      <w:r w:rsidR="003F585D" w:rsidRPr="003202DE">
        <w:rPr>
          <w:rFonts w:ascii="宋体" w:eastAsia="宋体" w:hAnsi="宋体" w:hint="eastAsia"/>
          <w:bCs/>
          <w:sz w:val="28"/>
          <w:szCs w:val="28"/>
        </w:rPr>
        <w:t>甚至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>还</w:t>
      </w:r>
      <w:r w:rsidR="00957952" w:rsidRPr="003202DE">
        <w:rPr>
          <w:rFonts w:ascii="宋体" w:eastAsia="宋体" w:hAnsi="宋体" w:hint="eastAsia"/>
          <w:bCs/>
          <w:sz w:val="28"/>
          <w:szCs w:val="28"/>
        </w:rPr>
        <w:t>聘请</w:t>
      </w:r>
      <w:r w:rsidR="003F585D" w:rsidRPr="003202DE">
        <w:rPr>
          <w:rFonts w:ascii="宋体" w:eastAsia="宋体" w:hAnsi="宋体" w:hint="eastAsia"/>
          <w:bCs/>
          <w:sz w:val="28"/>
          <w:szCs w:val="28"/>
        </w:rPr>
        <w:t>了</w:t>
      </w:r>
      <w:r w:rsidR="00957952" w:rsidRPr="003202DE">
        <w:rPr>
          <w:rFonts w:ascii="宋体" w:eastAsia="宋体" w:hAnsi="宋体" w:hint="eastAsia"/>
          <w:bCs/>
          <w:sz w:val="28"/>
          <w:szCs w:val="28"/>
        </w:rPr>
        <w:t>专家秦琳、曹燕、周文荣</w:t>
      </w:r>
      <w:r w:rsidR="00DC7A6C" w:rsidRPr="003202DE">
        <w:rPr>
          <w:rFonts w:ascii="宋体" w:eastAsia="宋体" w:hAnsi="宋体" w:hint="eastAsia"/>
          <w:bCs/>
          <w:sz w:val="28"/>
          <w:szCs w:val="28"/>
        </w:rPr>
        <w:t>指导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>写稿</w:t>
      </w:r>
      <w:r w:rsidR="00957952" w:rsidRPr="003202DE">
        <w:rPr>
          <w:rFonts w:ascii="宋体" w:eastAsia="宋体" w:hAnsi="宋体" w:hint="eastAsia"/>
          <w:bCs/>
          <w:sz w:val="28"/>
          <w:szCs w:val="28"/>
        </w:rPr>
        <w:t>，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>在历经</w:t>
      </w:r>
      <w:r w:rsidR="00633188" w:rsidRPr="003202DE">
        <w:rPr>
          <w:rFonts w:ascii="宋体" w:eastAsia="宋体" w:hAnsi="宋体" w:hint="eastAsia"/>
          <w:bCs/>
          <w:sz w:val="28"/>
          <w:szCs w:val="28"/>
        </w:rPr>
        <w:t>一稿、二稿、三稿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>------不断的推翻重建</w:t>
      </w:r>
      <w:r w:rsidR="008666CE" w:rsidRPr="003202DE">
        <w:rPr>
          <w:rFonts w:ascii="宋体" w:eastAsia="宋体" w:hAnsi="宋体" w:hint="eastAsia"/>
          <w:bCs/>
          <w:sz w:val="28"/>
          <w:szCs w:val="28"/>
        </w:rPr>
        <w:t>后</w:t>
      </w:r>
      <w:r w:rsidR="00633188" w:rsidRPr="003202DE">
        <w:rPr>
          <w:rFonts w:ascii="宋体" w:eastAsia="宋体" w:hAnsi="宋体" w:hint="eastAsia"/>
          <w:bCs/>
          <w:sz w:val="28"/>
          <w:szCs w:val="28"/>
        </w:rPr>
        <w:t>。</w:t>
      </w:r>
      <w:r w:rsidR="00EC69CD" w:rsidRPr="003202DE">
        <w:rPr>
          <w:rFonts w:ascii="宋体" w:eastAsia="宋体" w:hAnsi="宋体" w:hint="eastAsia"/>
          <w:sz w:val="28"/>
          <w:szCs w:val="28"/>
        </w:rPr>
        <w:t>我们</w:t>
      </w:r>
      <w:r w:rsidR="008666CE" w:rsidRPr="003202DE">
        <w:rPr>
          <w:rFonts w:ascii="宋体" w:eastAsia="宋体" w:hAnsi="宋体" w:hint="eastAsia"/>
          <w:sz w:val="28"/>
          <w:szCs w:val="28"/>
        </w:rPr>
        <w:t>最终</w:t>
      </w:r>
      <w:r w:rsidR="00957952" w:rsidRPr="003202DE">
        <w:rPr>
          <w:rFonts w:ascii="宋体" w:eastAsia="宋体" w:hAnsi="宋体" w:hint="eastAsia"/>
          <w:sz w:val="28"/>
          <w:szCs w:val="28"/>
        </w:rPr>
        <w:t>确定了</w:t>
      </w:r>
      <w:r w:rsidR="00EC69CD" w:rsidRPr="003202DE">
        <w:rPr>
          <w:rFonts w:ascii="宋体" w:eastAsia="宋体" w:hAnsi="宋体" w:hint="eastAsia"/>
          <w:sz w:val="28"/>
          <w:szCs w:val="28"/>
        </w:rPr>
        <w:t>课题研究项目</w:t>
      </w:r>
      <w:r w:rsidR="00957952" w:rsidRPr="003202DE">
        <w:rPr>
          <w:rFonts w:ascii="宋体" w:eastAsia="宋体" w:hAnsi="宋体" w:hint="eastAsia"/>
          <w:sz w:val="28"/>
          <w:szCs w:val="28"/>
        </w:rPr>
        <w:t>《指向小学生领导力的班级创意角的开发与实践研究》。</w:t>
      </w:r>
    </w:p>
    <w:p w14:paraId="256D7877" w14:textId="7DF991A7" w:rsidR="00517468" w:rsidRPr="003202DE" w:rsidRDefault="00D602B0" w:rsidP="00D3683F">
      <w:pPr>
        <w:rPr>
          <w:rFonts w:ascii="宋体" w:eastAsia="宋体" w:hAnsi="宋体"/>
          <w:sz w:val="32"/>
          <w:szCs w:val="32"/>
        </w:rPr>
      </w:pPr>
      <w:r w:rsidRPr="003202DE">
        <w:rPr>
          <w:rFonts w:ascii="宋体" w:eastAsia="宋体" w:hAnsi="宋体" w:hint="eastAsia"/>
          <w:sz w:val="32"/>
          <w:szCs w:val="32"/>
        </w:rPr>
        <w:t>二</w:t>
      </w:r>
      <w:r w:rsidR="0035795C" w:rsidRPr="003202DE">
        <w:rPr>
          <w:rFonts w:ascii="宋体" w:eastAsia="宋体" w:hAnsi="宋体" w:hint="eastAsia"/>
          <w:bCs/>
          <w:sz w:val="32"/>
          <w:szCs w:val="32"/>
        </w:rPr>
        <w:t>、</w:t>
      </w:r>
      <w:r w:rsidR="00EF5F60" w:rsidRPr="003202DE">
        <w:rPr>
          <w:rFonts w:ascii="宋体" w:eastAsia="宋体" w:hAnsi="宋体" w:hint="eastAsia"/>
          <w:sz w:val="32"/>
          <w:szCs w:val="32"/>
        </w:rPr>
        <w:t>醉心</w:t>
      </w:r>
      <w:r w:rsidR="006915CC" w:rsidRPr="003202DE">
        <w:rPr>
          <w:rFonts w:ascii="宋体" w:eastAsia="宋体" w:hAnsi="宋体" w:hint="eastAsia"/>
          <w:sz w:val="32"/>
          <w:szCs w:val="32"/>
        </w:rPr>
        <w:t>理</w:t>
      </w:r>
      <w:r w:rsidR="00EF5F60" w:rsidRPr="003202DE">
        <w:rPr>
          <w:rFonts w:ascii="宋体" w:eastAsia="宋体" w:hAnsi="宋体" w:hint="eastAsia"/>
          <w:sz w:val="32"/>
          <w:szCs w:val="32"/>
        </w:rPr>
        <w:t>论</w:t>
      </w:r>
      <w:r w:rsidR="001A7771" w:rsidRPr="003202DE">
        <w:rPr>
          <w:rFonts w:ascii="宋体" w:eastAsia="宋体" w:hAnsi="宋体" w:hint="eastAsia"/>
          <w:sz w:val="32"/>
          <w:szCs w:val="32"/>
        </w:rPr>
        <w:t>，</w:t>
      </w:r>
      <w:r w:rsidR="0035795C" w:rsidRPr="003202DE">
        <w:rPr>
          <w:rFonts w:ascii="宋体" w:eastAsia="宋体" w:hAnsi="宋体" w:hint="eastAsia"/>
          <w:sz w:val="32"/>
          <w:szCs w:val="32"/>
        </w:rPr>
        <w:t>深入浅出</w:t>
      </w:r>
    </w:p>
    <w:p w14:paraId="3E968FBE" w14:textId="4741D0F5" w:rsidR="004C76E3" w:rsidRPr="003202DE" w:rsidRDefault="006915CC" w:rsidP="00230F3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“道阻且长，行则将至；行而不辍，未来可期。”学习理论需要放下忧虑</w:t>
      </w:r>
      <w:r w:rsidRPr="003202DE">
        <w:rPr>
          <w:rFonts w:ascii="宋体" w:eastAsia="宋体" w:hAnsi="宋体" w:hint="eastAsia"/>
          <w:bCs/>
          <w:sz w:val="28"/>
          <w:szCs w:val="28"/>
        </w:rPr>
        <w:t>、开始行动，真正扑下身子，以志存高远的追求，耐得住清冷与寂寞的决心，下真功夫、苦功夫、细功夫。</w:t>
      </w:r>
      <w:r w:rsidR="002913C8" w:rsidRPr="003202DE">
        <w:rPr>
          <w:rFonts w:ascii="宋体" w:eastAsia="宋体" w:hAnsi="宋体" w:hint="eastAsia"/>
          <w:bCs/>
          <w:sz w:val="28"/>
          <w:szCs w:val="28"/>
        </w:rPr>
        <w:t xml:space="preserve">   </w:t>
      </w:r>
      <w:r w:rsidRPr="003202DE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230F3D" w:rsidRPr="003202DE">
        <w:rPr>
          <w:rFonts w:ascii="宋体" w:eastAsia="宋体" w:hAnsi="宋体" w:hint="eastAsia"/>
          <w:bCs/>
          <w:sz w:val="28"/>
          <w:szCs w:val="28"/>
        </w:rPr>
        <w:t>-----荀子</w:t>
      </w:r>
      <w:r w:rsidRPr="003202DE">
        <w:rPr>
          <w:rFonts w:ascii="宋体" w:eastAsia="宋体" w:hAnsi="宋体" w:hint="eastAsia"/>
          <w:bCs/>
          <w:sz w:val="28"/>
          <w:szCs w:val="28"/>
        </w:rPr>
        <w:t xml:space="preserve">                              </w:t>
      </w:r>
      <w:r w:rsidR="00EC69CD" w:rsidRPr="003202DE">
        <w:rPr>
          <w:rFonts w:ascii="宋体" w:eastAsia="宋体" w:hAnsi="宋体" w:hint="eastAsia"/>
          <w:bCs/>
          <w:sz w:val="28"/>
          <w:szCs w:val="28"/>
        </w:rPr>
        <w:t xml:space="preserve"> </w:t>
      </w:r>
    </w:p>
    <w:p w14:paraId="6AE85186" w14:textId="0B42CBBB" w:rsidR="005A278E" w:rsidRPr="003202DE" w:rsidRDefault="0014432A" w:rsidP="003F585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结合课题</w:t>
      </w:r>
      <w:r w:rsidR="008666CE" w:rsidRPr="003202DE">
        <w:rPr>
          <w:rFonts w:ascii="宋体" w:eastAsia="宋体" w:hAnsi="宋体" w:hint="eastAsia"/>
          <w:sz w:val="28"/>
          <w:szCs w:val="28"/>
        </w:rPr>
        <w:t>内容</w:t>
      </w:r>
      <w:r w:rsidRPr="003202DE">
        <w:rPr>
          <w:rFonts w:ascii="宋体" w:eastAsia="宋体" w:hAnsi="宋体" w:hint="eastAsia"/>
          <w:sz w:val="28"/>
          <w:szCs w:val="28"/>
        </w:rPr>
        <w:t>，我们</w:t>
      </w:r>
      <w:r w:rsidR="003667F6" w:rsidRPr="003202DE">
        <w:rPr>
          <w:rFonts w:ascii="宋体" w:eastAsia="宋体" w:hAnsi="宋体" w:hint="eastAsia"/>
          <w:sz w:val="28"/>
          <w:szCs w:val="28"/>
        </w:rPr>
        <w:t>课题组成员在各大网络平台和书籍中</w:t>
      </w:r>
      <w:r w:rsidRPr="003202DE">
        <w:rPr>
          <w:rFonts w:ascii="宋体" w:eastAsia="宋体" w:hAnsi="宋体" w:hint="eastAsia"/>
          <w:sz w:val="28"/>
          <w:szCs w:val="28"/>
        </w:rPr>
        <w:t>深入学习</w:t>
      </w:r>
      <w:r w:rsidR="003667F6" w:rsidRPr="003202DE">
        <w:rPr>
          <w:rFonts w:ascii="宋体" w:eastAsia="宋体" w:hAnsi="宋体" w:hint="eastAsia"/>
          <w:sz w:val="28"/>
          <w:szCs w:val="28"/>
        </w:rPr>
        <w:t>关于“小学生领导力”和“班级角落”方面的理论知识</w:t>
      </w:r>
      <w:r w:rsidR="005A278E" w:rsidRPr="003202DE">
        <w:rPr>
          <w:rFonts w:ascii="宋体" w:eastAsia="宋体" w:hAnsi="宋体" w:hint="eastAsia"/>
          <w:sz w:val="28"/>
          <w:szCs w:val="28"/>
        </w:rPr>
        <w:t>，并且思考如何进行创意角的开发与实践，从而培养小学</w:t>
      </w:r>
      <w:r w:rsidR="008666CE" w:rsidRPr="003202DE">
        <w:rPr>
          <w:rFonts w:ascii="宋体" w:eastAsia="宋体" w:hAnsi="宋体" w:hint="eastAsia"/>
          <w:sz w:val="28"/>
          <w:szCs w:val="28"/>
        </w:rPr>
        <w:t>生</w:t>
      </w:r>
      <w:r w:rsidR="005A278E" w:rsidRPr="003202DE">
        <w:rPr>
          <w:rFonts w:ascii="宋体" w:eastAsia="宋体" w:hAnsi="宋体" w:hint="eastAsia"/>
          <w:sz w:val="28"/>
          <w:szCs w:val="28"/>
        </w:rPr>
        <w:t>的领导力。袁博和王婷老师搜集该研究领域的相关文献，并对文献作出整理和总结，形成了“指向小学生领导力的班级创意角的开发与实施的内涵与特质”报</w:t>
      </w:r>
      <w:r w:rsidR="005A278E" w:rsidRPr="003202DE">
        <w:rPr>
          <w:rFonts w:ascii="宋体" w:eastAsia="宋体" w:hAnsi="宋体" w:hint="eastAsia"/>
          <w:sz w:val="28"/>
          <w:szCs w:val="28"/>
        </w:rPr>
        <w:lastRenderedPageBreak/>
        <w:t>告。</w:t>
      </w:r>
      <w:r w:rsidR="00B342C9" w:rsidRPr="003202DE">
        <w:rPr>
          <w:rFonts w:ascii="宋体" w:eastAsia="宋体" w:hAnsi="宋体" w:hint="eastAsia"/>
          <w:sz w:val="28"/>
          <w:szCs w:val="28"/>
        </w:rPr>
        <w:t>是鉴圳</w:t>
      </w:r>
      <w:r w:rsidR="00B342C9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B342C9" w:rsidRPr="003202DE">
        <w:rPr>
          <w:rFonts w:ascii="宋体" w:eastAsia="宋体" w:hAnsi="宋体" w:hint="eastAsia"/>
          <w:sz w:val="28"/>
          <w:szCs w:val="28"/>
        </w:rPr>
        <w:t>干立倩</w:t>
      </w:r>
      <w:r w:rsidR="00B342C9" w:rsidRPr="003202DE">
        <w:rPr>
          <w:rFonts w:ascii="宋体" w:eastAsia="宋体" w:hAnsi="宋体" w:hint="eastAsia"/>
          <w:bCs/>
          <w:sz w:val="28"/>
          <w:szCs w:val="28"/>
        </w:rPr>
        <w:t>、</w:t>
      </w:r>
      <w:r w:rsidR="00B342C9" w:rsidRPr="003202DE">
        <w:rPr>
          <w:rFonts w:ascii="宋体" w:eastAsia="宋体" w:hAnsi="宋体" w:hint="eastAsia"/>
          <w:sz w:val="28"/>
          <w:szCs w:val="28"/>
        </w:rPr>
        <w:t>徐钰通过文献研究</w:t>
      </w:r>
      <w:r w:rsidR="00B342C9" w:rsidRPr="003202DE">
        <w:rPr>
          <w:rFonts w:ascii="宋体" w:eastAsia="宋体" w:hAnsi="宋体" w:hint="eastAsia"/>
          <w:bCs/>
          <w:sz w:val="28"/>
          <w:szCs w:val="28"/>
        </w:rPr>
        <w:t>、观察等方式，研制</w:t>
      </w:r>
      <w:r w:rsidR="00B342C9" w:rsidRPr="003202DE">
        <w:rPr>
          <w:rFonts w:ascii="宋体" w:eastAsia="宋体" w:hAnsi="宋体" w:hint="eastAsia"/>
          <w:sz w:val="28"/>
          <w:szCs w:val="28"/>
        </w:rPr>
        <w:t>小学各年段领导力目标体系，形成了小学阶段领导力层级体系。</w:t>
      </w:r>
    </w:p>
    <w:p w14:paraId="6A16625C" w14:textId="5D249B4E" w:rsidR="003F585D" w:rsidRPr="003202DE" w:rsidRDefault="0035795C" w:rsidP="00D3683F">
      <w:pPr>
        <w:rPr>
          <w:rFonts w:ascii="宋体" w:eastAsia="宋体" w:hAnsi="宋体"/>
          <w:sz w:val="32"/>
          <w:szCs w:val="32"/>
        </w:rPr>
      </w:pPr>
      <w:r w:rsidRPr="003202DE">
        <w:rPr>
          <w:rFonts w:ascii="宋体" w:eastAsia="宋体" w:hAnsi="宋体" w:hint="eastAsia"/>
          <w:sz w:val="32"/>
          <w:szCs w:val="32"/>
        </w:rPr>
        <w:t>三</w:t>
      </w:r>
      <w:r w:rsidRPr="003202DE">
        <w:rPr>
          <w:rFonts w:ascii="宋体" w:eastAsia="宋体" w:hAnsi="宋体" w:hint="eastAsia"/>
          <w:bCs/>
          <w:sz w:val="32"/>
          <w:szCs w:val="32"/>
        </w:rPr>
        <w:t>、</w:t>
      </w:r>
      <w:r w:rsidR="00D2188C" w:rsidRPr="003202DE">
        <w:rPr>
          <w:rFonts w:ascii="宋体" w:eastAsia="宋体" w:hAnsi="宋体" w:hint="eastAsia"/>
          <w:sz w:val="32"/>
          <w:szCs w:val="32"/>
        </w:rPr>
        <w:t>深耕课堂，展现魅力</w:t>
      </w:r>
    </w:p>
    <w:p w14:paraId="7C21DF63" w14:textId="42FA13A8" w:rsidR="00B3421F" w:rsidRPr="003202DE" w:rsidRDefault="00CD63D8" w:rsidP="00230F3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专注的课堂，如彩虹跨越天际，将梦想与现实紧密相连，激发无限潜能</w:t>
      </w:r>
      <w:r w:rsidR="00230F3D" w:rsidRPr="003202DE">
        <w:rPr>
          <w:rFonts w:ascii="宋体" w:eastAsia="宋体" w:hAnsi="宋体" w:hint="eastAsia"/>
          <w:sz w:val="28"/>
          <w:szCs w:val="28"/>
        </w:rPr>
        <w:t>。</w:t>
      </w:r>
      <w:r w:rsidR="00B3421F" w:rsidRPr="003202DE">
        <w:rPr>
          <w:rFonts w:ascii="宋体" w:eastAsia="宋体" w:hAnsi="宋体" w:hint="eastAsia"/>
          <w:sz w:val="28"/>
          <w:szCs w:val="28"/>
        </w:rPr>
        <w:t xml:space="preserve">      </w:t>
      </w:r>
      <w:r w:rsidR="00230F3D" w:rsidRPr="003202DE">
        <w:rPr>
          <w:rFonts w:ascii="宋体" w:eastAsia="宋体" w:hAnsi="宋体" w:hint="eastAsia"/>
          <w:sz w:val="28"/>
          <w:szCs w:val="28"/>
        </w:rPr>
        <w:t xml:space="preserve">                                </w:t>
      </w:r>
      <w:r w:rsidR="002913C8" w:rsidRPr="003202DE">
        <w:rPr>
          <w:rFonts w:ascii="宋体" w:eastAsia="宋体" w:hAnsi="宋体" w:hint="eastAsia"/>
          <w:sz w:val="28"/>
          <w:szCs w:val="28"/>
        </w:rPr>
        <w:t xml:space="preserve"> </w:t>
      </w:r>
      <w:r w:rsidR="00230F3D" w:rsidRPr="003202DE">
        <w:rPr>
          <w:rFonts w:ascii="宋体" w:eastAsia="宋体" w:hAnsi="宋体" w:hint="eastAsia"/>
          <w:sz w:val="28"/>
          <w:szCs w:val="28"/>
        </w:rPr>
        <w:t xml:space="preserve"> </w:t>
      </w:r>
      <w:r w:rsidR="00B3421F" w:rsidRPr="003202DE">
        <w:rPr>
          <w:rFonts w:ascii="宋体" w:eastAsia="宋体" w:hAnsi="宋体" w:hint="eastAsia"/>
          <w:sz w:val="28"/>
          <w:szCs w:val="28"/>
        </w:rPr>
        <w:t>-----克伯屈</w:t>
      </w:r>
    </w:p>
    <w:p w14:paraId="5F17ED2D" w14:textId="7314D5A8" w:rsidR="00633188" w:rsidRPr="003202DE" w:rsidRDefault="00D2188C" w:rsidP="004C76E3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课堂，</w:t>
      </w:r>
      <w:r w:rsidR="003F585D" w:rsidRPr="003202DE">
        <w:rPr>
          <w:rFonts w:ascii="宋体" w:eastAsia="宋体" w:hAnsi="宋体" w:hint="eastAsia"/>
          <w:sz w:val="28"/>
          <w:szCs w:val="28"/>
        </w:rPr>
        <w:t>是我们研究的主阵地。我们</w:t>
      </w:r>
      <w:r w:rsidR="007343EE" w:rsidRPr="003202DE">
        <w:rPr>
          <w:rFonts w:ascii="宋体" w:eastAsia="宋体" w:hAnsi="宋体" w:hint="eastAsia"/>
          <w:sz w:val="28"/>
          <w:szCs w:val="28"/>
        </w:rPr>
        <w:t>创设真情境，</w:t>
      </w:r>
      <w:r w:rsidR="003F585D" w:rsidRPr="003202DE">
        <w:rPr>
          <w:rFonts w:ascii="宋体" w:eastAsia="宋体" w:hAnsi="宋体" w:hint="eastAsia"/>
          <w:sz w:val="28"/>
          <w:szCs w:val="28"/>
        </w:rPr>
        <w:t>研究课题</w:t>
      </w:r>
      <w:r w:rsidR="007343EE" w:rsidRPr="003202DE">
        <w:rPr>
          <w:rFonts w:ascii="宋体" w:eastAsia="宋体" w:hAnsi="宋体" w:hint="eastAsia"/>
          <w:sz w:val="28"/>
          <w:szCs w:val="28"/>
        </w:rPr>
        <w:t>引领</w:t>
      </w:r>
      <w:r w:rsidR="003F585D" w:rsidRPr="003202DE">
        <w:rPr>
          <w:rFonts w:ascii="宋体" w:eastAsia="宋体" w:hAnsi="宋体" w:hint="eastAsia"/>
          <w:sz w:val="28"/>
          <w:szCs w:val="28"/>
        </w:rPr>
        <w:t>下呈现的真问题</w:t>
      </w:r>
      <w:r w:rsidR="003F585D" w:rsidRPr="003202DE">
        <w:rPr>
          <w:rFonts w:ascii="宋体" w:eastAsia="宋体" w:hAnsi="宋体" w:hint="eastAsia"/>
          <w:bCs/>
          <w:sz w:val="28"/>
          <w:szCs w:val="28"/>
        </w:rPr>
        <w:t>、学生的真需求、适切的活动方式，</w:t>
      </w:r>
      <w:r w:rsidRPr="003202DE">
        <w:rPr>
          <w:rFonts w:ascii="宋体" w:eastAsia="宋体" w:hAnsi="宋体" w:hint="eastAsia"/>
          <w:sz w:val="28"/>
          <w:szCs w:val="28"/>
        </w:rPr>
        <w:t>展示</w:t>
      </w:r>
      <w:r w:rsidR="00CD63D8" w:rsidRPr="003202DE">
        <w:rPr>
          <w:rFonts w:ascii="宋体" w:eastAsia="宋体" w:hAnsi="宋体" w:hint="eastAsia"/>
          <w:sz w:val="28"/>
          <w:szCs w:val="28"/>
        </w:rPr>
        <w:t>我们的</w:t>
      </w:r>
      <w:r w:rsidRPr="003202DE">
        <w:rPr>
          <w:rFonts w:ascii="宋体" w:eastAsia="宋体" w:hAnsi="宋体" w:hint="eastAsia"/>
          <w:sz w:val="28"/>
          <w:szCs w:val="28"/>
        </w:rPr>
        <w:t>教学</w:t>
      </w:r>
      <w:r w:rsidR="003F585D" w:rsidRPr="003202DE">
        <w:rPr>
          <w:rFonts w:ascii="宋体" w:eastAsia="宋体" w:hAnsi="宋体" w:hint="eastAsia"/>
          <w:sz w:val="28"/>
          <w:szCs w:val="28"/>
        </w:rPr>
        <w:t>的</w:t>
      </w:r>
      <w:r w:rsidRPr="003202DE">
        <w:rPr>
          <w:rFonts w:ascii="宋体" w:eastAsia="宋体" w:hAnsi="宋体" w:hint="eastAsia"/>
          <w:sz w:val="28"/>
          <w:szCs w:val="28"/>
        </w:rPr>
        <w:t>风采</w:t>
      </w:r>
      <w:r w:rsidR="003F585D" w:rsidRPr="003202DE">
        <w:rPr>
          <w:rFonts w:ascii="宋体" w:eastAsia="宋体" w:hAnsi="宋体" w:hint="eastAsia"/>
          <w:sz w:val="28"/>
          <w:szCs w:val="28"/>
        </w:rPr>
        <w:t>。</w:t>
      </w:r>
      <w:r w:rsidRPr="003202DE">
        <w:rPr>
          <w:rFonts w:ascii="宋体" w:eastAsia="宋体" w:hAnsi="宋体" w:hint="eastAsia"/>
          <w:sz w:val="28"/>
          <w:szCs w:val="28"/>
        </w:rPr>
        <w:t>本学期，我们组成员</w:t>
      </w:r>
      <w:r w:rsidR="00100DF3" w:rsidRPr="003202DE">
        <w:rPr>
          <w:rFonts w:ascii="宋体" w:eastAsia="宋体" w:hAnsi="宋体" w:hint="eastAsia"/>
          <w:sz w:val="28"/>
          <w:szCs w:val="28"/>
        </w:rPr>
        <w:t>袁博老师</w:t>
      </w:r>
      <w:r w:rsidR="00175691" w:rsidRPr="003202DE">
        <w:rPr>
          <w:rFonts w:ascii="宋体" w:eastAsia="宋体" w:hAnsi="宋体" w:hint="eastAsia"/>
          <w:sz w:val="28"/>
          <w:szCs w:val="28"/>
        </w:rPr>
        <w:t>针对卫生角出现的问题开设了</w:t>
      </w:r>
      <w:r w:rsidR="00100DF3" w:rsidRPr="003202DE">
        <w:rPr>
          <w:rFonts w:ascii="宋体" w:eastAsia="宋体" w:hAnsi="宋体" w:hint="eastAsia"/>
          <w:sz w:val="28"/>
          <w:szCs w:val="28"/>
        </w:rPr>
        <w:t>《站好班级劳动岗，争做优秀值日生</w:t>
      </w:r>
      <w:r w:rsidR="00E26ACD" w:rsidRPr="003202DE">
        <w:rPr>
          <w:rFonts w:ascii="宋体" w:eastAsia="宋体" w:hAnsi="宋体" w:hint="eastAsia"/>
          <w:sz w:val="28"/>
          <w:szCs w:val="28"/>
        </w:rPr>
        <w:t>》，明确了值日生</w:t>
      </w:r>
      <w:r w:rsidR="00E26ACD" w:rsidRPr="003202DE">
        <w:rPr>
          <w:rFonts w:ascii="宋体" w:eastAsia="宋体" w:hAnsi="宋体" w:hint="eastAsia"/>
          <w:bCs/>
          <w:sz w:val="28"/>
          <w:szCs w:val="28"/>
        </w:rPr>
        <w:t>、个人、监督三个不同岗位的职责和任务，使学生对自己的角色有了清晰的认识。</w:t>
      </w:r>
      <w:r w:rsidR="00E73A2D" w:rsidRPr="003202DE">
        <w:rPr>
          <w:rFonts w:ascii="宋体" w:eastAsia="宋体" w:hAnsi="宋体" w:hint="eastAsia"/>
          <w:bCs/>
          <w:sz w:val="28"/>
          <w:szCs w:val="28"/>
        </w:rPr>
        <w:t>并</w:t>
      </w:r>
      <w:r w:rsidR="00E26ACD" w:rsidRPr="003202DE">
        <w:rPr>
          <w:rFonts w:ascii="宋体" w:eastAsia="宋体" w:hAnsi="宋体" w:hint="eastAsia"/>
          <w:bCs/>
          <w:sz w:val="28"/>
          <w:szCs w:val="28"/>
        </w:rPr>
        <w:t>制定行动计划、积分制奖励等规则和方法，激励学生积极参与并持续改进，确保了教育目标的实现和行为的改变</w:t>
      </w:r>
      <w:r w:rsidR="00E26ACD" w:rsidRPr="003202DE">
        <w:rPr>
          <w:rFonts w:ascii="宋体" w:eastAsia="宋体" w:hAnsi="宋体" w:hint="eastAsia"/>
          <w:sz w:val="28"/>
          <w:szCs w:val="28"/>
        </w:rPr>
        <w:t>。</w:t>
      </w:r>
      <w:r w:rsidR="00100DF3" w:rsidRPr="003202DE">
        <w:rPr>
          <w:rFonts w:ascii="宋体" w:eastAsia="宋体" w:hAnsi="宋体" w:hint="eastAsia"/>
          <w:bCs/>
          <w:sz w:val="28"/>
          <w:szCs w:val="28"/>
        </w:rPr>
        <w:t>干立倩</w:t>
      </w:r>
      <w:r w:rsidR="00175691" w:rsidRPr="003202DE">
        <w:rPr>
          <w:rFonts w:ascii="宋体" w:eastAsia="宋体" w:hAnsi="宋体" w:hint="eastAsia"/>
          <w:bCs/>
          <w:sz w:val="28"/>
          <w:szCs w:val="28"/>
        </w:rPr>
        <w:t>老师针对学生总是丢东西的</w:t>
      </w:r>
      <w:r w:rsidR="00493D52" w:rsidRPr="003202DE">
        <w:rPr>
          <w:rFonts w:ascii="宋体" w:eastAsia="宋体" w:hAnsi="宋体" w:hint="eastAsia"/>
          <w:bCs/>
          <w:sz w:val="28"/>
          <w:szCs w:val="28"/>
        </w:rPr>
        <w:t>坏习惯，</w:t>
      </w:r>
      <w:r w:rsidR="00175691" w:rsidRPr="003202DE">
        <w:rPr>
          <w:rFonts w:ascii="宋体" w:eastAsia="宋体" w:hAnsi="宋体" w:hint="eastAsia"/>
          <w:bCs/>
          <w:sz w:val="28"/>
          <w:szCs w:val="28"/>
        </w:rPr>
        <w:t>开设了</w:t>
      </w:r>
      <w:r w:rsidR="00100DF3" w:rsidRPr="003202DE">
        <w:rPr>
          <w:rFonts w:ascii="宋体" w:eastAsia="宋体" w:hAnsi="宋体" w:hint="eastAsia"/>
          <w:bCs/>
          <w:sz w:val="28"/>
          <w:szCs w:val="28"/>
        </w:rPr>
        <w:t>《小飞侠，百川小镇探险记》</w:t>
      </w:r>
      <w:r w:rsidR="00E73A2D" w:rsidRPr="003202DE">
        <w:rPr>
          <w:rFonts w:ascii="宋体" w:eastAsia="宋体" w:hAnsi="宋体" w:hint="eastAsia"/>
          <w:bCs/>
          <w:sz w:val="28"/>
          <w:szCs w:val="28"/>
        </w:rPr>
        <w:t>，</w:t>
      </w:r>
      <w:r w:rsidR="00493D52" w:rsidRPr="003202DE">
        <w:rPr>
          <w:rFonts w:ascii="宋体" w:eastAsia="宋体" w:hAnsi="宋体" w:hint="eastAsia"/>
          <w:bCs/>
          <w:sz w:val="28"/>
          <w:szCs w:val="28"/>
        </w:rPr>
        <w:t>她</w:t>
      </w:r>
      <w:r w:rsidR="00E73A2D" w:rsidRPr="003202DE">
        <w:rPr>
          <w:rFonts w:ascii="宋体" w:eastAsia="宋体" w:hAnsi="宋体" w:hint="eastAsia"/>
          <w:bCs/>
          <w:sz w:val="28"/>
          <w:szCs w:val="28"/>
        </w:rPr>
        <w:t>创设情境，聚焦普遍存在的</w:t>
      </w:r>
      <w:r w:rsidR="00AD6C7B" w:rsidRPr="003202DE">
        <w:rPr>
          <w:rFonts w:ascii="宋体" w:eastAsia="宋体" w:hAnsi="宋体" w:hint="eastAsia"/>
          <w:bCs/>
          <w:sz w:val="28"/>
          <w:szCs w:val="28"/>
        </w:rPr>
        <w:t>丢三落四的问题，通过多维</w:t>
      </w:r>
      <w:r w:rsidR="00493D52" w:rsidRPr="003202DE">
        <w:rPr>
          <w:rFonts w:ascii="宋体" w:eastAsia="宋体" w:hAnsi="宋体" w:hint="eastAsia"/>
          <w:bCs/>
          <w:sz w:val="28"/>
          <w:szCs w:val="28"/>
        </w:rPr>
        <w:t>的</w:t>
      </w:r>
      <w:r w:rsidR="00AD6C7B" w:rsidRPr="003202DE">
        <w:rPr>
          <w:rFonts w:ascii="宋体" w:eastAsia="宋体" w:hAnsi="宋体" w:hint="eastAsia"/>
          <w:bCs/>
          <w:sz w:val="28"/>
          <w:szCs w:val="28"/>
        </w:rPr>
        <w:t>活动方式引导学生解决问题，从而培养</w:t>
      </w:r>
      <w:r w:rsidR="00493D52" w:rsidRPr="003202DE">
        <w:rPr>
          <w:rFonts w:ascii="宋体" w:eastAsia="宋体" w:hAnsi="宋体" w:hint="eastAsia"/>
          <w:bCs/>
          <w:sz w:val="28"/>
          <w:szCs w:val="28"/>
        </w:rPr>
        <w:t>了</w:t>
      </w:r>
      <w:r w:rsidR="00AD6C7B" w:rsidRPr="003202DE">
        <w:rPr>
          <w:rFonts w:ascii="宋体" w:eastAsia="宋体" w:hAnsi="宋体" w:hint="eastAsia"/>
          <w:bCs/>
          <w:sz w:val="28"/>
          <w:szCs w:val="28"/>
        </w:rPr>
        <w:t>孩子的领导力（自我管理能力）</w:t>
      </w:r>
      <w:r w:rsidR="00633188" w:rsidRPr="003202DE">
        <w:rPr>
          <w:rFonts w:ascii="宋体" w:eastAsia="宋体" w:hAnsi="宋体" w:hint="eastAsia"/>
          <w:bCs/>
          <w:sz w:val="28"/>
          <w:szCs w:val="28"/>
        </w:rPr>
        <w:t>等。</w:t>
      </w:r>
    </w:p>
    <w:p w14:paraId="139A321B" w14:textId="46DD83B4" w:rsidR="00D2188C" w:rsidRPr="003202DE" w:rsidRDefault="00633188" w:rsidP="004C76E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bCs/>
          <w:sz w:val="28"/>
          <w:szCs w:val="28"/>
        </w:rPr>
        <w:t>结合各年段领导力目标，</w:t>
      </w:r>
      <w:r w:rsidR="00D2188C" w:rsidRPr="003202DE">
        <w:rPr>
          <w:rFonts w:ascii="宋体" w:eastAsia="宋体" w:hAnsi="宋体" w:hint="eastAsia"/>
          <w:sz w:val="28"/>
          <w:szCs w:val="28"/>
        </w:rPr>
        <w:t>开放自己的课堂，</w:t>
      </w:r>
      <w:r w:rsidR="00100DF3" w:rsidRPr="003202DE">
        <w:rPr>
          <w:rFonts w:ascii="宋体" w:eastAsia="宋体" w:hAnsi="宋体" w:hint="eastAsia"/>
          <w:sz w:val="28"/>
          <w:szCs w:val="28"/>
        </w:rPr>
        <w:t>力求在每一堂课中</w:t>
      </w:r>
      <w:r w:rsidR="001355FC" w:rsidRPr="003202DE">
        <w:rPr>
          <w:rFonts w:ascii="宋体" w:eastAsia="宋体" w:hAnsi="宋体" w:hint="eastAsia"/>
          <w:sz w:val="28"/>
          <w:szCs w:val="28"/>
        </w:rPr>
        <w:t>针对班级创意角开发以及利用的过程中出现的问题，解决</w:t>
      </w:r>
      <w:r w:rsidR="00100DF3" w:rsidRPr="003202DE">
        <w:rPr>
          <w:rFonts w:ascii="宋体" w:eastAsia="宋体" w:hAnsi="宋体" w:hint="eastAsia"/>
          <w:sz w:val="28"/>
          <w:szCs w:val="28"/>
        </w:rPr>
        <w:t>学生的问题，给班级管理带来新的生机</w:t>
      </w:r>
      <w:r w:rsidRPr="003202DE">
        <w:rPr>
          <w:rFonts w:ascii="宋体" w:eastAsia="宋体" w:hAnsi="宋体" w:hint="eastAsia"/>
          <w:sz w:val="28"/>
          <w:szCs w:val="28"/>
        </w:rPr>
        <w:t>，学生也在不断成长。</w:t>
      </w:r>
    </w:p>
    <w:p w14:paraId="7229CB6F" w14:textId="387D30F4" w:rsidR="00D2188C" w:rsidRPr="003202DE" w:rsidRDefault="0035795C" w:rsidP="00EF5F60">
      <w:pPr>
        <w:ind w:firstLineChars="100" w:firstLine="320"/>
        <w:rPr>
          <w:rFonts w:ascii="宋体" w:eastAsia="宋体" w:hAnsi="宋体"/>
          <w:sz w:val="32"/>
          <w:szCs w:val="32"/>
        </w:rPr>
      </w:pPr>
      <w:r w:rsidRPr="003202DE">
        <w:rPr>
          <w:rFonts w:ascii="宋体" w:eastAsia="宋体" w:hAnsi="宋体" w:hint="eastAsia"/>
          <w:sz w:val="32"/>
          <w:szCs w:val="32"/>
        </w:rPr>
        <w:t>四</w:t>
      </w:r>
      <w:r w:rsidRPr="003202DE">
        <w:rPr>
          <w:rFonts w:ascii="宋体" w:eastAsia="宋体" w:hAnsi="宋体" w:hint="eastAsia"/>
          <w:bCs/>
          <w:sz w:val="32"/>
          <w:szCs w:val="32"/>
        </w:rPr>
        <w:t>、</w:t>
      </w:r>
      <w:r w:rsidR="00D2188C" w:rsidRPr="003202DE">
        <w:rPr>
          <w:rFonts w:ascii="宋体" w:eastAsia="宋体" w:hAnsi="宋体" w:hint="eastAsia"/>
          <w:sz w:val="32"/>
          <w:szCs w:val="32"/>
        </w:rPr>
        <w:t>拓宽视野，共享智慧</w:t>
      </w:r>
    </w:p>
    <w:p w14:paraId="66BBA5F2" w14:textId="4D3D4B84" w:rsidR="00D2188C" w:rsidRPr="003202DE" w:rsidRDefault="00633188" w:rsidP="00230F3D">
      <w:pPr>
        <w:adjustRightInd w:val="0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智慧不仅仅是一种知识，更是一种思考问题的方式，它能让我们摆脱局限，拓宽视野。</w:t>
      </w:r>
      <w:r w:rsidR="002913C8" w:rsidRPr="003202DE">
        <w:rPr>
          <w:rFonts w:ascii="宋体" w:eastAsia="宋体" w:hAnsi="宋体" w:hint="eastAsia"/>
          <w:sz w:val="28"/>
          <w:szCs w:val="28"/>
        </w:rPr>
        <w:t xml:space="preserve">                     </w:t>
      </w:r>
      <w:r w:rsidR="0018426A" w:rsidRPr="003202DE">
        <w:rPr>
          <w:rFonts w:ascii="宋体" w:eastAsia="宋体" w:hAnsi="宋体" w:hint="eastAsia"/>
          <w:sz w:val="28"/>
          <w:szCs w:val="28"/>
        </w:rPr>
        <w:t xml:space="preserve"> --</w:t>
      </w:r>
      <w:r w:rsidR="002913C8" w:rsidRPr="003202DE">
        <w:rPr>
          <w:rFonts w:ascii="宋体" w:eastAsia="宋体" w:hAnsi="宋体" w:hint="eastAsia"/>
          <w:sz w:val="28"/>
          <w:szCs w:val="28"/>
        </w:rPr>
        <w:t>---别林斯基</w:t>
      </w:r>
      <w:r w:rsidR="00230F3D" w:rsidRPr="003202DE">
        <w:rPr>
          <w:rFonts w:ascii="宋体" w:eastAsia="宋体" w:hAnsi="宋体" w:hint="eastAsia"/>
          <w:sz w:val="28"/>
          <w:szCs w:val="28"/>
        </w:rPr>
        <w:t xml:space="preserve">     </w:t>
      </w:r>
      <w:r w:rsidR="004C6E36" w:rsidRPr="003202DE">
        <w:rPr>
          <w:rFonts w:ascii="宋体" w:eastAsia="宋体" w:hAnsi="宋体" w:hint="eastAsia"/>
          <w:sz w:val="28"/>
          <w:szCs w:val="28"/>
        </w:rPr>
        <w:t xml:space="preserve">                                             </w:t>
      </w:r>
      <w:r w:rsidR="00230F3D" w:rsidRPr="003202DE">
        <w:rPr>
          <w:rFonts w:ascii="宋体" w:eastAsia="宋体" w:hAnsi="宋体" w:hint="eastAsia"/>
          <w:sz w:val="28"/>
          <w:szCs w:val="28"/>
        </w:rPr>
        <w:t xml:space="preserve">           </w:t>
      </w:r>
    </w:p>
    <w:p w14:paraId="6AEC3531" w14:textId="16D0B67A" w:rsidR="00230F3D" w:rsidRPr="003202DE" w:rsidRDefault="00EB1B9D" w:rsidP="00230F3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结合理论，我们工作室的伙伴还进行了班级创意角文化建设的分</w:t>
      </w:r>
      <w:r w:rsidRPr="003202DE">
        <w:rPr>
          <w:rFonts w:ascii="宋体" w:eastAsia="宋体" w:hAnsi="宋体" w:hint="eastAsia"/>
          <w:sz w:val="28"/>
          <w:szCs w:val="28"/>
        </w:rPr>
        <w:lastRenderedPageBreak/>
        <w:t>享。如陈悦老师进行了专题讲座《打造班级文化 绽放育人智慧》</w:t>
      </w:r>
      <w:r w:rsidR="0018426A" w:rsidRPr="003202DE">
        <w:rPr>
          <w:rFonts w:ascii="宋体" w:eastAsia="宋体" w:hAnsi="宋体" w:hint="eastAsia"/>
          <w:sz w:val="28"/>
          <w:szCs w:val="28"/>
        </w:rPr>
        <w:t>等</w:t>
      </w:r>
      <w:r w:rsidRPr="003202DE">
        <w:rPr>
          <w:rFonts w:ascii="宋体" w:eastAsia="宋体" w:hAnsi="宋体" w:hint="eastAsia"/>
          <w:sz w:val="28"/>
          <w:szCs w:val="28"/>
        </w:rPr>
        <w:t>，她让我们看到了</w:t>
      </w:r>
      <w:r w:rsidR="00D91AEF" w:rsidRPr="003202DE">
        <w:rPr>
          <w:rFonts w:ascii="宋体" w:eastAsia="宋体" w:hAnsi="宋体" w:hint="eastAsia"/>
          <w:sz w:val="28"/>
          <w:szCs w:val="28"/>
        </w:rPr>
        <w:t>不一样的智慧</w:t>
      </w:r>
      <w:r w:rsidR="006C256D" w:rsidRPr="003202DE">
        <w:rPr>
          <w:rFonts w:ascii="宋体" w:eastAsia="宋体" w:hAnsi="宋体" w:hint="eastAsia"/>
          <w:sz w:val="28"/>
          <w:szCs w:val="28"/>
        </w:rPr>
        <w:t>，不一样的情怀。大家就在思维交换的过程</w:t>
      </w:r>
      <w:r w:rsidR="0018426A" w:rsidRPr="003202DE">
        <w:rPr>
          <w:rFonts w:ascii="宋体" w:eastAsia="宋体" w:hAnsi="宋体" w:hint="eastAsia"/>
          <w:sz w:val="28"/>
          <w:szCs w:val="28"/>
        </w:rPr>
        <w:t>中</w:t>
      </w:r>
      <w:r w:rsidR="006C256D" w:rsidRPr="003202DE">
        <w:rPr>
          <w:rFonts w:ascii="宋体" w:eastAsia="宋体" w:hAnsi="宋体" w:hint="eastAsia"/>
          <w:sz w:val="28"/>
          <w:szCs w:val="28"/>
        </w:rPr>
        <w:t>实现了共生成长。</w:t>
      </w:r>
    </w:p>
    <w:p w14:paraId="1688874D" w14:textId="2BAD1475" w:rsidR="00230F3D" w:rsidRPr="003202DE" w:rsidRDefault="00230F3D" w:rsidP="00230F3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>一项课题，一份专业，</w:t>
      </w:r>
      <w:r w:rsidR="00EC69CD" w:rsidRPr="003202DE">
        <w:rPr>
          <w:rFonts w:ascii="宋体" w:eastAsia="宋体" w:hAnsi="宋体" w:hint="eastAsia"/>
          <w:sz w:val="28"/>
          <w:szCs w:val="28"/>
        </w:rPr>
        <w:t>教科研的过程往往会遇到很多挑战，</w:t>
      </w:r>
      <w:r w:rsidR="006C256D" w:rsidRPr="003202DE">
        <w:rPr>
          <w:rFonts w:ascii="宋体" w:eastAsia="宋体" w:hAnsi="宋体" w:hint="eastAsia"/>
          <w:sz w:val="28"/>
          <w:szCs w:val="28"/>
        </w:rPr>
        <w:t>如如何把理论</w:t>
      </w:r>
      <w:r w:rsidRPr="003202DE">
        <w:rPr>
          <w:rFonts w:ascii="宋体" w:eastAsia="宋体" w:hAnsi="宋体" w:hint="eastAsia"/>
          <w:sz w:val="28"/>
          <w:szCs w:val="28"/>
        </w:rPr>
        <w:t>转化</w:t>
      </w:r>
      <w:r w:rsidR="006C256D" w:rsidRPr="003202DE">
        <w:rPr>
          <w:rFonts w:ascii="宋体" w:eastAsia="宋体" w:hAnsi="宋体" w:hint="eastAsia"/>
          <w:sz w:val="28"/>
          <w:szCs w:val="28"/>
        </w:rPr>
        <w:t>于实践，如何创设适合学生的活动等</w:t>
      </w:r>
      <w:r w:rsidR="00DE186D" w:rsidRPr="003202DE">
        <w:rPr>
          <w:rFonts w:ascii="宋体" w:eastAsia="宋体" w:hAnsi="宋体" w:hint="eastAsia"/>
          <w:sz w:val="28"/>
          <w:szCs w:val="28"/>
        </w:rPr>
        <w:t>。</w:t>
      </w:r>
      <w:r w:rsidR="006C256D" w:rsidRPr="003202DE">
        <w:rPr>
          <w:rFonts w:ascii="宋体" w:eastAsia="宋体" w:hAnsi="宋体" w:hint="eastAsia"/>
          <w:sz w:val="28"/>
          <w:szCs w:val="28"/>
        </w:rPr>
        <w:t>但一次次的迭代就是成长</w:t>
      </w:r>
      <w:r w:rsidRPr="003202DE">
        <w:rPr>
          <w:rFonts w:ascii="宋体" w:eastAsia="宋体" w:hAnsi="宋体" w:hint="eastAsia"/>
          <w:sz w:val="28"/>
          <w:szCs w:val="28"/>
        </w:rPr>
        <w:t>的喜悦和收获的满足。</w:t>
      </w:r>
    </w:p>
    <w:p w14:paraId="0B35B95D" w14:textId="0EBB6380" w:rsidR="002B17E7" w:rsidRPr="003202DE" w:rsidRDefault="002B17E7" w:rsidP="006C256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529414D" w14:textId="27BCBD43" w:rsidR="00D159DE" w:rsidRPr="003202DE" w:rsidRDefault="00286E67" w:rsidP="00D159DE">
      <w:pPr>
        <w:rPr>
          <w:rFonts w:ascii="宋体" w:eastAsia="宋体" w:hAnsi="宋体"/>
          <w:sz w:val="28"/>
          <w:szCs w:val="28"/>
        </w:rPr>
      </w:pPr>
      <w:r w:rsidRPr="003202DE">
        <w:rPr>
          <w:rFonts w:ascii="宋体" w:eastAsia="宋体" w:hAnsi="宋体" w:hint="eastAsia"/>
          <w:sz w:val="28"/>
          <w:szCs w:val="28"/>
        </w:rPr>
        <w:t xml:space="preserve">    </w:t>
      </w:r>
    </w:p>
    <w:p w14:paraId="30A8596E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30EA7376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475F7BF7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2D2E2D3C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4FAD1A99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0976A241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26C85988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271627C5" w14:textId="77777777" w:rsidR="00D159DE" w:rsidRPr="003202DE" w:rsidRDefault="00D159DE" w:rsidP="00D159DE">
      <w:pPr>
        <w:rPr>
          <w:rFonts w:ascii="宋体" w:eastAsia="宋体" w:hAnsi="宋体"/>
          <w:sz w:val="28"/>
          <w:szCs w:val="28"/>
        </w:rPr>
      </w:pPr>
    </w:p>
    <w:p w14:paraId="7AA72465" w14:textId="77777777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p w14:paraId="31ACF0A5" w14:textId="77777777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p w14:paraId="4784F962" w14:textId="77777777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p w14:paraId="248308CB" w14:textId="77777777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p w14:paraId="44337890" w14:textId="77777777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p w14:paraId="277F511E" w14:textId="77777777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p w14:paraId="4DD92E03" w14:textId="2BFA7581" w:rsidR="00BB5E1A" w:rsidRPr="003202DE" w:rsidRDefault="00BB5E1A" w:rsidP="00D159DE">
      <w:pPr>
        <w:rPr>
          <w:rFonts w:ascii="宋体" w:eastAsia="宋体" w:hAnsi="宋体"/>
          <w:sz w:val="28"/>
          <w:szCs w:val="28"/>
        </w:rPr>
      </w:pPr>
    </w:p>
    <w:sectPr w:rsidR="00BB5E1A" w:rsidRPr="00320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E0E88" w14:textId="77777777" w:rsidR="007E1228" w:rsidRDefault="007E1228" w:rsidP="00100DF3">
      <w:r>
        <w:separator/>
      </w:r>
    </w:p>
  </w:endnote>
  <w:endnote w:type="continuationSeparator" w:id="0">
    <w:p w14:paraId="62A5EBBC" w14:textId="77777777" w:rsidR="007E1228" w:rsidRDefault="007E1228" w:rsidP="001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91B08" w14:textId="77777777" w:rsidR="007E1228" w:rsidRDefault="007E1228" w:rsidP="00100DF3">
      <w:r>
        <w:separator/>
      </w:r>
    </w:p>
  </w:footnote>
  <w:footnote w:type="continuationSeparator" w:id="0">
    <w:p w14:paraId="3D03DFEE" w14:textId="77777777" w:rsidR="007E1228" w:rsidRDefault="007E1228" w:rsidP="0010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57FC7"/>
    <w:multiLevelType w:val="hybridMultilevel"/>
    <w:tmpl w:val="DF6813EE"/>
    <w:lvl w:ilvl="0" w:tplc="5C02343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589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48"/>
    <w:rsid w:val="00010978"/>
    <w:rsid w:val="000C4610"/>
    <w:rsid w:val="000D51AC"/>
    <w:rsid w:val="00100DF3"/>
    <w:rsid w:val="001355FC"/>
    <w:rsid w:val="0014432A"/>
    <w:rsid w:val="00160442"/>
    <w:rsid w:val="0017395A"/>
    <w:rsid w:val="00175691"/>
    <w:rsid w:val="0018426A"/>
    <w:rsid w:val="001A7771"/>
    <w:rsid w:val="001E6D88"/>
    <w:rsid w:val="00230F3D"/>
    <w:rsid w:val="00286E67"/>
    <w:rsid w:val="002913C8"/>
    <w:rsid w:val="002B17E7"/>
    <w:rsid w:val="003202DE"/>
    <w:rsid w:val="003473B0"/>
    <w:rsid w:val="003544F1"/>
    <w:rsid w:val="0035795C"/>
    <w:rsid w:val="003667F6"/>
    <w:rsid w:val="003853A3"/>
    <w:rsid w:val="003A164B"/>
    <w:rsid w:val="003A189D"/>
    <w:rsid w:val="003D4920"/>
    <w:rsid w:val="003F585D"/>
    <w:rsid w:val="00463D45"/>
    <w:rsid w:val="00493D52"/>
    <w:rsid w:val="004C6E36"/>
    <w:rsid w:val="004C76E3"/>
    <w:rsid w:val="004D2807"/>
    <w:rsid w:val="005146E4"/>
    <w:rsid w:val="00517468"/>
    <w:rsid w:val="005A16D1"/>
    <w:rsid w:val="005A278E"/>
    <w:rsid w:val="005B42EA"/>
    <w:rsid w:val="005B60C4"/>
    <w:rsid w:val="00615A54"/>
    <w:rsid w:val="00633188"/>
    <w:rsid w:val="00651DC7"/>
    <w:rsid w:val="006822EF"/>
    <w:rsid w:val="006915CC"/>
    <w:rsid w:val="006C256D"/>
    <w:rsid w:val="007343EE"/>
    <w:rsid w:val="007E1228"/>
    <w:rsid w:val="00831843"/>
    <w:rsid w:val="00844758"/>
    <w:rsid w:val="00851C09"/>
    <w:rsid w:val="0086618C"/>
    <w:rsid w:val="008666CE"/>
    <w:rsid w:val="008740E6"/>
    <w:rsid w:val="008F1076"/>
    <w:rsid w:val="0092008E"/>
    <w:rsid w:val="00957952"/>
    <w:rsid w:val="009B1321"/>
    <w:rsid w:val="00A64D29"/>
    <w:rsid w:val="00AD6C7B"/>
    <w:rsid w:val="00B06431"/>
    <w:rsid w:val="00B3421F"/>
    <w:rsid w:val="00B342C9"/>
    <w:rsid w:val="00B41688"/>
    <w:rsid w:val="00BB5E1A"/>
    <w:rsid w:val="00BF6B01"/>
    <w:rsid w:val="00C763CA"/>
    <w:rsid w:val="00CC01A4"/>
    <w:rsid w:val="00CD21F9"/>
    <w:rsid w:val="00CD63D8"/>
    <w:rsid w:val="00D00AD1"/>
    <w:rsid w:val="00D159DE"/>
    <w:rsid w:val="00D2188C"/>
    <w:rsid w:val="00D3683F"/>
    <w:rsid w:val="00D602B0"/>
    <w:rsid w:val="00D91AEF"/>
    <w:rsid w:val="00D92548"/>
    <w:rsid w:val="00DB33CC"/>
    <w:rsid w:val="00DB6BF1"/>
    <w:rsid w:val="00DC7A6C"/>
    <w:rsid w:val="00DE186D"/>
    <w:rsid w:val="00E26ACD"/>
    <w:rsid w:val="00E36FD1"/>
    <w:rsid w:val="00E670DE"/>
    <w:rsid w:val="00E73A2D"/>
    <w:rsid w:val="00EB1B9D"/>
    <w:rsid w:val="00EC69CD"/>
    <w:rsid w:val="00EF5F60"/>
    <w:rsid w:val="00F05B46"/>
    <w:rsid w:val="00F13B84"/>
    <w:rsid w:val="00F6413F"/>
    <w:rsid w:val="00FA4586"/>
    <w:rsid w:val="00F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63CE4"/>
  <w15:chartTrackingRefBased/>
  <w15:docId w15:val="{227F7FF9-5444-42F1-A1D8-731B102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4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5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5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54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25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5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5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5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25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0D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0D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0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0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黄</dc:creator>
  <cp:keywords/>
  <dc:description/>
  <cp:lastModifiedBy>燕 黄</cp:lastModifiedBy>
  <cp:revision>160</cp:revision>
  <dcterms:created xsi:type="dcterms:W3CDTF">2024-06-25T00:33:00Z</dcterms:created>
  <dcterms:modified xsi:type="dcterms:W3CDTF">2024-07-09T13:00:00Z</dcterms:modified>
</cp:coreProperties>
</file>