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E77F9">
      <w:pPr>
        <w:widowControl/>
        <w:spacing w:line="560" w:lineRule="exact"/>
        <w:jc w:val="center"/>
        <w:rPr>
          <w:rFonts w:eastAsia="黑体"/>
          <w:kern w:val="0"/>
        </w:rPr>
      </w:pPr>
      <w:r>
        <w:rPr>
          <w:rFonts w:eastAsia="黑体"/>
          <w:kern w:val="0"/>
        </w:rPr>
        <w:t>2024年度</w:t>
      </w:r>
      <w:r>
        <w:rPr>
          <w:rFonts w:hint="eastAsia" w:ascii="黑体" w:hAnsi="黑体" w:eastAsia="黑体" w:cs="黑体"/>
          <w:kern w:val="0"/>
        </w:rPr>
        <w:t>“</w:t>
      </w:r>
      <w:r>
        <w:rPr>
          <w:rFonts w:eastAsia="黑体"/>
          <w:kern w:val="0"/>
        </w:rPr>
        <w:t>江苏省中小学幼儿园优秀教育管理论文</w:t>
      </w:r>
      <w:r>
        <w:rPr>
          <w:rFonts w:hint="eastAsia" w:ascii="黑体" w:hAnsi="黑体" w:eastAsia="黑体" w:cs="黑体"/>
          <w:kern w:val="0"/>
        </w:rPr>
        <w:t>”</w:t>
      </w:r>
      <w:r>
        <w:rPr>
          <w:rFonts w:eastAsia="黑体"/>
          <w:kern w:val="0"/>
        </w:rPr>
        <w:t>征文</w:t>
      </w:r>
    </w:p>
    <w:p w14:paraId="73927674">
      <w:pPr>
        <w:widowControl/>
        <w:spacing w:line="560" w:lineRule="exact"/>
        <w:jc w:val="center"/>
        <w:rPr>
          <w:rFonts w:eastAsia="黑体"/>
          <w:kern w:val="0"/>
        </w:rPr>
      </w:pPr>
      <w:r>
        <w:rPr>
          <w:rFonts w:eastAsia="黑体"/>
          <w:kern w:val="0"/>
        </w:rPr>
        <w:t>评 比 审 核 表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2368"/>
        <w:gridCol w:w="1275"/>
        <w:gridCol w:w="3311"/>
      </w:tblGrid>
      <w:tr w14:paraId="76705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EB5AE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所属市、县（区）</w:t>
            </w:r>
          </w:p>
        </w:tc>
        <w:tc>
          <w:tcPr>
            <w:tcW w:w="236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A13B8">
            <w:pPr>
              <w:widowControl/>
              <w:jc w:val="center"/>
              <w:rPr>
                <w:rFonts w:hint="default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常州市武进区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FA2C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姓   名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548F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7D65F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54660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695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5F6C2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2D68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7B680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0BD8B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1F44C">
            <w:pPr>
              <w:widowControl/>
              <w:ind w:firstLine="240" w:firstLineChars="10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单   位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F09B4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60B6E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CF22D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论文题目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D57B4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4D464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8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29FB4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主</w:t>
            </w:r>
          </w:p>
          <w:p w14:paraId="7C80E907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要</w:t>
            </w:r>
          </w:p>
          <w:p w14:paraId="06015A70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论</w:t>
            </w:r>
          </w:p>
          <w:p w14:paraId="3DAFF643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点</w:t>
            </w:r>
          </w:p>
          <w:p w14:paraId="39B9D246">
            <w:pPr>
              <w:widowControl/>
              <w:spacing w:line="1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、</w:t>
            </w:r>
          </w:p>
          <w:p w14:paraId="0AEDCB3E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关</w:t>
            </w:r>
          </w:p>
          <w:p w14:paraId="5E658EE4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键</w:t>
            </w:r>
          </w:p>
          <w:p w14:paraId="2754C107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词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C991D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1ABC9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3284B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初</w:t>
            </w:r>
          </w:p>
          <w:p w14:paraId="69833943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评</w:t>
            </w:r>
          </w:p>
          <w:p w14:paraId="27D3D548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意</w:t>
            </w:r>
          </w:p>
          <w:p w14:paraId="6648BCA0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见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009E6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14:paraId="1106E4C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初评等级：</w:t>
            </w:r>
            <w:r>
              <w:rPr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kern w:val="0"/>
                <w:sz w:val="24"/>
                <w:szCs w:val="24"/>
              </w:rPr>
              <w:t xml:space="preserve">  评委签字：</w:t>
            </w:r>
          </w:p>
        </w:tc>
      </w:tr>
      <w:tr w14:paraId="5E81F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439F1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复</w:t>
            </w:r>
          </w:p>
          <w:p w14:paraId="24A23461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评</w:t>
            </w:r>
          </w:p>
          <w:p w14:paraId="38ABF718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意</w:t>
            </w:r>
          </w:p>
          <w:p w14:paraId="1EEC2260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见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8EE1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14:paraId="302E254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14:paraId="09B6BDF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复</w:t>
            </w:r>
            <w:r>
              <w:rPr>
                <w:kern w:val="0"/>
                <w:sz w:val="24"/>
                <w:szCs w:val="24"/>
              </w:rPr>
              <w:t>评等级：</w:t>
            </w:r>
            <w:r>
              <w:rPr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kern w:val="0"/>
                <w:sz w:val="24"/>
                <w:szCs w:val="24"/>
              </w:rPr>
              <w:t xml:space="preserve">  评委签字：</w:t>
            </w:r>
          </w:p>
        </w:tc>
      </w:tr>
      <w:tr w14:paraId="65404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44020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终</w:t>
            </w:r>
          </w:p>
          <w:p w14:paraId="6D479485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评</w:t>
            </w:r>
          </w:p>
          <w:p w14:paraId="399D4002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意</w:t>
            </w:r>
          </w:p>
          <w:p w14:paraId="559453F8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见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2EC5D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14:paraId="4B5E828B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14:paraId="61464934">
            <w:pPr>
              <w:widowControl/>
              <w:jc w:val="center"/>
              <w:rPr>
                <w:kern w:val="0"/>
                <w:sz w:val="24"/>
                <w:szCs w:val="24"/>
                <w:u w:val="single"/>
              </w:rPr>
            </w:pPr>
            <w:r>
              <w:rPr>
                <w:kern w:val="0"/>
                <w:sz w:val="24"/>
                <w:szCs w:val="24"/>
              </w:rPr>
              <w:t>终评等级：</w:t>
            </w:r>
            <w:r>
              <w:rPr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kern w:val="0"/>
                <w:sz w:val="24"/>
                <w:szCs w:val="24"/>
              </w:rPr>
              <w:t xml:space="preserve">  组长签字：</w:t>
            </w:r>
          </w:p>
        </w:tc>
      </w:tr>
      <w:tr w14:paraId="03D5A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DFE6B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备注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9B4D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14:paraId="1916BB22">
      <w:pPr>
        <w:jc w:val="center"/>
        <w:rPr>
          <w:rFonts w:eastAsia="仿宋"/>
          <w:kern w:val="0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标题</w:t>
      </w:r>
      <w:r>
        <w:rPr>
          <w:rFonts w:hint="eastAsia" w:eastAsia="仿宋"/>
          <w:kern w:val="0"/>
          <w:sz w:val="21"/>
          <w:szCs w:val="21"/>
          <w:lang w:eastAsia="zh-CN"/>
        </w:rPr>
        <w:t>（</w:t>
      </w:r>
      <w:r>
        <w:rPr>
          <w:rFonts w:hint="eastAsia" w:eastAsia="仿宋"/>
          <w:kern w:val="0"/>
          <w:sz w:val="21"/>
          <w:szCs w:val="21"/>
        </w:rPr>
        <w:t>二</w:t>
      </w:r>
      <w:r>
        <w:rPr>
          <w:rFonts w:eastAsia="仿宋"/>
          <w:kern w:val="0"/>
          <w:sz w:val="21"/>
          <w:szCs w:val="21"/>
        </w:rPr>
        <w:t>号黑体</w:t>
      </w:r>
      <w:r>
        <w:rPr>
          <w:rFonts w:hint="eastAsia" w:eastAsia="仿宋"/>
          <w:kern w:val="0"/>
          <w:sz w:val="21"/>
          <w:szCs w:val="21"/>
          <w:lang w:eastAsia="zh-CN"/>
        </w:rPr>
        <w:t>）</w:t>
      </w:r>
    </w:p>
    <w:p w14:paraId="6E634B7B">
      <w:pPr>
        <w:jc w:val="center"/>
        <w:rPr>
          <w:rFonts w:hint="eastAsia" w:ascii="楷体" w:hAnsi="楷体" w:eastAsia="楷体" w:cs="楷体"/>
          <w:kern w:val="0"/>
          <w:sz w:val="28"/>
          <w:szCs w:val="28"/>
        </w:rPr>
      </w:pPr>
    </w:p>
    <w:p w14:paraId="2B9814F5">
      <w:pPr>
        <w:jc w:val="center"/>
        <w:rPr>
          <w:rFonts w:hint="eastAsia" w:eastAsia="仿宋"/>
          <w:kern w:val="0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单位</w:t>
      </w:r>
      <w:r>
        <w:rPr>
          <w:rFonts w:hint="eastAsia" w:ascii="楷体" w:hAnsi="楷体" w:eastAsia="楷体" w:cs="楷体"/>
          <w:kern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kern w:val="0"/>
          <w:sz w:val="28"/>
          <w:szCs w:val="28"/>
        </w:rPr>
        <w:t>邮编</w:t>
      </w:r>
      <w:r>
        <w:rPr>
          <w:rFonts w:hint="eastAsia" w:ascii="楷体" w:hAnsi="楷体" w:eastAsia="楷体" w:cs="楷体"/>
          <w:kern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kern w:val="0"/>
          <w:sz w:val="28"/>
          <w:szCs w:val="28"/>
        </w:rPr>
        <w:t>姓名</w:t>
      </w:r>
      <w:r>
        <w:rPr>
          <w:rFonts w:hint="eastAsia" w:eastAsia="仿宋"/>
          <w:kern w:val="0"/>
          <w:sz w:val="21"/>
          <w:szCs w:val="21"/>
          <w:lang w:eastAsia="zh-CN"/>
        </w:rPr>
        <w:t>（</w:t>
      </w:r>
      <w:r>
        <w:rPr>
          <w:rFonts w:eastAsia="仿宋"/>
          <w:kern w:val="0"/>
          <w:sz w:val="21"/>
          <w:szCs w:val="21"/>
        </w:rPr>
        <w:t>四号楷体</w:t>
      </w:r>
      <w:r>
        <w:rPr>
          <w:rFonts w:hint="eastAsia" w:eastAsia="仿宋"/>
          <w:kern w:val="0"/>
          <w:sz w:val="21"/>
          <w:szCs w:val="21"/>
          <w:lang w:eastAsia="zh-CN"/>
        </w:rPr>
        <w:t>）</w:t>
      </w:r>
    </w:p>
    <w:p w14:paraId="2E91D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仿宋"/>
          <w:kern w:val="0"/>
          <w:sz w:val="21"/>
          <w:szCs w:val="21"/>
          <w:lang w:eastAsia="zh-CN"/>
        </w:rPr>
      </w:pPr>
    </w:p>
    <w:p w14:paraId="62D56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kern w:val="0"/>
          <w:sz w:val="24"/>
          <w:szCs w:val="24"/>
          <w:lang w:eastAsia="zh-CN"/>
        </w:rPr>
      </w:pPr>
      <w:bookmarkStart w:id="0" w:name="_GoBack"/>
      <w:r>
        <w:rPr>
          <w:rFonts w:hint="eastAsia" w:ascii="楷体" w:hAnsi="楷体" w:eastAsia="楷体" w:cs="楷体"/>
          <w:kern w:val="0"/>
          <w:sz w:val="24"/>
          <w:szCs w:val="24"/>
        </w:rPr>
        <w:t>摘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kern w:val="0"/>
          <w:sz w:val="24"/>
          <w:szCs w:val="24"/>
        </w:rPr>
        <w:t>要</w:t>
      </w:r>
      <w:r>
        <w:rPr>
          <w:rFonts w:hint="eastAsia" w:ascii="楷体" w:hAnsi="楷体" w:eastAsia="楷体" w:cs="楷体"/>
          <w:kern w:val="0"/>
          <w:sz w:val="24"/>
          <w:szCs w:val="24"/>
          <w:lang w:eastAsia="zh-CN"/>
        </w:rPr>
        <w:t>：</w:t>
      </w:r>
      <w:r>
        <w:rPr>
          <w:rFonts w:hint="eastAsia" w:ascii="楷体" w:hAnsi="楷体" w:eastAsia="楷体" w:cs="楷体"/>
          <w:kern w:val="0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kern w:val="0"/>
          <w:sz w:val="24"/>
          <w:szCs w:val="24"/>
        </w:rPr>
        <w:t>小四号楷体</w:t>
      </w:r>
      <w:r>
        <w:rPr>
          <w:rFonts w:hint="eastAsia" w:ascii="楷体" w:hAnsi="楷体" w:eastAsia="楷体" w:cs="楷体"/>
          <w:kern w:val="0"/>
          <w:sz w:val="24"/>
          <w:szCs w:val="24"/>
          <w:lang w:eastAsia="zh-CN"/>
        </w:rPr>
        <w:t>）</w:t>
      </w:r>
    </w:p>
    <w:p w14:paraId="2A333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kern w:val="0"/>
          <w:sz w:val="24"/>
          <w:szCs w:val="24"/>
        </w:rPr>
        <w:t>关键词</w:t>
      </w:r>
      <w:r>
        <w:rPr>
          <w:rFonts w:hint="eastAsia" w:ascii="楷体" w:hAnsi="楷体" w:eastAsia="楷体" w:cs="楷体"/>
          <w:kern w:val="0"/>
          <w:sz w:val="24"/>
          <w:szCs w:val="24"/>
          <w:lang w:eastAsia="zh-CN"/>
        </w:rPr>
        <w:t>：</w:t>
      </w:r>
      <w:r>
        <w:rPr>
          <w:rFonts w:hint="eastAsia" w:ascii="楷体" w:hAnsi="楷体" w:eastAsia="楷体" w:cs="楷体"/>
          <w:kern w:val="0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kern w:val="0"/>
          <w:sz w:val="24"/>
          <w:szCs w:val="24"/>
        </w:rPr>
        <w:t>小四号楷体</w:t>
      </w:r>
      <w:r>
        <w:rPr>
          <w:rFonts w:hint="eastAsia" w:ascii="楷体" w:hAnsi="楷体" w:eastAsia="楷体" w:cs="楷体"/>
          <w:kern w:val="0"/>
          <w:sz w:val="24"/>
          <w:szCs w:val="24"/>
          <w:lang w:eastAsia="zh-CN"/>
        </w:rPr>
        <w:t>）</w:t>
      </w:r>
    </w:p>
    <w:bookmarkEnd w:id="0"/>
    <w:p w14:paraId="3D655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</w:p>
    <w:p w14:paraId="4C395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正文四号宋体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1.5倍行距</w:t>
      </w:r>
    </w:p>
    <w:p w14:paraId="1F658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kern w:val="0"/>
          <w:sz w:val="28"/>
          <w:szCs w:val="28"/>
        </w:rPr>
        <w:t>一级标题四号黑体</w:t>
      </w:r>
    </w:p>
    <w:p w14:paraId="627B3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  <w:lang w:val="en-US" w:eastAsia="zh-CN"/>
        </w:rPr>
        <w:t>1.</w:t>
      </w:r>
      <w:r>
        <w:rPr>
          <w:rFonts w:hint="eastAsia" w:ascii="楷体" w:hAnsi="楷体" w:eastAsia="楷体" w:cs="楷体"/>
          <w:kern w:val="0"/>
          <w:sz w:val="28"/>
          <w:szCs w:val="28"/>
        </w:rPr>
        <w:t>二级标题四号楷体</w:t>
      </w:r>
    </w:p>
    <w:p w14:paraId="0A594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</w:p>
    <w:p w14:paraId="1F009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  <w:kern w:val="0"/>
          <w:sz w:val="21"/>
          <w:szCs w:val="21"/>
        </w:rPr>
      </w:pPr>
      <w:r>
        <w:rPr>
          <w:rFonts w:hint="eastAsia" w:ascii="楷体" w:hAnsi="楷体" w:eastAsia="楷体" w:cs="楷体"/>
          <w:kern w:val="0"/>
          <w:sz w:val="21"/>
          <w:szCs w:val="21"/>
        </w:rPr>
        <w:t>参考文献和注释</w:t>
      </w:r>
      <w:r>
        <w:rPr>
          <w:rFonts w:hint="eastAsia" w:ascii="楷体" w:hAnsi="楷体" w:eastAsia="楷体" w:cs="楷体"/>
          <w:kern w:val="0"/>
          <w:sz w:val="21"/>
          <w:szCs w:val="21"/>
          <w:lang w:eastAsia="zh-CN"/>
        </w:rPr>
        <w:t>：</w:t>
      </w:r>
      <w:r>
        <w:rPr>
          <w:rFonts w:hint="eastAsia" w:ascii="楷体" w:hAnsi="楷体" w:eastAsia="楷体" w:cs="楷体"/>
          <w:kern w:val="0"/>
          <w:sz w:val="21"/>
          <w:szCs w:val="21"/>
        </w:rPr>
        <w:t>五号楷体</w:t>
      </w:r>
    </w:p>
    <w:p w14:paraId="652296DD">
      <w:pPr>
        <w:rPr>
          <w:rFonts w:hint="eastAsia" w:ascii="楷体" w:hAnsi="楷体" w:eastAsia="楷体" w:cs="楷体"/>
          <w:kern w:val="0"/>
          <w:sz w:val="21"/>
          <w:szCs w:val="21"/>
        </w:rPr>
      </w:pPr>
      <w:r>
        <w:rPr>
          <w:rFonts w:hint="eastAsia" w:ascii="楷体" w:hAnsi="楷体" w:eastAsia="楷体" w:cs="楷体"/>
          <w:kern w:val="0"/>
          <w:sz w:val="21"/>
          <w:szCs w:val="21"/>
        </w:rPr>
        <w:br w:type="page"/>
      </w:r>
    </w:p>
    <w:p w14:paraId="554A5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kern w:val="0"/>
          <w:sz w:val="21"/>
          <w:szCs w:val="21"/>
          <w:u w:val="single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粘贴</w:t>
      </w:r>
      <w:r>
        <w:rPr>
          <w:rFonts w:hint="eastAsia" w:ascii="楷体" w:hAnsi="楷体" w:eastAsia="楷体" w:cs="楷体"/>
          <w:kern w:val="0"/>
          <w:sz w:val="21"/>
          <w:szCs w:val="21"/>
          <w:u w:val="single"/>
          <w:lang w:val="en-US" w:eastAsia="zh-CN"/>
        </w:rPr>
        <w:t>知网“学术不端文献检测系统”检测证明</w:t>
      </w:r>
    </w:p>
    <w:p w14:paraId="48D64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kern w:val="0"/>
          <w:sz w:val="21"/>
          <w:szCs w:val="21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YjlhZTVlY2I4MmFkMThmOGE4NWI0ZGZhYjViNDQifQ=="/>
  </w:docVars>
  <w:rsids>
    <w:rsidRoot w:val="24726D1F"/>
    <w:rsid w:val="0E70028D"/>
    <w:rsid w:val="2472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</Words>
  <Characters>218</Characters>
  <Lines>0</Lines>
  <Paragraphs>0</Paragraphs>
  <TotalTime>2</TotalTime>
  <ScaleCrop>false</ScaleCrop>
  <LinksUpToDate>false</LinksUpToDate>
  <CharactersWithSpaces>284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2024-06-27T11:10:00Z</dcterms:created>
  <dc:creator>心见</dc:creator>
  <cp:lastModifiedBy>钱新建</cp:lastModifiedBy>
  <dcterms:modified xsi:type="dcterms:W3CDTF">2024-06-28T00:33:39Z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56DB9A12C5F0458DB8C3B872C253681E_11</vt:lpwstr>
  </property>
</Properties>
</file>