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B5DB8" w14:textId="77777777" w:rsidR="0024493B" w:rsidRDefault="00243AFD">
      <w:pPr>
        <w:jc w:val="center"/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>隔代互学</w:t>
      </w: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>看见成长新样态</w:t>
      </w:r>
    </w:p>
    <w:p w14:paraId="3AD742A5" w14:textId="77777777" w:rsidR="0024493B" w:rsidRDefault="00243AFD">
      <w:pPr>
        <w:jc w:val="center"/>
        <w:rPr>
          <w:rFonts w:asciiTheme="minorEastAsia" w:hAnsiTheme="minorEastAsia" w:cstheme="minorEastAsia"/>
          <w:b/>
          <w:bCs/>
          <w:sz w:val="24"/>
          <w:lang w:eastAsia="zh-Hans"/>
        </w:rPr>
      </w:pP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>龙虎塘实验小学</w:t>
      </w: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>孙洁</w:t>
      </w:r>
      <w:r>
        <w:rPr>
          <w:rFonts w:asciiTheme="minorEastAsia" w:hAnsiTheme="minorEastAsia" w:cstheme="minorEastAsia" w:hint="eastAsia"/>
          <w:b/>
          <w:bCs/>
          <w:sz w:val="24"/>
          <w:lang w:eastAsia="zh-Hans"/>
        </w:rPr>
        <w:t xml:space="preserve"> </w:t>
      </w:r>
    </w:p>
    <w:p w14:paraId="6F2495DF" w14:textId="77777777" w:rsidR="0024493B" w:rsidRDefault="00243AFD">
      <w:pPr>
        <w:ind w:firstLineChars="200" w:firstLine="480"/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 w:hint="eastAsia"/>
          <w:sz w:val="24"/>
          <w:lang w:eastAsia="zh-Hans"/>
        </w:rPr>
        <w:t>近几年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在</w:t>
      </w:r>
      <w:r>
        <w:rPr>
          <w:rFonts w:asciiTheme="minorEastAsia" w:hAnsiTheme="minorEastAsia" w:cstheme="minorEastAsia" w:hint="eastAsia"/>
          <w:sz w:val="24"/>
        </w:rPr>
        <w:t>李家成教授</w:t>
      </w:r>
      <w:r>
        <w:rPr>
          <w:rFonts w:asciiTheme="minorEastAsia" w:hAnsiTheme="minorEastAsia" w:cstheme="minorEastAsia" w:hint="eastAsia"/>
          <w:sz w:val="24"/>
          <w:lang w:eastAsia="zh-Hans"/>
        </w:rPr>
        <w:t>和丁小明校长</w:t>
      </w:r>
      <w:r>
        <w:rPr>
          <w:rFonts w:asciiTheme="minorEastAsia" w:hAnsiTheme="minorEastAsia" w:cstheme="minorEastAsia" w:hint="eastAsia"/>
          <w:sz w:val="24"/>
        </w:rPr>
        <w:t>的</w:t>
      </w:r>
      <w:r>
        <w:rPr>
          <w:rFonts w:asciiTheme="minorEastAsia" w:hAnsiTheme="minorEastAsia" w:cstheme="minorEastAsia" w:hint="eastAsia"/>
          <w:sz w:val="24"/>
          <w:lang w:eastAsia="zh-Hans"/>
        </w:rPr>
        <w:t>专业引领和悉心</w:t>
      </w:r>
      <w:r>
        <w:rPr>
          <w:rFonts w:asciiTheme="minorEastAsia" w:hAnsiTheme="minorEastAsia" w:cstheme="minorEastAsia" w:hint="eastAsia"/>
          <w:sz w:val="24"/>
        </w:rPr>
        <w:t>指导</w:t>
      </w:r>
      <w:r>
        <w:rPr>
          <w:rFonts w:asciiTheme="minorEastAsia" w:hAnsiTheme="minorEastAsia" w:cstheme="minorEastAsia" w:hint="eastAsia"/>
          <w:sz w:val="24"/>
          <w:lang w:eastAsia="zh-Hans"/>
        </w:rPr>
        <w:t>下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我校</w:t>
      </w:r>
      <w:r>
        <w:rPr>
          <w:rFonts w:asciiTheme="minorEastAsia" w:hAnsiTheme="minorEastAsia" w:cstheme="minorEastAsia" w:hint="eastAsia"/>
          <w:sz w:val="24"/>
        </w:rPr>
        <w:t>掀起了一股隔代教育研究热潮，</w:t>
      </w:r>
      <w:r>
        <w:rPr>
          <w:rFonts w:asciiTheme="minorEastAsia" w:hAnsiTheme="minorEastAsia" w:cstheme="minorEastAsia" w:hint="eastAsia"/>
          <w:sz w:val="24"/>
          <w:lang w:eastAsia="zh-Hans"/>
        </w:rPr>
        <w:t>也</w:t>
      </w:r>
      <w:r>
        <w:rPr>
          <w:rFonts w:asciiTheme="minorEastAsia" w:hAnsiTheme="minorEastAsia" w:cstheme="minorEastAsia" w:hint="eastAsia"/>
          <w:sz w:val="24"/>
        </w:rPr>
        <w:t>取得了一定的成效。</w:t>
      </w:r>
      <w:r>
        <w:rPr>
          <w:rFonts w:asciiTheme="minorEastAsia" w:hAnsiTheme="minorEastAsia" w:cstheme="minorEastAsia" w:hint="eastAsia"/>
          <w:sz w:val="24"/>
          <w:lang w:eastAsia="zh-Hans"/>
        </w:rPr>
        <w:t>非常幸运</w:t>
      </w:r>
      <w:r>
        <w:rPr>
          <w:rFonts w:asciiTheme="minorEastAsia" w:hAnsiTheme="minorEastAsia" w:cstheme="minorEastAsia" w:hint="eastAsia"/>
          <w:sz w:val="24"/>
        </w:rPr>
        <w:t>加入</w:t>
      </w:r>
      <w:r>
        <w:rPr>
          <w:rFonts w:asciiTheme="minorEastAsia" w:hAnsiTheme="minorEastAsia" w:cstheme="minorEastAsia" w:hint="eastAsia"/>
          <w:sz w:val="24"/>
        </w:rPr>
        <w:t>学校隔代互学研究团队，</w:t>
      </w:r>
      <w:r w:rsidR="004B31D7">
        <w:rPr>
          <w:rFonts w:asciiTheme="minorEastAsia" w:hAnsiTheme="minorEastAsia" w:cstheme="minorEastAsia" w:hint="eastAsia"/>
          <w:sz w:val="24"/>
          <w:lang w:eastAsia="zh-Hans"/>
        </w:rPr>
        <w:t>在学习与</w:t>
      </w:r>
      <w:r>
        <w:rPr>
          <w:rFonts w:asciiTheme="minorEastAsia" w:hAnsiTheme="minorEastAsia" w:cstheme="minorEastAsia" w:hint="eastAsia"/>
          <w:sz w:val="24"/>
          <w:lang w:eastAsia="zh-Hans"/>
        </w:rPr>
        <w:t>探究的同时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也促成了自身的专业素养发展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</w:p>
    <w:p w14:paraId="6996755C" w14:textId="77777777" w:rsidR="0024493B" w:rsidRPr="004B31D7" w:rsidRDefault="00243AFD">
      <w:pPr>
        <w:rPr>
          <w:rFonts w:asciiTheme="minorEastAsia" w:hAnsiTheme="minorEastAsia" w:cstheme="minorEastAsia"/>
          <w:b/>
          <w:sz w:val="24"/>
          <w:lang w:eastAsia="zh-Hans"/>
        </w:rPr>
      </w:pP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一</w:t>
      </w: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、</w:t>
      </w: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基于写作实践的心路历程</w:t>
      </w:r>
    </w:p>
    <w:p w14:paraId="4C21333F" w14:textId="77777777" w:rsidR="0024493B" w:rsidRDefault="00243AFD">
      <w:pPr>
        <w:ind w:firstLineChars="200" w:firstLine="480"/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 w:hint="eastAsia"/>
          <w:sz w:val="24"/>
        </w:rPr>
        <w:t>2020</w:t>
      </w:r>
      <w:r>
        <w:rPr>
          <w:rFonts w:asciiTheme="minorEastAsia" w:hAnsiTheme="minorEastAsia" w:cstheme="minorEastAsia" w:hint="eastAsia"/>
          <w:sz w:val="24"/>
          <w:lang w:eastAsia="zh-Hans"/>
        </w:rPr>
        <w:t>年</w:t>
      </w:r>
      <w:r>
        <w:rPr>
          <w:rFonts w:asciiTheme="minorEastAsia" w:hAnsiTheme="minorEastAsia" w:cstheme="minorEastAsia" w:hint="eastAsia"/>
          <w:sz w:val="24"/>
          <w:lang w:eastAsia="zh-Hans"/>
        </w:rPr>
        <w:t>3</w:t>
      </w:r>
      <w:r>
        <w:rPr>
          <w:rFonts w:asciiTheme="minorEastAsia" w:hAnsiTheme="minorEastAsia" w:cstheme="minorEastAsia" w:hint="eastAsia"/>
          <w:sz w:val="24"/>
          <w:lang w:eastAsia="zh-Hans"/>
        </w:rPr>
        <w:t>月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突如其来的疫情给“开学季”按下了暂停键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却也给我们的思考与成长按下了启动与加速键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在丁校的鼓励下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结合前期班级隔代互学长本领的活动实践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我尝试着撰写隔代互学项目论文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从一开始的毫无头绪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到绞尽脑汁的最终稿形成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丁校一遍遍不厌其烦地指导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我一遍遍反反复复地修改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在这字斟句酌的过程中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我的写作能力也在无形中得到了提升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历经两年半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收到了这本刚刚出版的</w:t>
      </w:r>
      <w:r>
        <w:rPr>
          <w:rFonts w:asciiTheme="minorEastAsia" w:hAnsiTheme="minorEastAsia" w:cstheme="minorEastAsia" w:hint="eastAsia"/>
          <w:sz w:val="24"/>
          <w:lang w:eastAsia="zh-Hans"/>
        </w:rPr>
        <w:t>《</w:t>
      </w:r>
      <w:r>
        <w:rPr>
          <w:rFonts w:asciiTheme="minorEastAsia" w:hAnsiTheme="minorEastAsia" w:cstheme="minorEastAsia" w:hint="eastAsia"/>
          <w:sz w:val="24"/>
          <w:lang w:eastAsia="zh-Hans"/>
        </w:rPr>
        <w:t>家庭“隔代互学”指导手册</w:t>
      </w:r>
      <w:r>
        <w:rPr>
          <w:rFonts w:asciiTheme="minorEastAsia" w:hAnsiTheme="minorEastAsia" w:cstheme="minorEastAsia" w:hint="eastAsia"/>
          <w:sz w:val="24"/>
          <w:lang w:eastAsia="zh-Hans"/>
        </w:rPr>
        <w:t>》，</w:t>
      </w:r>
      <w:r>
        <w:rPr>
          <w:rFonts w:asciiTheme="minorEastAsia" w:hAnsiTheme="minorEastAsia" w:cstheme="minorEastAsia" w:hint="eastAsia"/>
          <w:sz w:val="24"/>
          <w:lang w:eastAsia="zh-Hans"/>
        </w:rPr>
        <w:t>心中不禁感慨万千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这次写作经历给予了我莫大的信心和动力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为我的专业写作之路指明了前行的方向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我想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教师专业写作的方式不正是教书育人的方式吗</w:t>
      </w:r>
      <w:r>
        <w:rPr>
          <w:rFonts w:asciiTheme="minorEastAsia" w:hAnsiTheme="minorEastAsia" w:cstheme="minorEastAsia" w:hint="eastAsia"/>
          <w:sz w:val="24"/>
          <w:lang w:eastAsia="zh-Hans"/>
        </w:rPr>
        <w:t>？</w:t>
      </w:r>
      <w:r>
        <w:rPr>
          <w:rFonts w:asciiTheme="minorEastAsia" w:hAnsiTheme="minorEastAsia" w:cstheme="minorEastAsia" w:hint="eastAsia"/>
          <w:sz w:val="24"/>
          <w:lang w:eastAsia="zh-Hans"/>
        </w:rPr>
        <w:t>在今后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我应该通过写作的方式常归纳</w:t>
      </w:r>
      <w:r>
        <w:rPr>
          <w:rFonts w:asciiTheme="minorEastAsia" w:hAnsiTheme="minorEastAsia" w:cstheme="minorEastAsia" w:hint="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常总结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形成对教育更深入系统的思考能力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</w:p>
    <w:p w14:paraId="30B7D626" w14:textId="77777777" w:rsidR="0024493B" w:rsidRPr="004B31D7" w:rsidRDefault="00243AFD">
      <w:pPr>
        <w:rPr>
          <w:rFonts w:asciiTheme="minorEastAsia" w:hAnsiTheme="minorEastAsia" w:cstheme="minorEastAsia"/>
          <w:b/>
          <w:sz w:val="24"/>
          <w:lang w:eastAsia="zh-Hans"/>
        </w:rPr>
      </w:pP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二</w:t>
      </w: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、</w:t>
      </w: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基于协同育人的活动开展</w:t>
      </w:r>
    </w:p>
    <w:p w14:paraId="179F369D" w14:textId="77777777" w:rsidR="0024493B" w:rsidRDefault="00243AFD">
      <w:pPr>
        <w:ind w:firstLineChars="200" w:firstLine="480"/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 w:hint="eastAsia"/>
          <w:sz w:val="24"/>
          <w:lang w:eastAsia="zh-Hans"/>
        </w:rPr>
        <w:t>打开书本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我仔细阅读了</w:t>
      </w:r>
      <w:r>
        <w:rPr>
          <w:rFonts w:asciiTheme="minorEastAsia" w:hAnsiTheme="minorEastAsia" w:cstheme="minorEastAsia" w:hint="eastAsia"/>
          <w:sz w:val="24"/>
          <w:lang w:eastAsia="zh-Hans"/>
        </w:rPr>
        <w:t>“</w:t>
      </w:r>
      <w:r>
        <w:rPr>
          <w:rFonts w:asciiTheme="minorEastAsia" w:hAnsiTheme="minorEastAsia" w:cstheme="minorEastAsia" w:hint="eastAsia"/>
          <w:sz w:val="24"/>
          <w:lang w:eastAsia="zh-Hans"/>
        </w:rPr>
        <w:t>隔代互学项目的组织”前五节内容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从发动主体开展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到形成互学方案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再到发挥多</w:t>
      </w:r>
      <w:r>
        <w:rPr>
          <w:rFonts w:asciiTheme="minorEastAsia" w:hAnsiTheme="minorEastAsia" w:cstheme="minorEastAsia" w:hint="eastAsia"/>
          <w:sz w:val="24"/>
          <w:lang w:eastAsia="zh-Hans"/>
        </w:rPr>
        <w:t>方作用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层层递进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聚焦活动组织者和参与者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有丰富的活动案例作支撑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真真切切地看到了隔代互学的有效开展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</w:p>
    <w:p w14:paraId="51FEF176" w14:textId="77777777" w:rsidR="0024493B" w:rsidRDefault="00243AFD">
      <w:pPr>
        <w:ind w:firstLineChars="200" w:firstLine="480"/>
        <w:rPr>
          <w:rFonts w:asciiTheme="minorEastAsia" w:hAnsiTheme="minorEastAsia" w:cstheme="minorEastAsia" w:hint="eastAsia"/>
          <w:sz w:val="24"/>
          <w:lang w:eastAsia="zh-Hans"/>
        </w:rPr>
      </w:pPr>
      <w:r>
        <w:rPr>
          <w:rFonts w:asciiTheme="minorEastAsia" w:hAnsiTheme="minorEastAsia" w:cstheme="minorEastAsia" w:hint="eastAsia"/>
          <w:sz w:val="24"/>
        </w:rPr>
        <w:t>老人和孩子是“隔代互学”中的两大主体，如何</w:t>
      </w:r>
      <w:r>
        <w:rPr>
          <w:rFonts w:asciiTheme="minorEastAsia" w:hAnsiTheme="minorEastAsia" w:cstheme="minorEastAsia" w:hint="eastAsia"/>
          <w:sz w:val="24"/>
          <w:lang w:eastAsia="zh-Hans"/>
        </w:rPr>
        <w:t>才能</w:t>
      </w:r>
      <w:r>
        <w:rPr>
          <w:rFonts w:asciiTheme="minorEastAsia" w:hAnsiTheme="minorEastAsia" w:cstheme="minorEastAsia" w:hint="eastAsia"/>
          <w:sz w:val="24"/>
        </w:rPr>
        <w:t>发动两大主体积极投入</w:t>
      </w:r>
      <w:r>
        <w:rPr>
          <w:rFonts w:asciiTheme="minorEastAsia" w:hAnsiTheme="minorEastAsia" w:cstheme="minorEastAsia" w:hint="eastAsia"/>
          <w:sz w:val="24"/>
          <w:lang w:eastAsia="zh-Hans"/>
        </w:rPr>
        <w:t>呢</w:t>
      </w:r>
      <w:r>
        <w:rPr>
          <w:rFonts w:asciiTheme="minorEastAsia" w:hAnsiTheme="minorEastAsia" w:cstheme="minorEastAsia" w:hint="eastAsia"/>
          <w:sz w:val="24"/>
        </w:rPr>
        <w:t>？</w:t>
      </w:r>
      <w:r>
        <w:rPr>
          <w:rFonts w:asciiTheme="minorEastAsia" w:hAnsiTheme="minorEastAsia" w:cstheme="minorEastAsia" w:hint="eastAsia"/>
          <w:sz w:val="24"/>
          <w:lang w:eastAsia="zh-Hans"/>
        </w:rPr>
        <w:t>经历了“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一份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调查问卷”、“一份倡议书”和“一次家庭会”，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  <w:lang w:eastAsia="zh-Hans"/>
        </w:rPr>
        <w:t>了解老人的学习意愿和需求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</w:rPr>
        <w:t>激发他们学习的内驱力，</w:t>
      </w:r>
      <w:r>
        <w:rPr>
          <w:rFonts w:asciiTheme="minorEastAsia" w:hAnsiTheme="minorEastAsia" w:cstheme="minorEastAsia" w:hint="eastAsia"/>
          <w:sz w:val="24"/>
          <w:lang w:eastAsia="zh-Hans"/>
        </w:rPr>
        <w:t>再</w:t>
      </w:r>
      <w:r>
        <w:rPr>
          <w:rFonts w:asciiTheme="minorEastAsia" w:hAnsiTheme="minorEastAsia" w:cstheme="minorEastAsia" w:hint="eastAsia"/>
          <w:sz w:val="24"/>
        </w:rPr>
        <w:t>发挥父母的桥梁作用，</w:t>
      </w:r>
      <w:r>
        <w:rPr>
          <w:rFonts w:asciiTheme="minorEastAsia" w:hAnsiTheme="minorEastAsia" w:cstheme="minorEastAsia" w:hint="eastAsia"/>
          <w:sz w:val="24"/>
          <w:lang w:eastAsia="zh-Hans"/>
        </w:rPr>
        <w:t>在家庭中形成互学氛围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从而助力活动的顺利启动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活动如何有序开展</w:t>
      </w:r>
      <w:r>
        <w:rPr>
          <w:rFonts w:asciiTheme="minorEastAsia" w:hAnsiTheme="minorEastAsia" w:cstheme="minorEastAsia" w:hint="eastAsia"/>
          <w:sz w:val="24"/>
          <w:lang w:eastAsia="zh-Hans"/>
        </w:rPr>
        <w:t>？</w:t>
      </w:r>
      <w:r>
        <w:rPr>
          <w:rFonts w:asciiTheme="minorEastAsia" w:hAnsiTheme="minorEastAsia" w:cstheme="minorEastAsia" w:hint="eastAsia"/>
          <w:sz w:val="24"/>
          <w:lang w:eastAsia="zh-Hans"/>
        </w:rPr>
        <w:t>一份科学</w:t>
      </w:r>
      <w:r>
        <w:rPr>
          <w:rFonts w:asciiTheme="minorEastAsia" w:hAnsiTheme="minorEastAsia" w:cstheme="minorEastAsia" w:hint="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适用的隔代互学方案必不可少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通过集思广益</w:t>
      </w:r>
      <w:r>
        <w:rPr>
          <w:rFonts w:asciiTheme="minorEastAsia" w:hAnsiTheme="minorEastAsia" w:cstheme="minorEastAsia" w:hint="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家庭调查</w:t>
      </w:r>
      <w:r>
        <w:rPr>
          <w:rFonts w:asciiTheme="minorEastAsia" w:hAnsiTheme="minorEastAsia" w:cstheme="minorEastAsia" w:hint="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活动指导等一系列活动的完善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制定具体活动方案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为活动的开展明确了方向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在活动过程中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要充分发挥祖辈和孙辈两大主体的积极作用，教师要密切关注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主动沟通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动态调整</w:t>
      </w:r>
      <w:r>
        <w:rPr>
          <w:rFonts w:asciiTheme="minorEastAsia" w:hAnsiTheme="minorEastAsia" w:cstheme="minorEastAsia" w:hint="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更新和丰富隔代互学内容和展示形式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充分有效的介入是促进互学活动持续推进源源不断的动力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隔代互学</w:t>
      </w:r>
      <w:r>
        <w:rPr>
          <w:rFonts w:asciiTheme="minorEastAsia" w:hAnsiTheme="minorEastAsia" w:cstheme="minorEastAsia" w:hint="eastAsia"/>
          <w:sz w:val="24"/>
          <w:lang w:eastAsia="zh-Hans"/>
        </w:rPr>
        <w:t>活动的开展让我深受启发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学校</w:t>
      </w:r>
      <w:r>
        <w:rPr>
          <w:rFonts w:asciiTheme="minorEastAsia" w:hAnsiTheme="minorEastAsia" w:cstheme="minorEastAsia"/>
          <w:sz w:val="24"/>
          <w:lang w:eastAsia="zh-Hans"/>
        </w:rPr>
        <w:t>、</w:t>
      </w:r>
      <w:r>
        <w:rPr>
          <w:rFonts w:asciiTheme="minorEastAsia" w:hAnsiTheme="minorEastAsia" w:cstheme="minorEastAsia" w:hint="eastAsia"/>
          <w:sz w:val="24"/>
          <w:lang w:eastAsia="zh-Hans"/>
        </w:rPr>
        <w:t>班级各项活动的开展只有充分发挥家校合力</w:t>
      </w:r>
      <w:r>
        <w:rPr>
          <w:rFonts w:asciiTheme="minorEastAsia" w:hAnsiTheme="minorEastAsia" w:cstheme="minor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形成协同育人格局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引导</w:t>
      </w:r>
      <w:r>
        <w:rPr>
          <w:rFonts w:asciiTheme="minorEastAsia" w:hAnsiTheme="minorEastAsia" w:cstheme="minorEastAsia" w:hint="eastAsia"/>
          <w:sz w:val="24"/>
          <w:lang w:eastAsia="zh-Hans"/>
        </w:rPr>
        <w:t>学习主体</w:t>
      </w:r>
      <w:r>
        <w:rPr>
          <w:rFonts w:asciiTheme="minorEastAsia" w:hAnsiTheme="minorEastAsia" w:cstheme="minorEastAsia" w:hint="eastAsia"/>
          <w:sz w:val="24"/>
          <w:lang w:eastAsia="zh-Hans"/>
        </w:rPr>
        <w:t>通过不同层面的</w:t>
      </w:r>
      <w:r>
        <w:rPr>
          <w:rFonts w:asciiTheme="minorEastAsia" w:hAnsiTheme="minorEastAsia" w:cstheme="minorEastAsia" w:hint="eastAsia"/>
          <w:sz w:val="24"/>
          <w:lang w:eastAsia="zh-Hans"/>
        </w:rPr>
        <w:t>互学</w:t>
      </w:r>
      <w:r>
        <w:rPr>
          <w:rFonts w:asciiTheme="minorEastAsia" w:hAnsiTheme="minorEastAsia" w:cstheme="minorEastAsia" w:hint="eastAsia"/>
          <w:sz w:val="24"/>
          <w:lang w:eastAsia="zh-Hans"/>
        </w:rPr>
        <w:t>体验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才能充分发挥活动育人的最大价值</w:t>
      </w:r>
      <w:r>
        <w:rPr>
          <w:rFonts w:asciiTheme="minorEastAsia" w:hAnsiTheme="minorEastAsia" w:cstheme="minorEastAsia"/>
          <w:sz w:val="24"/>
          <w:lang w:eastAsia="zh-Hans"/>
        </w:rPr>
        <w:t>。</w:t>
      </w:r>
    </w:p>
    <w:p w14:paraId="3C822032" w14:textId="77777777" w:rsidR="004B31D7" w:rsidRDefault="004B31D7" w:rsidP="004B31D7">
      <w:pPr>
        <w:rPr>
          <w:rFonts w:asciiTheme="minorEastAsia" w:hAnsiTheme="minorEastAsia" w:cstheme="minorEastAsia" w:hint="eastAsia"/>
          <w:b/>
          <w:sz w:val="24"/>
        </w:rPr>
      </w:pPr>
      <w:r w:rsidRPr="004B31D7">
        <w:rPr>
          <w:rFonts w:asciiTheme="minorEastAsia" w:hAnsiTheme="minorEastAsia" w:cstheme="minorEastAsia" w:hint="eastAsia"/>
          <w:b/>
          <w:sz w:val="24"/>
          <w:lang w:eastAsia="zh-Hans"/>
        </w:rPr>
        <w:t>三</w:t>
      </w:r>
      <w:r w:rsidRPr="004B31D7">
        <w:rPr>
          <w:rFonts w:asciiTheme="minorEastAsia" w:hAnsiTheme="minorEastAsia" w:cstheme="minorEastAsia" w:hint="eastAsia"/>
          <w:b/>
          <w:sz w:val="24"/>
        </w:rPr>
        <w:t>、基于反思发展的专业阅读</w:t>
      </w:r>
    </w:p>
    <w:p w14:paraId="671A0051" w14:textId="77777777" w:rsidR="00342153" w:rsidRPr="00760148" w:rsidRDefault="00342153" w:rsidP="004B31D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 xml:space="preserve">   </w:t>
      </w:r>
      <w:r w:rsidRPr="00760148">
        <w:rPr>
          <w:rFonts w:asciiTheme="minorEastAsia" w:hAnsiTheme="minorEastAsia" w:cstheme="minorEastAsia" w:hint="eastAsia"/>
          <w:sz w:val="24"/>
        </w:rPr>
        <w:t xml:space="preserve"> </w:t>
      </w:r>
      <w:r w:rsidR="00D03EF2">
        <w:rPr>
          <w:rFonts w:asciiTheme="minorEastAsia" w:hAnsiTheme="minorEastAsia" w:cstheme="minorEastAsia" w:hint="eastAsia"/>
          <w:sz w:val="24"/>
        </w:rPr>
        <w:t>隔代互学的研究</w:t>
      </w:r>
      <w:r w:rsidR="00FF2D13">
        <w:rPr>
          <w:rFonts w:asciiTheme="minorEastAsia" w:hAnsiTheme="minorEastAsia" w:cstheme="minorEastAsia" w:hint="eastAsia"/>
          <w:sz w:val="24"/>
        </w:rPr>
        <w:t>与学习</w:t>
      </w:r>
      <w:r w:rsidR="00D03EF2">
        <w:rPr>
          <w:rFonts w:asciiTheme="minorEastAsia" w:hAnsiTheme="minorEastAsia" w:cstheme="minorEastAsia" w:hint="eastAsia"/>
          <w:sz w:val="24"/>
        </w:rPr>
        <w:t>之路</w:t>
      </w:r>
      <w:r w:rsidR="00FF2D13">
        <w:rPr>
          <w:rFonts w:asciiTheme="minorEastAsia" w:hAnsiTheme="minorEastAsia" w:cstheme="minorEastAsia" w:hint="eastAsia"/>
          <w:sz w:val="24"/>
        </w:rPr>
        <w:t>，</w:t>
      </w:r>
      <w:r w:rsidR="00D03EF2">
        <w:rPr>
          <w:rFonts w:asciiTheme="minorEastAsia" w:hAnsiTheme="minorEastAsia" w:cstheme="minorEastAsia" w:hint="eastAsia"/>
          <w:sz w:val="24"/>
        </w:rPr>
        <w:t>也是我的专业反思与发展之路。</w:t>
      </w:r>
      <w:r w:rsidR="00803FA2">
        <w:rPr>
          <w:rFonts w:asciiTheme="minorEastAsia" w:hAnsiTheme="minorEastAsia" w:cstheme="minorEastAsia" w:hint="eastAsia"/>
          <w:sz w:val="24"/>
        </w:rPr>
        <w:t>在新时代双减和新课程标准的大背景之下，专业阅读更是提升教师教育教学能力的有效路径。</w:t>
      </w:r>
      <w:r w:rsidR="00EA60C3">
        <w:rPr>
          <w:rFonts w:asciiTheme="minorEastAsia" w:hAnsiTheme="minorEastAsia" w:cstheme="minorEastAsia" w:hint="eastAsia"/>
          <w:sz w:val="24"/>
        </w:rPr>
        <w:t>苏霍姆林斯基曾说：“教师</w:t>
      </w:r>
      <w:r w:rsidR="008205D0">
        <w:rPr>
          <w:rFonts w:asciiTheme="minorEastAsia" w:hAnsiTheme="minorEastAsia" w:cstheme="minorEastAsia" w:hint="eastAsia"/>
          <w:sz w:val="24"/>
        </w:rPr>
        <w:t>获得专业素养的主要途径，就是读书、读书、再读书。”</w:t>
      </w:r>
      <w:r w:rsidR="00243AFD" w:rsidRPr="00243AFD">
        <w:rPr>
          <w:rFonts w:asciiTheme="minorEastAsia" w:hAnsiTheme="minorEastAsia" w:cstheme="minorEastAsia" w:hint="eastAsia"/>
          <w:sz w:val="24"/>
        </w:rPr>
        <w:t xml:space="preserve"> </w:t>
      </w:r>
      <w:r w:rsidR="00243AFD">
        <w:rPr>
          <w:rFonts w:asciiTheme="minorEastAsia" w:hAnsiTheme="minorEastAsia" w:cstheme="minorEastAsia" w:hint="eastAsia"/>
          <w:sz w:val="24"/>
        </w:rPr>
        <w:t>阅读，有利于提升教师专业态度的高度，开掘教师专业能力的深度，拓展教师专业视野的宽度。</w:t>
      </w:r>
      <w:r w:rsidR="00243AFD">
        <w:rPr>
          <w:rFonts w:asciiTheme="minorEastAsia" w:hAnsiTheme="minorEastAsia" w:cstheme="minorEastAsia" w:hint="eastAsia"/>
          <w:sz w:val="24"/>
        </w:rPr>
        <w:t>因此，我们应该寻找最适合自己的阅读，学科类、教育教学类、经典类、项目式阅读等等，</w:t>
      </w:r>
      <w:r w:rsidR="008205D0">
        <w:rPr>
          <w:rFonts w:asciiTheme="minorEastAsia" w:hAnsiTheme="minorEastAsia" w:cstheme="minorEastAsia" w:hint="eastAsia"/>
          <w:sz w:val="24"/>
        </w:rPr>
        <w:t>在“悦读”中重新审视自我，认识教育，认识学生，</w:t>
      </w:r>
      <w:r w:rsidR="00243AFD">
        <w:rPr>
          <w:rFonts w:asciiTheme="minorEastAsia" w:hAnsiTheme="minorEastAsia" w:cstheme="minorEastAsia" w:hint="eastAsia"/>
          <w:sz w:val="24"/>
        </w:rPr>
        <w:t>并在学以致用中将书本知识转化为自己的经验和智慧，唤醒我们的洞察力、思维力和行动力。</w:t>
      </w:r>
    </w:p>
    <w:p w14:paraId="6B8B21AD" w14:textId="77777777" w:rsidR="0024493B" w:rsidRDefault="00243AFD">
      <w:pPr>
        <w:ind w:firstLine="420"/>
        <w:rPr>
          <w:rFonts w:asciiTheme="minorEastAsia" w:hAnsiTheme="minorEastAsia" w:cstheme="minorEastAsia"/>
          <w:sz w:val="24"/>
          <w:lang w:eastAsia="zh-Hans"/>
        </w:rPr>
      </w:pPr>
      <w:r>
        <w:rPr>
          <w:rFonts w:asciiTheme="minorEastAsia" w:hAnsiTheme="minorEastAsia" w:cstheme="minorEastAsia" w:hint="eastAsia"/>
          <w:sz w:val="24"/>
        </w:rPr>
        <w:t>“隔代互学”这一活动平台不断给学生、家长、祖辈创设互学共长的机会，</w:t>
      </w:r>
      <w:r>
        <w:rPr>
          <w:rFonts w:asciiTheme="minorEastAsia" w:hAnsiTheme="minorEastAsia" w:cstheme="minorEastAsia" w:hint="eastAsia"/>
          <w:sz w:val="24"/>
          <w:lang w:eastAsia="zh-Hans"/>
        </w:rPr>
        <w:t>拓展了祖辈的教育视野和理念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致力于打造学习型家庭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帮助祖孙养成终身学习的习惯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是建设学习型社会的重要力量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这一项目的研究还在继续着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它带给我的思考也在无限延续着</w:t>
      </w:r>
      <w:r>
        <w:rPr>
          <w:rFonts w:asciiTheme="minorEastAsia" w:hAnsiTheme="minorEastAsia" w:cstheme="minorEastAsia" w:hint="eastAsia"/>
          <w:sz w:val="24"/>
          <w:lang w:eastAsia="zh-Hans"/>
        </w:rPr>
        <w:t>：</w:t>
      </w:r>
      <w:r>
        <w:rPr>
          <w:rFonts w:asciiTheme="minorEastAsia" w:hAnsiTheme="minorEastAsia" w:cstheme="minorEastAsia" w:hint="eastAsia"/>
          <w:sz w:val="24"/>
          <w:lang w:eastAsia="zh-Hans"/>
        </w:rPr>
        <w:t>作为新时代的教师，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  <w:lang w:eastAsia="zh-Hans"/>
        </w:rPr>
        <w:t>唯有坚持终身学习，</w:t>
      </w:r>
      <w:r>
        <w:rPr>
          <w:rFonts w:asciiTheme="minorEastAsia" w:hAnsiTheme="minorEastAsia" w:cstheme="minorEastAsia" w:hint="eastAsia"/>
          <w:sz w:val="24"/>
          <w:lang w:eastAsia="zh-Hans"/>
        </w:rPr>
        <w:t>才能日益精进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  <w:r>
        <w:rPr>
          <w:rFonts w:asciiTheme="minorEastAsia" w:hAnsiTheme="minorEastAsia" w:cstheme="minorEastAsia" w:hint="eastAsia"/>
          <w:sz w:val="24"/>
          <w:lang w:eastAsia="zh-Hans"/>
        </w:rPr>
        <w:t>唯有成长为一名学习型教师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才能在与时俱进中成就学生</w:t>
      </w:r>
      <w:r>
        <w:rPr>
          <w:rFonts w:asciiTheme="minorEastAsia" w:hAnsiTheme="minorEastAsia" w:cstheme="minorEastAsia" w:hint="eastAsia"/>
          <w:sz w:val="24"/>
          <w:lang w:eastAsia="zh-Hans"/>
        </w:rPr>
        <w:t>，</w:t>
      </w:r>
      <w:r>
        <w:rPr>
          <w:rFonts w:asciiTheme="minorEastAsia" w:hAnsiTheme="minorEastAsia" w:cstheme="minorEastAsia" w:hint="eastAsia"/>
          <w:sz w:val="24"/>
          <w:lang w:eastAsia="zh-Hans"/>
        </w:rPr>
        <w:t>成就自己</w:t>
      </w:r>
      <w:r>
        <w:rPr>
          <w:rFonts w:asciiTheme="minorEastAsia" w:hAnsiTheme="minorEastAsia" w:cstheme="minorEastAsia" w:hint="eastAsia"/>
          <w:sz w:val="24"/>
          <w:lang w:eastAsia="zh-Hans"/>
        </w:rPr>
        <w:t>。</w:t>
      </w:r>
    </w:p>
    <w:sectPr w:rsidR="0024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B1A3"/>
    <w:rsid w:val="F7DD63CA"/>
    <w:rsid w:val="00243AFD"/>
    <w:rsid w:val="0024493B"/>
    <w:rsid w:val="00342153"/>
    <w:rsid w:val="004B31D7"/>
    <w:rsid w:val="007165FB"/>
    <w:rsid w:val="00760148"/>
    <w:rsid w:val="00803FA2"/>
    <w:rsid w:val="008170B1"/>
    <w:rsid w:val="008205D0"/>
    <w:rsid w:val="008B6978"/>
    <w:rsid w:val="00D03EF2"/>
    <w:rsid w:val="00EA60C3"/>
    <w:rsid w:val="00FF2D13"/>
    <w:rsid w:val="0E7F6C7B"/>
    <w:rsid w:val="37CFF8F7"/>
    <w:rsid w:val="3F6F00CF"/>
    <w:rsid w:val="4FBF1AA5"/>
    <w:rsid w:val="59CFB1A3"/>
    <w:rsid w:val="5F97B83F"/>
    <w:rsid w:val="7F7F23F8"/>
    <w:rsid w:val="7F7F5A54"/>
    <w:rsid w:val="7FEFA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731A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sunjie</dc:creator>
  <cp:lastModifiedBy>Microsoft Office 用户</cp:lastModifiedBy>
  <cp:revision>2</cp:revision>
  <dcterms:created xsi:type="dcterms:W3CDTF">2022-10-05T22:30:00Z</dcterms:created>
  <dcterms:modified xsi:type="dcterms:W3CDTF">2022-10-16T06:39:00Z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