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黑体" w:hAnsi="黑体" w:eastAsia="黑体" w:cs="黑体"/>
          <w:b/>
          <w:color w:val="000000" w:themeColor="text1"/>
          <w:sz w:val="44"/>
          <w:szCs w:val="44"/>
          <w14:textFill>
            <w14:solidFill>
              <w14:schemeClr w14:val="tx1"/>
            </w14:solidFill>
          </w14:textFill>
        </w:rPr>
      </w:pPr>
      <w:r>
        <w:rPr>
          <w:rFonts w:hint="eastAsia" w:ascii="黑体" w:hAnsi="黑体" w:eastAsia="黑体" w:cs="黑体"/>
          <w:b/>
          <w:color w:val="000000" w:themeColor="text1"/>
          <w:sz w:val="44"/>
          <w:szCs w:val="44"/>
          <w:lang w:val="en-US" w:eastAsia="zh-CN"/>
          <w14:textFill>
            <w14:solidFill>
              <w14:schemeClr w14:val="tx1"/>
            </w14:solidFill>
          </w14:textFill>
        </w:rPr>
        <w:t>忙而不茫</w:t>
      </w:r>
      <w:r>
        <w:rPr>
          <w:rFonts w:hint="eastAsia" w:ascii="黑体" w:hAnsi="黑体" w:eastAsia="黑体" w:cs="黑体"/>
          <w:b/>
          <w:color w:val="000000" w:themeColor="text1"/>
          <w:sz w:val="44"/>
          <w:szCs w:val="44"/>
          <w14:textFill>
            <w14:solidFill>
              <w14:schemeClr w14:val="tx1"/>
            </w14:solidFill>
          </w14:textFill>
        </w:rPr>
        <w:t xml:space="preserve"> 作作生芒</w:t>
      </w:r>
    </w:p>
    <w:p>
      <w:pPr>
        <w:spacing w:line="360" w:lineRule="auto"/>
        <w:jc w:val="center"/>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常州市新北区孟河实验小学四（6）班朱灿15861839387</w:t>
      </w:r>
    </w:p>
    <w:p>
      <w:pPr>
        <w:keepNext w:val="0"/>
        <w:keepLines w:val="0"/>
        <w:pageBreakBefore w:val="0"/>
        <w:widowControl w:val="0"/>
        <w:kinsoku/>
        <w:wordWrap/>
        <w:overflowPunct/>
        <w:topLinePunct w:val="0"/>
        <w:autoSpaceDE/>
        <w:autoSpaceDN/>
        <w:bidi w:val="0"/>
        <w:adjustRightInd/>
        <w:snapToGrid/>
        <w:spacing w:line="500" w:lineRule="atLeas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班级文化是班集体的灵魂，是校园文化的重要组成部分，也是学生个性发展的重要源泉。它时刻代表着班级的形象，同时又约束着班内学生的行为。在良好的班级文化的影响下，每一位学生都能得到正向的发展，班级也会更加紧密团结。因此，营造良好的班级文化对学生的成长、班级的发展都具有重要的意义。</w:t>
      </w:r>
    </w:p>
    <w:p>
      <w:pPr>
        <w:keepNext w:val="0"/>
        <w:keepLines w:val="0"/>
        <w:pageBreakBefore w:val="0"/>
        <w:widowControl w:val="0"/>
        <w:kinsoku/>
        <w:wordWrap/>
        <w:overflowPunct/>
        <w:topLinePunct w:val="0"/>
        <w:autoSpaceDE/>
        <w:autoSpaceDN/>
        <w:bidi w:val="0"/>
        <w:adjustRightInd/>
        <w:snapToGrid/>
        <w:spacing w:line="500" w:lineRule="atLeast"/>
        <w:ind w:firstLine="420" w:firstLineChars="200"/>
        <w:textAlignment w:val="auto"/>
        <w:rPr>
          <w:rFonts w:hint="eastAsia" w:ascii="仿宋" w:hAnsi="仿宋" w:eastAsia="仿宋" w:cs="仿宋"/>
          <w:b w:val="0"/>
          <w:bCs/>
          <w:color w:val="auto"/>
          <w:sz w:val="28"/>
          <w:szCs w:val="28"/>
        </w:rPr>
      </w:pPr>
      <w:r>
        <w:drawing>
          <wp:anchor distT="0" distB="0" distL="114300" distR="114300" simplePos="0" relativeHeight="251659264" behindDoc="0" locked="0" layoutInCell="1" allowOverlap="1">
            <wp:simplePos x="0" y="0"/>
            <wp:positionH relativeFrom="column">
              <wp:posOffset>161925</wp:posOffset>
            </wp:positionH>
            <wp:positionV relativeFrom="paragraph">
              <wp:posOffset>1972310</wp:posOffset>
            </wp:positionV>
            <wp:extent cx="1692910" cy="2119630"/>
            <wp:effectExtent l="0" t="0" r="2540" b="1397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tretch>
                      <a:fillRect/>
                    </a:stretch>
                  </pic:blipFill>
                  <pic:spPr>
                    <a:xfrm>
                      <a:off x="0" y="0"/>
                      <a:ext cx="1692910" cy="2119630"/>
                    </a:xfrm>
                    <a:prstGeom prst="rect">
                      <a:avLst/>
                    </a:prstGeom>
                  </pic:spPr>
                </pic:pic>
              </a:graphicData>
            </a:graphic>
          </wp:anchor>
        </w:drawing>
      </w:r>
      <w:r>
        <w:rPr>
          <w:rFonts w:hint="eastAsia" w:ascii="仿宋" w:hAnsi="仿宋" w:eastAsia="仿宋" w:cs="仿宋"/>
          <w:b w:val="0"/>
          <w:bCs/>
          <w:color w:val="auto"/>
          <w:sz w:val="28"/>
          <w:szCs w:val="28"/>
        </w:rPr>
        <w:t>根据学校“昭文”的办学理念，在创建特色班级的时候，我紧紧围绕学校劳动三圈品格提升工程，确立了以“我是劳动小达人”为主题的芒果中队。芒果被称为</w:t>
      </w:r>
      <w:r>
        <w:rPr>
          <w:rFonts w:hint="eastAsia" w:ascii="仿宋" w:hAnsi="仿宋" w:eastAsia="仿宋" w:cs="仿宋"/>
          <w:b w:val="0"/>
          <w:bCs/>
          <w:color w:val="auto"/>
          <w:sz w:val="28"/>
          <w:szCs w:val="28"/>
          <w:lang w:eastAsia="zh-CN"/>
        </w:rPr>
        <w:t>“</w:t>
      </w:r>
      <w:r>
        <w:rPr>
          <w:rFonts w:hint="eastAsia" w:ascii="仿宋" w:hAnsi="仿宋" w:eastAsia="仿宋" w:cs="仿宋"/>
          <w:b w:val="0"/>
          <w:bCs/>
          <w:color w:val="auto"/>
          <w:sz w:val="28"/>
          <w:szCs w:val="28"/>
        </w:rPr>
        <w:t>希望之果”</w:t>
      </w:r>
      <w:r>
        <w:rPr>
          <w:rFonts w:hint="eastAsia" w:ascii="仿宋" w:hAnsi="仿宋" w:eastAsia="仿宋" w:cs="仿宋"/>
          <w:b w:val="0"/>
          <w:bCs/>
          <w:color w:val="auto"/>
          <w:sz w:val="28"/>
          <w:szCs w:val="28"/>
          <w:lang w:eastAsia="zh-CN"/>
        </w:rPr>
        <w:t>，</w:t>
      </w:r>
      <w:r>
        <w:rPr>
          <w:rFonts w:hint="eastAsia" w:ascii="仿宋" w:hAnsi="仿宋" w:eastAsia="仿宋" w:cs="仿宋"/>
          <w:b w:val="0"/>
          <w:bCs/>
          <w:color w:val="auto"/>
          <w:sz w:val="28"/>
          <w:szCs w:val="28"/>
          <w:lang w:val="en-US" w:eastAsia="zh-CN"/>
        </w:rPr>
        <w:t>希望</w:t>
      </w:r>
      <w:r>
        <w:rPr>
          <w:rFonts w:hint="eastAsia" w:ascii="仿宋" w:hAnsi="仿宋" w:eastAsia="仿宋" w:cs="仿宋"/>
          <w:b w:val="0"/>
          <w:bCs/>
          <w:color w:val="auto"/>
          <w:sz w:val="28"/>
          <w:szCs w:val="28"/>
        </w:rPr>
        <w:t>我们</w:t>
      </w:r>
      <w:r>
        <w:rPr>
          <w:rFonts w:hint="eastAsia" w:ascii="仿宋" w:hAnsi="仿宋" w:eastAsia="仿宋" w:cs="仿宋"/>
          <w:b w:val="0"/>
          <w:bCs/>
          <w:color w:val="auto"/>
          <w:sz w:val="28"/>
          <w:szCs w:val="28"/>
          <w:lang w:val="en-US" w:eastAsia="zh-CN"/>
        </w:rPr>
        <w:t>四（6）</w:t>
      </w:r>
      <w:r>
        <w:rPr>
          <w:rFonts w:hint="eastAsia" w:ascii="仿宋" w:hAnsi="仿宋" w:eastAsia="仿宋" w:cs="仿宋"/>
          <w:b w:val="0"/>
          <w:bCs/>
          <w:color w:val="auto"/>
          <w:sz w:val="28"/>
          <w:szCs w:val="28"/>
        </w:rPr>
        <w:t>芒果中队的</w:t>
      </w:r>
      <w:r>
        <w:rPr>
          <w:rFonts w:hint="eastAsia" w:ascii="仿宋" w:hAnsi="仿宋" w:eastAsia="仿宋" w:cs="仿宋"/>
          <w:b w:val="0"/>
          <w:bCs/>
          <w:color w:val="auto"/>
          <w:sz w:val="28"/>
          <w:szCs w:val="28"/>
          <w:lang w:val="en-US" w:eastAsia="zh-CN"/>
        </w:rPr>
        <w:t>45</w:t>
      </w:r>
      <w:r>
        <w:rPr>
          <w:rFonts w:hint="eastAsia" w:ascii="仿宋" w:hAnsi="仿宋" w:eastAsia="仿宋" w:cs="仿宋"/>
          <w:b w:val="0"/>
          <w:bCs/>
          <w:color w:val="auto"/>
          <w:sz w:val="28"/>
          <w:szCs w:val="28"/>
        </w:rPr>
        <w:t>位队员，</w:t>
      </w:r>
      <w:r>
        <w:rPr>
          <w:rFonts w:hint="eastAsia" w:ascii="仿宋" w:hAnsi="仿宋" w:eastAsia="仿宋" w:cs="仿宋"/>
          <w:b w:val="0"/>
          <w:bCs/>
          <w:color w:val="auto"/>
          <w:sz w:val="28"/>
          <w:szCs w:val="28"/>
          <w:lang w:val="en-US" w:eastAsia="zh-CN"/>
        </w:rPr>
        <w:t>也</w:t>
      </w:r>
      <w:r>
        <w:rPr>
          <w:rFonts w:hint="eastAsia" w:ascii="仿宋" w:hAnsi="仿宋" w:eastAsia="仿宋" w:cs="仿宋"/>
          <w:b w:val="0"/>
          <w:bCs/>
          <w:color w:val="auto"/>
          <w:sz w:val="28"/>
          <w:szCs w:val="28"/>
        </w:rPr>
        <w:t>像芒果那样，</w:t>
      </w:r>
      <w:r>
        <w:rPr>
          <w:rFonts w:hint="eastAsia" w:ascii="仿宋" w:hAnsi="仿宋" w:eastAsia="仿宋" w:cs="仿宋"/>
          <w:b w:val="0"/>
          <w:bCs/>
          <w:color w:val="auto"/>
          <w:sz w:val="28"/>
          <w:szCs w:val="28"/>
          <w:lang w:val="en-US" w:eastAsia="zh-CN"/>
        </w:rPr>
        <w:t>凭借</w:t>
      </w:r>
      <w:r>
        <w:rPr>
          <w:rFonts w:hint="eastAsia" w:ascii="仿宋" w:hAnsi="仿宋" w:eastAsia="仿宋" w:cs="仿宋"/>
          <w:b w:val="0"/>
          <w:bCs/>
          <w:color w:val="auto"/>
          <w:sz w:val="28"/>
          <w:szCs w:val="28"/>
        </w:rPr>
        <w:t>自己的努力，不断</w:t>
      </w:r>
      <w:r>
        <w:rPr>
          <w:rFonts w:hint="eastAsia" w:ascii="仿宋" w:hAnsi="仿宋" w:eastAsia="仿宋" w:cs="仿宋"/>
          <w:b w:val="0"/>
          <w:bCs/>
          <w:color w:val="auto"/>
          <w:sz w:val="28"/>
          <w:szCs w:val="28"/>
          <w:lang w:val="en-US" w:eastAsia="zh-CN"/>
        </w:rPr>
        <w:t>进步</w:t>
      </w:r>
      <w:r>
        <w:rPr>
          <w:rFonts w:hint="eastAsia" w:ascii="仿宋" w:hAnsi="仿宋" w:eastAsia="仿宋" w:cs="仿宋"/>
          <w:b w:val="0"/>
          <w:bCs/>
          <w:color w:val="auto"/>
          <w:sz w:val="28"/>
          <w:szCs w:val="28"/>
        </w:rPr>
        <w:t>，不断超越，</w:t>
      </w:r>
      <w:r>
        <w:rPr>
          <w:rFonts w:hint="eastAsia" w:ascii="仿宋" w:hAnsi="仿宋" w:eastAsia="仿宋" w:cs="仿宋"/>
          <w:b w:val="0"/>
          <w:bCs/>
          <w:color w:val="auto"/>
          <w:sz w:val="28"/>
          <w:szCs w:val="28"/>
          <w:lang w:val="en-US" w:eastAsia="zh-CN"/>
        </w:rPr>
        <w:t>忙而不茫，从而</w:t>
      </w:r>
      <w:r>
        <w:rPr>
          <w:rFonts w:hint="eastAsia" w:ascii="仿宋" w:hAnsi="仿宋" w:eastAsia="仿宋" w:cs="仿宋"/>
          <w:b w:val="0"/>
          <w:bCs/>
          <w:color w:val="auto"/>
          <w:sz w:val="28"/>
          <w:szCs w:val="28"/>
        </w:rPr>
        <w:t>作作生芒。</w:t>
      </w:r>
    </w:p>
    <w:p>
      <w:pPr>
        <w:keepNext w:val="0"/>
        <w:keepLines w:val="0"/>
        <w:pageBreakBefore w:val="0"/>
        <w:widowControl w:val="0"/>
        <w:kinsoku/>
        <w:wordWrap/>
        <w:overflowPunct/>
        <w:topLinePunct w:val="0"/>
        <w:autoSpaceDE/>
        <w:autoSpaceDN/>
        <w:bidi w:val="0"/>
        <w:adjustRightInd/>
        <w:snapToGrid/>
        <w:spacing w:line="500" w:lineRule="atLeast"/>
        <w:ind w:firstLine="280" w:firstLineChars="100"/>
        <w:textAlignment w:val="auto"/>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lang w:val="en-US" w:eastAsia="zh-CN"/>
        </w:rPr>
        <w:t>班名</w:t>
      </w:r>
      <w:r>
        <w:rPr>
          <w:rFonts w:hint="eastAsia" w:ascii="仿宋" w:hAnsi="仿宋" w:eastAsia="仿宋" w:cs="仿宋"/>
          <w:b w:val="0"/>
          <w:bCs/>
          <w:color w:val="auto"/>
          <w:sz w:val="28"/>
          <w:szCs w:val="28"/>
        </w:rPr>
        <w:t>：</w:t>
      </w:r>
      <w:r>
        <w:rPr>
          <w:rFonts w:hint="eastAsia" w:ascii="仿宋" w:hAnsi="仿宋" w:eastAsia="仿宋" w:cs="仿宋"/>
          <w:b w:val="0"/>
          <w:bCs/>
          <w:color w:val="auto"/>
          <w:sz w:val="28"/>
          <w:szCs w:val="28"/>
          <w:lang w:val="en-US" w:eastAsia="zh-CN"/>
        </w:rPr>
        <w:t>四</w:t>
      </w:r>
      <w:r>
        <w:rPr>
          <w:rFonts w:hint="eastAsia" w:ascii="仿宋" w:hAnsi="仿宋" w:eastAsia="仿宋" w:cs="仿宋"/>
          <w:b w:val="0"/>
          <w:bCs/>
          <w:color w:val="auto"/>
          <w:sz w:val="28"/>
          <w:szCs w:val="28"/>
        </w:rPr>
        <w:t>6芒果中队</w:t>
      </w:r>
    </w:p>
    <w:p>
      <w:pPr>
        <w:keepNext w:val="0"/>
        <w:keepLines w:val="0"/>
        <w:pageBreakBefore w:val="0"/>
        <w:widowControl w:val="0"/>
        <w:kinsoku/>
        <w:wordWrap/>
        <w:overflowPunct/>
        <w:topLinePunct w:val="0"/>
        <w:autoSpaceDE/>
        <w:autoSpaceDN/>
        <w:bidi w:val="0"/>
        <w:adjustRightInd/>
        <w:snapToGrid/>
        <w:spacing w:line="500" w:lineRule="atLeast"/>
        <w:ind w:firstLine="280" w:firstLineChars="100"/>
        <w:textAlignment w:val="auto"/>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班</w:t>
      </w:r>
      <w:r>
        <w:rPr>
          <w:rFonts w:hint="eastAsia" w:ascii="仿宋" w:hAnsi="仿宋" w:eastAsia="仿宋" w:cs="仿宋"/>
          <w:b w:val="0"/>
          <w:bCs/>
          <w:color w:val="auto"/>
          <w:sz w:val="28"/>
          <w:szCs w:val="28"/>
          <w:lang w:val="en-US" w:eastAsia="zh-CN"/>
        </w:rPr>
        <w:t>风</w:t>
      </w:r>
      <w:r>
        <w:rPr>
          <w:rFonts w:hint="eastAsia" w:ascii="仿宋" w:hAnsi="仿宋" w:eastAsia="仿宋" w:cs="仿宋"/>
          <w:b w:val="0"/>
          <w:bCs/>
          <w:color w:val="auto"/>
          <w:sz w:val="28"/>
          <w:szCs w:val="28"/>
        </w:rPr>
        <w:t>：</w:t>
      </w:r>
      <w:r>
        <w:rPr>
          <w:rFonts w:hint="eastAsia" w:ascii="仿宋" w:hAnsi="仿宋" w:eastAsia="仿宋" w:cs="仿宋"/>
          <w:b w:val="0"/>
          <w:bCs/>
          <w:color w:val="auto"/>
          <w:sz w:val="28"/>
          <w:szCs w:val="28"/>
          <w:lang w:val="en-US" w:eastAsia="zh-CN"/>
        </w:rPr>
        <w:t>忙而不茫</w:t>
      </w:r>
      <w:r>
        <w:rPr>
          <w:rFonts w:hint="eastAsia" w:ascii="仿宋" w:hAnsi="仿宋" w:eastAsia="仿宋" w:cs="仿宋"/>
          <w:b w:val="0"/>
          <w:bCs/>
          <w:color w:val="auto"/>
          <w:sz w:val="28"/>
          <w:szCs w:val="28"/>
        </w:rPr>
        <w:t xml:space="preserve"> 作作生芒</w:t>
      </w:r>
    </w:p>
    <w:p>
      <w:pPr>
        <w:keepNext w:val="0"/>
        <w:keepLines w:val="0"/>
        <w:pageBreakBefore w:val="0"/>
        <w:widowControl w:val="0"/>
        <w:kinsoku/>
        <w:wordWrap/>
        <w:overflowPunct/>
        <w:topLinePunct w:val="0"/>
        <w:autoSpaceDE/>
        <w:autoSpaceDN/>
        <w:bidi w:val="0"/>
        <w:adjustRightInd/>
        <w:snapToGrid/>
        <w:spacing w:line="500" w:lineRule="atLeast"/>
        <w:ind w:firstLine="280" w:firstLineChars="100"/>
        <w:textAlignment w:val="auto"/>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lang w:val="en-US" w:eastAsia="zh-CN"/>
        </w:rPr>
        <w:t>班训</w:t>
      </w:r>
      <w:r>
        <w:rPr>
          <w:rFonts w:hint="eastAsia" w:ascii="仿宋" w:hAnsi="仿宋" w:eastAsia="仿宋" w:cs="仿宋"/>
          <w:b w:val="0"/>
          <w:bCs/>
          <w:color w:val="auto"/>
          <w:sz w:val="28"/>
          <w:szCs w:val="28"/>
        </w:rPr>
        <w:t>：学做好的别人 做</w:t>
      </w:r>
      <w:r>
        <w:rPr>
          <w:rFonts w:hint="eastAsia" w:ascii="仿宋" w:hAnsi="仿宋" w:eastAsia="仿宋" w:cs="仿宋"/>
          <w:b w:val="0"/>
          <w:bCs/>
          <w:color w:val="auto"/>
          <w:sz w:val="28"/>
          <w:szCs w:val="28"/>
          <w:lang w:val="en-US" w:eastAsia="zh-CN"/>
        </w:rPr>
        <w:t>最</w:t>
      </w:r>
      <w:r>
        <w:rPr>
          <w:rFonts w:hint="eastAsia" w:ascii="仿宋" w:hAnsi="仿宋" w:eastAsia="仿宋" w:cs="仿宋"/>
          <w:b w:val="0"/>
          <w:bCs/>
          <w:color w:val="auto"/>
          <w:sz w:val="28"/>
          <w:szCs w:val="28"/>
        </w:rPr>
        <w:t>好的自己</w:t>
      </w:r>
    </w:p>
    <w:p>
      <w:pPr>
        <w:keepNext w:val="0"/>
        <w:keepLines w:val="0"/>
        <w:pageBreakBefore w:val="0"/>
        <w:widowControl w:val="0"/>
        <w:kinsoku/>
        <w:wordWrap/>
        <w:overflowPunct/>
        <w:topLinePunct w:val="0"/>
        <w:autoSpaceDE/>
        <w:autoSpaceDN/>
        <w:bidi w:val="0"/>
        <w:adjustRightInd/>
        <w:snapToGrid/>
        <w:spacing w:line="500" w:lineRule="atLeast"/>
        <w:ind w:firstLine="280" w:firstLineChars="100"/>
        <w:textAlignment w:val="auto"/>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 xml:space="preserve">目标：劳动中初露锋芒  学习上有作其芒 </w:t>
      </w:r>
    </w:p>
    <w:p>
      <w:pPr>
        <w:keepNext w:val="0"/>
        <w:keepLines w:val="0"/>
        <w:pageBreakBefore w:val="0"/>
        <w:widowControl w:val="0"/>
        <w:kinsoku/>
        <w:wordWrap/>
        <w:overflowPunct/>
        <w:topLinePunct w:val="0"/>
        <w:autoSpaceDE/>
        <w:autoSpaceDN/>
        <w:bidi w:val="0"/>
        <w:adjustRightInd/>
        <w:snapToGrid/>
        <w:spacing w:line="500" w:lineRule="atLeast"/>
        <w:ind w:firstLine="560" w:firstLineChars="200"/>
        <w:textAlignment w:val="auto"/>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 xml:space="preserve"> </w:t>
      </w:r>
      <w:r>
        <w:rPr>
          <w:rFonts w:hint="eastAsia" w:ascii="仿宋" w:hAnsi="仿宋" w:eastAsia="仿宋" w:cs="仿宋"/>
          <w:b w:val="0"/>
          <w:bCs/>
          <w:color w:val="auto"/>
          <w:sz w:val="28"/>
          <w:szCs w:val="28"/>
          <w:lang w:val="en-US" w:eastAsia="zh-CN"/>
        </w:rPr>
        <w:t xml:space="preserve">   </w:t>
      </w:r>
      <w:r>
        <w:rPr>
          <w:rFonts w:hint="eastAsia" w:ascii="仿宋" w:hAnsi="仿宋" w:eastAsia="仿宋" w:cs="仿宋"/>
          <w:b w:val="0"/>
          <w:bCs/>
          <w:color w:val="auto"/>
          <w:sz w:val="28"/>
          <w:szCs w:val="28"/>
        </w:rPr>
        <w:t>活动中锋芒毕露  评价上光芒四射</w:t>
      </w:r>
    </w:p>
    <w:p>
      <w:pPr>
        <w:keepNext w:val="0"/>
        <w:keepLines w:val="0"/>
        <w:pageBreakBefore w:val="0"/>
        <w:widowControl w:val="0"/>
        <w:numPr>
          <w:ilvl w:val="0"/>
          <w:numId w:val="0"/>
        </w:numPr>
        <w:kinsoku/>
        <w:wordWrap/>
        <w:overflowPunct/>
        <w:topLinePunct w:val="0"/>
        <w:autoSpaceDE/>
        <w:autoSpaceDN/>
        <w:bidi w:val="0"/>
        <w:adjustRightInd/>
        <w:snapToGrid/>
        <w:spacing w:line="500" w:lineRule="atLeast"/>
        <w:textAlignment w:val="auto"/>
        <w:rPr>
          <w:rFonts w:hint="eastAsia" w:ascii="仿宋" w:hAnsi="仿宋" w:eastAsia="仿宋" w:cs="仿宋"/>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atLeast"/>
        <w:textAlignment w:val="auto"/>
        <w:rPr>
          <w:rFonts w:hint="eastAsia" w:ascii="仿宋" w:hAnsi="仿宋" w:eastAsia="仿宋" w:cs="仿宋"/>
          <w:b/>
          <w:bCs/>
          <w:sz w:val="28"/>
          <w:szCs w:val="28"/>
        </w:rPr>
      </w:pPr>
      <w:r>
        <w:rPr>
          <w:rFonts w:hint="eastAsia" w:ascii="仿宋" w:hAnsi="仿宋" w:eastAsia="仿宋" w:cs="仿宋"/>
          <w:b/>
          <w:bCs/>
          <w:sz w:val="28"/>
          <w:szCs w:val="28"/>
          <w:lang w:val="en-US" w:eastAsia="zh-CN"/>
        </w:rPr>
        <w:t xml:space="preserve">一、劳动中初露锋芒 </w:t>
      </w:r>
      <w:r>
        <w:rPr>
          <w:rFonts w:hint="eastAsia" w:ascii="仿宋" w:hAnsi="仿宋" w:eastAsia="仿宋" w:cs="仿宋"/>
          <w:b/>
          <w:bCs/>
          <w:sz w:val="28"/>
          <w:szCs w:val="28"/>
        </w:rPr>
        <w:t>身体力行我最棒</w:t>
      </w:r>
    </w:p>
    <w:p>
      <w:pPr>
        <w:keepNext w:val="0"/>
        <w:keepLines w:val="0"/>
        <w:pageBreakBefore w:val="0"/>
        <w:widowControl w:val="0"/>
        <w:kinsoku/>
        <w:wordWrap/>
        <w:overflowPunct/>
        <w:topLinePunct w:val="0"/>
        <w:autoSpaceDE/>
        <w:autoSpaceDN/>
        <w:bidi w:val="0"/>
        <w:adjustRightInd/>
        <w:snapToGrid/>
        <w:spacing w:line="500" w:lineRule="atLeast"/>
        <w:textAlignment w:val="auto"/>
        <w:rPr>
          <w:rFonts w:hint="default" w:ascii="仿宋" w:hAnsi="仿宋" w:eastAsia="仿宋" w:cs="仿宋"/>
          <w:b/>
          <w:bCs/>
          <w:color w:val="000000" w:themeColor="text1"/>
          <w:sz w:val="28"/>
          <w:szCs w:val="28"/>
          <w:lang w:val="en-US"/>
          <w14:textFill>
            <w14:solidFill>
              <w14:schemeClr w14:val="tx1"/>
            </w14:solidFill>
          </w14:textFill>
        </w:rPr>
      </w:pPr>
      <w:r>
        <w:rPr>
          <w:rFonts w:hint="eastAsia" w:ascii="仿宋" w:hAnsi="仿宋" w:eastAsia="仿宋" w:cs="仿宋"/>
          <w:b/>
          <w:bCs/>
          <w:sz w:val="28"/>
          <w:szCs w:val="28"/>
          <w:lang w:val="en-US" w:eastAsia="zh-CN"/>
        </w:rPr>
        <w:t xml:space="preserve">    </w:t>
      </w:r>
      <w:r>
        <w:rPr>
          <w:rFonts w:hint="eastAsia" w:ascii="仿宋" w:hAnsi="仿宋" w:eastAsia="仿宋" w:cs="仿宋"/>
          <w:b/>
          <w:bCs/>
          <w:color w:val="000000" w:themeColor="text1"/>
          <w:sz w:val="28"/>
          <w:szCs w:val="28"/>
          <w:lang w:eastAsia="zh-CN"/>
          <w14:textFill>
            <w14:solidFill>
              <w14:schemeClr w14:val="tx1"/>
            </w14:solidFill>
          </w14:textFill>
        </w:rPr>
        <w:t>（</w:t>
      </w:r>
      <w:r>
        <w:rPr>
          <w:rFonts w:hint="eastAsia" w:ascii="仿宋" w:hAnsi="仿宋" w:eastAsia="仿宋" w:cs="仿宋"/>
          <w:b/>
          <w:bCs/>
          <w:color w:val="000000" w:themeColor="text1"/>
          <w:sz w:val="28"/>
          <w:szCs w:val="28"/>
          <w:lang w:val="en-US" w:eastAsia="zh-CN"/>
          <w14:textFill>
            <w14:solidFill>
              <w14:schemeClr w14:val="tx1"/>
            </w14:solidFill>
          </w14:textFill>
        </w:rPr>
        <w:t>一</w:t>
      </w:r>
      <w:r>
        <w:rPr>
          <w:rFonts w:hint="eastAsia" w:ascii="仿宋" w:hAnsi="仿宋" w:eastAsia="仿宋" w:cs="仿宋"/>
          <w:b/>
          <w:bCs/>
          <w:color w:val="000000" w:themeColor="text1"/>
          <w:sz w:val="28"/>
          <w:szCs w:val="28"/>
          <w:lang w:eastAsia="zh-CN"/>
          <w14:textFill>
            <w14:solidFill>
              <w14:schemeClr w14:val="tx1"/>
            </w14:solidFill>
          </w14:textFill>
        </w:rPr>
        <w:t>）</w:t>
      </w:r>
      <w:r>
        <w:rPr>
          <w:rFonts w:hint="eastAsia" w:ascii="仿宋" w:hAnsi="仿宋" w:eastAsia="仿宋" w:cs="仿宋"/>
          <w:b/>
          <w:bCs/>
          <w:color w:val="000000" w:themeColor="text1"/>
          <w:sz w:val="28"/>
          <w:szCs w:val="28"/>
          <w14:textFill>
            <w14:solidFill>
              <w14:schemeClr w14:val="tx1"/>
            </w14:solidFill>
          </w14:textFill>
        </w:rPr>
        <w:t>趣味别称营氛围</w:t>
      </w:r>
      <w:r>
        <w:rPr>
          <w:rFonts w:hint="eastAsia" w:ascii="仿宋" w:hAnsi="仿宋" w:eastAsia="仿宋" w:cs="仿宋"/>
          <w:b/>
          <w:bCs/>
          <w:color w:val="000000" w:themeColor="text1"/>
          <w:sz w:val="28"/>
          <w:szCs w:val="28"/>
          <w:lang w:val="en-US" w:eastAsia="zh-CN"/>
          <w14:textFill>
            <w14:solidFill>
              <w14:schemeClr w14:val="tx1"/>
            </w14:solidFill>
          </w14:textFill>
        </w:rPr>
        <w:t xml:space="preserve"> 自制管理忙起来</w:t>
      </w:r>
    </w:p>
    <w:p>
      <w:pPr>
        <w:keepNext w:val="0"/>
        <w:keepLines w:val="0"/>
        <w:pageBreakBefore w:val="0"/>
        <w:widowControl w:val="0"/>
        <w:kinsoku/>
        <w:wordWrap/>
        <w:overflowPunct/>
        <w:topLinePunct w:val="0"/>
        <w:autoSpaceDE/>
        <w:autoSpaceDN/>
        <w:bidi w:val="0"/>
        <w:adjustRightInd/>
        <w:snapToGrid/>
        <w:spacing w:line="500" w:lineRule="atLeast"/>
        <w:ind w:firstLine="560" w:firstLineChars="200"/>
        <w:textAlignment w:val="auto"/>
        <w:rPr>
          <w:rFonts w:hint="default"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为了更有效地培养学生的劳动习惯，根据班级实际情况和学生的不同特点，</w:t>
      </w:r>
      <w:r>
        <w:rPr>
          <w:rFonts w:hint="eastAsia" w:ascii="仿宋" w:hAnsi="仿宋" w:eastAsia="仿宋" w:cs="仿宋"/>
          <w:color w:val="000000" w:themeColor="text1"/>
          <w:sz w:val="28"/>
          <w:szCs w:val="28"/>
          <w:lang w:val="en-US" w:eastAsia="zh-CN"/>
          <w14:textFill>
            <w14:solidFill>
              <w14:schemeClr w14:val="tx1"/>
            </w14:solidFill>
          </w14:textFill>
        </w:rPr>
        <w:t>我和学生一起探讨交流设置了很多劳动岗位，每位孩子自主选择适合自己的岗位，并为自己的</w:t>
      </w:r>
      <w:r>
        <w:rPr>
          <w:rFonts w:hint="eastAsia" w:ascii="仿宋" w:hAnsi="仿宋" w:eastAsia="仿宋" w:cs="仿宋"/>
          <w:color w:val="000000" w:themeColor="text1"/>
          <w:sz w:val="28"/>
          <w:szCs w:val="28"/>
          <w14:textFill>
            <w14:solidFill>
              <w14:schemeClr w14:val="tx1"/>
            </w14:solidFill>
          </w14:textFill>
        </w:rPr>
        <w:t>岗位起个</w:t>
      </w:r>
      <w:r>
        <w:rPr>
          <w:rFonts w:hint="eastAsia" w:ascii="仿宋" w:hAnsi="仿宋" w:eastAsia="仿宋" w:cs="仿宋"/>
          <w:color w:val="000000" w:themeColor="text1"/>
          <w:sz w:val="28"/>
          <w:szCs w:val="28"/>
          <w:lang w:val="en-US" w:eastAsia="zh-CN"/>
          <w14:textFill>
            <w14:solidFill>
              <w14:schemeClr w14:val="tx1"/>
            </w14:solidFill>
          </w14:textFill>
        </w:rPr>
        <w:t>富有</w:t>
      </w:r>
      <w:r>
        <w:rPr>
          <w:rFonts w:hint="eastAsia" w:ascii="仿宋" w:hAnsi="仿宋" w:eastAsia="仿宋" w:cs="仿宋"/>
          <w:color w:val="000000" w:themeColor="text1"/>
          <w:sz w:val="28"/>
          <w:szCs w:val="28"/>
          <w14:textFill>
            <w14:solidFill>
              <w14:schemeClr w14:val="tx1"/>
            </w14:solidFill>
          </w14:textFill>
        </w:rPr>
        <w:t>诗意的名字</w:t>
      </w:r>
      <w:r>
        <w:rPr>
          <w:rFonts w:hint="eastAsia" w:ascii="仿宋" w:hAnsi="仿宋" w:eastAsia="仿宋" w:cs="仿宋"/>
          <w:color w:val="000000" w:themeColor="text1"/>
          <w:sz w:val="28"/>
          <w:szCs w:val="28"/>
          <w:lang w:eastAsia="zh-CN"/>
          <w14:textFill>
            <w14:solidFill>
              <w14:schemeClr w14:val="tx1"/>
            </w14:solidFill>
          </w14:textFill>
        </w:rPr>
        <w:t>，“</w:t>
      </w:r>
      <w:r>
        <w:rPr>
          <w:rFonts w:hint="eastAsia" w:ascii="仿宋" w:hAnsi="仿宋" w:eastAsia="仿宋" w:cs="仿宋"/>
          <w:color w:val="000000" w:themeColor="text1"/>
          <w:sz w:val="28"/>
          <w:szCs w:val="28"/>
          <w:lang w:val="en-US" w:eastAsia="zh-CN"/>
          <w14:textFill>
            <w14:solidFill>
              <w14:schemeClr w14:val="tx1"/>
            </w14:solidFill>
          </w14:textFill>
        </w:rPr>
        <w:t>节能小卫士</w:t>
      </w:r>
      <w:r>
        <w:rPr>
          <w:rFonts w:hint="eastAsia" w:ascii="仿宋" w:hAnsi="仿宋" w:eastAsia="仿宋" w:cs="仿宋"/>
          <w:color w:val="000000" w:themeColor="text1"/>
          <w:sz w:val="28"/>
          <w:szCs w:val="28"/>
          <w:lang w:eastAsia="zh-CN"/>
          <w14:textFill>
            <w14:solidFill>
              <w14:schemeClr w14:val="tx1"/>
            </w14:solidFill>
          </w14:textFill>
        </w:rPr>
        <w:t>”、“</w:t>
      </w:r>
      <w:r>
        <w:rPr>
          <w:rFonts w:hint="eastAsia" w:ascii="仿宋" w:hAnsi="仿宋" w:eastAsia="仿宋" w:cs="仿宋"/>
          <w:color w:val="000000" w:themeColor="text1"/>
          <w:sz w:val="28"/>
          <w:szCs w:val="28"/>
          <w:lang w:val="en-US" w:eastAsia="zh-CN"/>
          <w14:textFill>
            <w14:solidFill>
              <w14:schemeClr w14:val="tx1"/>
            </w14:solidFill>
          </w14:textFill>
        </w:rPr>
        <w:t>桌肚检察官</w:t>
      </w:r>
      <w:r>
        <w:rPr>
          <w:rFonts w:hint="eastAsia" w:ascii="仿宋" w:hAnsi="仿宋" w:eastAsia="仿宋" w:cs="仿宋"/>
          <w:color w:val="000000" w:themeColor="text1"/>
          <w:sz w:val="28"/>
          <w:szCs w:val="28"/>
          <w:lang w:eastAsia="zh-CN"/>
          <w14:textFill>
            <w14:solidFill>
              <w14:schemeClr w14:val="tx1"/>
            </w14:solidFill>
          </w14:textFill>
        </w:rPr>
        <w:t>”、“</w:t>
      </w:r>
      <w:r>
        <w:rPr>
          <w:rFonts w:hint="eastAsia" w:ascii="仿宋" w:hAnsi="仿宋" w:eastAsia="仿宋" w:cs="仿宋"/>
          <w:color w:val="000000" w:themeColor="text1"/>
          <w:sz w:val="28"/>
          <w:szCs w:val="28"/>
          <w:lang w:val="en-US" w:eastAsia="zh-CN"/>
          <w14:textFill>
            <w14:solidFill>
              <w14:schemeClr w14:val="tx1"/>
            </w14:solidFill>
          </w14:textFill>
        </w:rPr>
        <w:t>地面清洁员</w:t>
      </w:r>
      <w:r>
        <w:rPr>
          <w:rFonts w:hint="eastAsia" w:ascii="仿宋" w:hAnsi="仿宋" w:eastAsia="仿宋" w:cs="仿宋"/>
          <w:color w:val="000000" w:themeColor="text1"/>
          <w:sz w:val="28"/>
          <w:szCs w:val="28"/>
          <w:lang w:eastAsia="zh-CN"/>
          <w14:textFill>
            <w14:solidFill>
              <w14:schemeClr w14:val="tx1"/>
            </w14:solidFill>
          </w14:textFill>
        </w:rPr>
        <w:t>”、“</w:t>
      </w:r>
      <w:r>
        <w:rPr>
          <w:rFonts w:hint="eastAsia" w:ascii="仿宋" w:hAnsi="仿宋" w:eastAsia="仿宋" w:cs="仿宋"/>
          <w:color w:val="000000" w:themeColor="text1"/>
          <w:sz w:val="28"/>
          <w:szCs w:val="28"/>
          <w:lang w:val="en-US" w:eastAsia="zh-CN"/>
          <w14:textFill>
            <w14:solidFill>
              <w14:schemeClr w14:val="tx1"/>
            </w14:solidFill>
          </w14:textFill>
        </w:rPr>
        <w:t>领读小白鸽</w:t>
      </w:r>
      <w:r>
        <w:rPr>
          <w:rFonts w:hint="eastAsia" w:ascii="仿宋" w:hAnsi="仿宋" w:eastAsia="仿宋" w:cs="仿宋"/>
          <w:color w:val="000000" w:themeColor="text1"/>
          <w:sz w:val="28"/>
          <w:szCs w:val="28"/>
          <w:lang w:eastAsia="zh-CN"/>
          <w14:textFill>
            <w14:solidFill>
              <w14:schemeClr w14:val="tx1"/>
            </w14:solidFill>
          </w14:textFill>
        </w:rPr>
        <w:t>”</w:t>
      </w:r>
      <w:r>
        <w:rPr>
          <w:rFonts w:hint="eastAsia" w:ascii="仿宋" w:hAnsi="仿宋" w:eastAsia="仿宋" w:cs="仿宋"/>
          <w:color w:val="000000" w:themeColor="text1"/>
          <w:sz w:val="28"/>
          <w:szCs w:val="28"/>
          <w:lang w:val="en-US" w:eastAsia="zh-CN"/>
          <w14:textFill>
            <w14:solidFill>
              <w14:schemeClr w14:val="tx1"/>
            </w14:solidFill>
          </w14:textFill>
        </w:rPr>
        <w:t>等等相继而出，</w:t>
      </w:r>
      <w:r>
        <w:rPr>
          <w:rFonts w:hint="eastAsia" w:ascii="仿宋" w:hAnsi="仿宋" w:eastAsia="仿宋" w:cs="仿宋"/>
          <w:color w:val="000000" w:themeColor="text1"/>
          <w:sz w:val="28"/>
          <w:szCs w:val="28"/>
          <w14:textFill>
            <w14:solidFill>
              <w14:schemeClr w14:val="tx1"/>
            </w14:solidFill>
          </w14:textFill>
        </w:rPr>
        <w:t>不仅</w:t>
      </w:r>
      <w:r>
        <w:rPr>
          <w:rFonts w:hint="eastAsia" w:ascii="仿宋" w:hAnsi="仿宋" w:eastAsia="仿宋" w:cs="仿宋"/>
          <w:color w:val="000000" w:themeColor="text1"/>
          <w:sz w:val="28"/>
          <w:szCs w:val="28"/>
          <w:lang w:val="en-US" w:eastAsia="zh-CN"/>
          <w14:textFill>
            <w14:solidFill>
              <w14:schemeClr w14:val="tx1"/>
            </w14:solidFill>
          </w14:textFill>
        </w:rPr>
        <w:t>激发了</w:t>
      </w:r>
      <w:r>
        <w:rPr>
          <w:rFonts w:hint="eastAsia" w:ascii="仿宋" w:hAnsi="仿宋" w:eastAsia="仿宋" w:cs="仿宋"/>
          <w:color w:val="000000" w:themeColor="text1"/>
          <w:sz w:val="28"/>
          <w:szCs w:val="28"/>
          <w14:textFill>
            <w14:solidFill>
              <w14:schemeClr w14:val="tx1"/>
            </w14:solidFill>
          </w14:textFill>
        </w:rPr>
        <w:t>他们劳动的积极性，</w:t>
      </w:r>
      <w:r>
        <w:rPr>
          <w:rFonts w:hint="eastAsia" w:ascii="仿宋" w:hAnsi="仿宋" w:eastAsia="仿宋" w:cs="仿宋"/>
          <w:color w:val="000000" w:themeColor="text1"/>
          <w:sz w:val="28"/>
          <w:szCs w:val="28"/>
          <w:lang w:val="en-US" w:eastAsia="zh-CN"/>
          <w14:textFill>
            <w14:solidFill>
              <w14:schemeClr w14:val="tx1"/>
            </w14:solidFill>
          </w14:textFill>
        </w:rPr>
        <w:t>还</w:t>
      </w:r>
      <w:r>
        <w:rPr>
          <w:rFonts w:hint="eastAsia" w:ascii="仿宋" w:hAnsi="仿宋" w:eastAsia="仿宋" w:cs="仿宋"/>
          <w:color w:val="000000" w:themeColor="text1"/>
          <w:sz w:val="28"/>
          <w:szCs w:val="28"/>
          <w14:textFill>
            <w14:solidFill>
              <w14:schemeClr w14:val="tx1"/>
            </w14:solidFill>
          </w14:textFill>
        </w:rPr>
        <w:t>充分展现</w:t>
      </w:r>
      <w:r>
        <w:rPr>
          <w:rFonts w:hint="eastAsia" w:ascii="仿宋" w:hAnsi="仿宋" w:eastAsia="仿宋" w:cs="仿宋"/>
          <w:color w:val="000000" w:themeColor="text1"/>
          <w:sz w:val="28"/>
          <w:szCs w:val="28"/>
          <w:lang w:val="en-US" w:eastAsia="zh-CN"/>
          <w14:textFill>
            <w14:solidFill>
              <w14:schemeClr w14:val="tx1"/>
            </w14:solidFill>
          </w14:textFill>
        </w:rPr>
        <w:t>了</w:t>
      </w:r>
      <w:r>
        <w:rPr>
          <w:rFonts w:hint="eastAsia" w:ascii="仿宋" w:hAnsi="仿宋" w:eastAsia="仿宋" w:cs="仿宋"/>
          <w:color w:val="000000" w:themeColor="text1"/>
          <w:sz w:val="28"/>
          <w:szCs w:val="28"/>
          <w14:textFill>
            <w14:solidFill>
              <w14:schemeClr w14:val="tx1"/>
            </w14:solidFill>
          </w14:textFill>
        </w:rPr>
        <w:t>每个孩子的价值</w:t>
      </w:r>
      <w:r>
        <w:rPr>
          <w:rFonts w:hint="eastAsia" w:ascii="仿宋" w:hAnsi="仿宋" w:eastAsia="仿宋" w:cs="仿宋"/>
          <w:color w:val="000000" w:themeColor="text1"/>
          <w:sz w:val="28"/>
          <w:szCs w:val="28"/>
          <w:lang w:eastAsia="zh-CN"/>
          <w14:textFill>
            <w14:solidFill>
              <w14:schemeClr w14:val="tx1"/>
            </w14:solidFill>
          </w14:textFill>
        </w:rPr>
        <w:t>。</w:t>
      </w:r>
      <w:r>
        <w:rPr>
          <w:rFonts w:hint="eastAsia" w:ascii="仿宋" w:hAnsi="仿宋" w:eastAsia="仿宋" w:cs="仿宋"/>
          <w:color w:val="000000" w:themeColor="text1"/>
          <w:sz w:val="28"/>
          <w:szCs w:val="28"/>
          <w14:textFill>
            <w14:solidFill>
              <w14:schemeClr w14:val="tx1"/>
            </w14:solidFill>
          </w14:textFill>
        </w:rPr>
        <w:t>详细的班级值日表，把劳动教育落实到学生日常的生活中。大到拖地擦玻璃这种体力技术活，小到开关灯这种轻而易举的随手活，每种任务都责任到人。时时教育孩子，我是班级的一份子，班级的整洁明亮需要我，我要争当班级的小主人。</w:t>
      </w:r>
    </w:p>
    <w:p>
      <w:pPr>
        <w:keepNext w:val="0"/>
        <w:keepLines w:val="0"/>
        <w:pageBreakBefore w:val="0"/>
        <w:widowControl w:val="0"/>
        <w:kinsoku/>
        <w:wordWrap/>
        <w:overflowPunct/>
        <w:topLinePunct w:val="0"/>
        <w:autoSpaceDE/>
        <w:autoSpaceDN/>
        <w:bidi w:val="0"/>
        <w:adjustRightInd/>
        <w:snapToGrid/>
        <w:spacing w:line="500" w:lineRule="atLeast"/>
        <w:jc w:val="left"/>
        <w:textAlignment w:val="auto"/>
        <w:rPr>
          <w:rFonts w:hint="default" w:ascii="仿宋" w:hAnsi="仿宋" w:eastAsia="仿宋" w:cs="仿宋"/>
          <w:b/>
          <w:bCs/>
          <w:color w:val="000000" w:themeColor="text1"/>
          <w:sz w:val="28"/>
          <w:szCs w:val="28"/>
          <w:lang w:val="en-US" w:eastAsia="zh-CN"/>
          <w14:textFill>
            <w14:solidFill>
              <w14:schemeClr w14:val="tx1"/>
            </w14:solidFill>
          </w14:textFill>
        </w:rPr>
      </w:pPr>
      <w:r>
        <w:drawing>
          <wp:inline distT="0" distB="0" distL="114300" distR="114300">
            <wp:extent cx="5735955" cy="2710180"/>
            <wp:effectExtent l="0" t="0" r="17145" b="1397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
                    <a:stretch>
                      <a:fillRect/>
                    </a:stretch>
                  </pic:blipFill>
                  <pic:spPr>
                    <a:xfrm>
                      <a:off x="0" y="0"/>
                      <a:ext cx="5735955" cy="2710180"/>
                    </a:xfrm>
                    <a:prstGeom prst="rect">
                      <a:avLst/>
                    </a:prstGeom>
                  </pic:spPr>
                </pic:pic>
              </a:graphicData>
            </a:graphic>
          </wp:inline>
        </w:drawing>
      </w:r>
      <w:r>
        <w:rPr>
          <w:rFonts w:hint="eastAsia" w:ascii="仿宋" w:hAnsi="仿宋" w:eastAsia="仿宋" w:cs="仿宋"/>
          <w:b/>
          <w:bCs/>
          <w:color w:val="000000" w:themeColor="text1"/>
          <w:sz w:val="28"/>
          <w:szCs w:val="28"/>
          <w:lang w:eastAsia="zh-CN"/>
          <w14:textFill>
            <w14:solidFill>
              <w14:schemeClr w14:val="tx1"/>
            </w14:solidFill>
          </w14:textFill>
        </w:rPr>
        <w:t>（</w:t>
      </w:r>
      <w:r>
        <w:rPr>
          <w:rFonts w:hint="eastAsia" w:ascii="仿宋" w:hAnsi="仿宋" w:eastAsia="仿宋" w:cs="仿宋"/>
          <w:b/>
          <w:bCs/>
          <w:color w:val="000000" w:themeColor="text1"/>
          <w:sz w:val="28"/>
          <w:szCs w:val="28"/>
          <w:lang w:val="en-US" w:eastAsia="zh-CN"/>
          <w14:textFill>
            <w14:solidFill>
              <w14:schemeClr w14:val="tx1"/>
            </w14:solidFill>
          </w14:textFill>
        </w:rPr>
        <w:t>二</w:t>
      </w:r>
      <w:r>
        <w:rPr>
          <w:rFonts w:hint="eastAsia" w:ascii="仿宋" w:hAnsi="仿宋" w:eastAsia="仿宋" w:cs="仿宋"/>
          <w:b/>
          <w:bCs/>
          <w:color w:val="000000" w:themeColor="text1"/>
          <w:sz w:val="28"/>
          <w:szCs w:val="28"/>
          <w:lang w:eastAsia="zh-CN"/>
          <w14:textFill>
            <w14:solidFill>
              <w14:schemeClr w14:val="tx1"/>
            </w14:solidFill>
          </w14:textFill>
        </w:rPr>
        <w:t>）</w:t>
      </w:r>
      <w:r>
        <w:rPr>
          <w:rFonts w:hint="eastAsia" w:ascii="仿宋" w:hAnsi="仿宋" w:eastAsia="仿宋" w:cs="仿宋"/>
          <w:b/>
          <w:bCs/>
          <w:color w:val="000000" w:themeColor="text1"/>
          <w:sz w:val="28"/>
          <w:szCs w:val="28"/>
          <w:lang w:val="en-US" w:eastAsia="zh-CN"/>
          <w14:textFill>
            <w14:solidFill>
              <w14:schemeClr w14:val="tx1"/>
            </w14:solidFill>
          </w14:textFill>
        </w:rPr>
        <w:t>多元劳动练技能 全员参与动起来</w:t>
      </w:r>
    </w:p>
    <w:p>
      <w:pPr>
        <w:keepNext w:val="0"/>
        <w:keepLines w:val="0"/>
        <w:pageBreakBefore w:val="0"/>
        <w:widowControl w:val="0"/>
        <w:kinsoku/>
        <w:wordWrap/>
        <w:overflowPunct/>
        <w:topLinePunct w:val="0"/>
        <w:autoSpaceDE/>
        <w:autoSpaceDN/>
        <w:bidi w:val="0"/>
        <w:adjustRightInd/>
        <w:snapToGrid/>
        <w:spacing w:line="500" w:lineRule="atLeas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为引导学生树立正确</w:t>
      </w:r>
      <w:r>
        <w:rPr>
          <w:rFonts w:hint="eastAsia" w:ascii="仿宋" w:hAnsi="仿宋" w:eastAsia="仿宋" w:cs="仿宋"/>
          <w:sz w:val="28"/>
          <w:szCs w:val="28"/>
          <w:lang w:val="en-US" w:eastAsia="zh-CN"/>
        </w:rPr>
        <w:t>的</w:t>
      </w:r>
      <w:r>
        <w:rPr>
          <w:rFonts w:hint="eastAsia" w:ascii="仿宋" w:hAnsi="仿宋" w:eastAsia="仿宋" w:cs="仿宋"/>
          <w:sz w:val="28"/>
          <w:szCs w:val="28"/>
        </w:rPr>
        <w:t>劳动价值观，提升劳动技能，形成良好</w:t>
      </w:r>
      <w:r>
        <w:rPr>
          <w:rFonts w:hint="eastAsia" w:ascii="仿宋" w:hAnsi="仿宋" w:eastAsia="仿宋" w:cs="仿宋"/>
          <w:sz w:val="28"/>
          <w:szCs w:val="28"/>
          <w:lang w:val="en-US" w:eastAsia="zh-CN"/>
        </w:rPr>
        <w:t>的</w:t>
      </w:r>
      <w:r>
        <w:rPr>
          <w:rFonts w:hint="eastAsia" w:ascii="仿宋" w:hAnsi="仿宋" w:eastAsia="仿宋" w:cs="仿宋"/>
          <w:sz w:val="28"/>
          <w:szCs w:val="28"/>
        </w:rPr>
        <w:t>劳动品质，</w:t>
      </w:r>
      <w:r>
        <w:rPr>
          <w:rFonts w:hint="eastAsia" w:ascii="仿宋" w:hAnsi="仿宋" w:eastAsia="仿宋" w:cs="仿宋"/>
          <w:sz w:val="28"/>
          <w:szCs w:val="28"/>
          <w:lang w:val="en-US" w:eastAsia="zh-CN"/>
        </w:rPr>
        <w:t>我们班级开展了一系列</w:t>
      </w:r>
      <w:r>
        <w:rPr>
          <w:rFonts w:hint="eastAsia" w:ascii="仿宋" w:hAnsi="仿宋" w:eastAsia="仿宋" w:cs="仿宋"/>
          <w:sz w:val="28"/>
          <w:szCs w:val="28"/>
        </w:rPr>
        <w:t>“劳动助成长，实践伴我行”劳动</w:t>
      </w:r>
      <w:r>
        <w:rPr>
          <w:rFonts w:hint="eastAsia" w:ascii="仿宋" w:hAnsi="仿宋" w:eastAsia="仿宋" w:cs="仿宋"/>
          <w:sz w:val="28"/>
          <w:szCs w:val="28"/>
          <w:lang w:val="en-US" w:eastAsia="zh-CN"/>
        </w:rPr>
        <w:t>主题</w:t>
      </w:r>
      <w:r>
        <w:rPr>
          <w:rFonts w:hint="eastAsia" w:ascii="仿宋" w:hAnsi="仿宋" w:eastAsia="仿宋" w:cs="仿宋"/>
          <w:sz w:val="28"/>
          <w:szCs w:val="28"/>
        </w:rPr>
        <w:t>活动。</w:t>
      </w:r>
    </w:p>
    <w:p>
      <w:pPr>
        <w:keepNext w:val="0"/>
        <w:keepLines w:val="0"/>
        <w:pageBreakBefore w:val="0"/>
        <w:widowControl w:val="0"/>
        <w:numPr>
          <w:ilvl w:val="0"/>
          <w:numId w:val="0"/>
        </w:numPr>
        <w:kinsoku/>
        <w:wordWrap/>
        <w:overflowPunct/>
        <w:topLinePunct w:val="0"/>
        <w:autoSpaceDE/>
        <w:autoSpaceDN/>
        <w:bidi w:val="0"/>
        <w:adjustRightInd/>
        <w:snapToGrid/>
        <w:spacing w:line="500" w:lineRule="atLeast"/>
        <w:ind w:firstLine="562"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lang w:val="en-US" w:eastAsia="zh-CN"/>
        </w:rPr>
        <w:t>1.</w:t>
      </w:r>
      <w:r>
        <w:rPr>
          <w:rFonts w:hint="eastAsia" w:ascii="仿宋" w:hAnsi="仿宋" w:eastAsia="仿宋" w:cs="仿宋"/>
          <w:b/>
          <w:bCs/>
          <w:sz w:val="28"/>
          <w:szCs w:val="28"/>
        </w:rPr>
        <w:t>家务劳动我能行</w:t>
      </w:r>
    </w:p>
    <w:p>
      <w:pPr>
        <w:keepNext w:val="0"/>
        <w:keepLines w:val="0"/>
        <w:pageBreakBefore w:val="0"/>
        <w:widowControl w:val="0"/>
        <w:numPr>
          <w:ilvl w:val="0"/>
          <w:numId w:val="0"/>
        </w:numPr>
        <w:kinsoku/>
        <w:wordWrap/>
        <w:overflowPunct/>
        <w:topLinePunct w:val="0"/>
        <w:autoSpaceDE/>
        <w:autoSpaceDN/>
        <w:bidi w:val="0"/>
        <w:adjustRightInd/>
        <w:snapToGrid/>
        <w:spacing w:line="500" w:lineRule="atLeas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整理房间、打扫卫生、买菜做饭、收拾厨房、打扫</w:t>
      </w:r>
      <w:r>
        <w:rPr>
          <w:rFonts w:hint="eastAsia" w:ascii="仿宋" w:hAnsi="仿宋" w:eastAsia="仿宋" w:cs="仿宋"/>
          <w:sz w:val="28"/>
          <w:szCs w:val="28"/>
          <w:lang w:val="en-US" w:eastAsia="zh-CN"/>
        </w:rPr>
        <w:t>洗手</w:t>
      </w:r>
      <w:r>
        <w:rPr>
          <w:rFonts w:hint="eastAsia" w:ascii="仿宋" w:hAnsi="仿宋" w:eastAsia="仿宋" w:cs="仿宋"/>
          <w:sz w:val="28"/>
          <w:szCs w:val="28"/>
        </w:rPr>
        <w:t>间</w:t>
      </w:r>
      <w:r>
        <w:rPr>
          <w:rFonts w:hint="eastAsia" w:ascii="微软雅黑" w:hAnsi="微软雅黑" w:eastAsia="微软雅黑" w:cs="微软雅黑"/>
          <w:sz w:val="28"/>
          <w:szCs w:val="28"/>
          <w:lang w:eastAsia="zh-CN"/>
        </w:rPr>
        <w:t>……</w:t>
      </w:r>
      <w:r>
        <w:rPr>
          <w:rFonts w:hint="eastAsia" w:ascii="仿宋" w:hAnsi="仿宋" w:eastAsia="仿宋" w:cs="仿宋"/>
          <w:sz w:val="28"/>
          <w:szCs w:val="28"/>
        </w:rPr>
        <w:t>学生在父母的指导下，参与家庭劳动，学习家务劳动技能，体会父母的辛苦与付出。正是这样的身体力行，让学生认识到每一餐的美味，每一天的干净整洁都饱含父母的爱与奉献，这一切都值得自己好好珍惜。</w:t>
      </w:r>
    </w:p>
    <w:p>
      <w:pPr>
        <w:keepNext w:val="0"/>
        <w:keepLines w:val="0"/>
        <w:pageBreakBefore w:val="0"/>
        <w:widowControl w:val="0"/>
        <w:numPr>
          <w:ilvl w:val="0"/>
          <w:numId w:val="0"/>
        </w:numPr>
        <w:kinsoku/>
        <w:wordWrap/>
        <w:overflowPunct/>
        <w:topLinePunct w:val="0"/>
        <w:autoSpaceDE/>
        <w:autoSpaceDN/>
        <w:bidi w:val="0"/>
        <w:adjustRightInd/>
        <w:snapToGrid/>
        <w:spacing w:line="500" w:lineRule="atLeast"/>
        <w:ind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w:t>
      </w:r>
      <w:r>
        <w:rPr>
          <w:rFonts w:hint="eastAsia" w:ascii="仿宋" w:hAnsi="仿宋" w:eastAsia="仿宋" w:cs="仿宋"/>
          <w:b/>
          <w:bCs/>
          <w:sz w:val="28"/>
          <w:szCs w:val="28"/>
        </w:rPr>
        <w:t>校园劳动乐其中</w:t>
      </w:r>
      <w:r>
        <w:rPr>
          <w:rFonts w:hint="eastAsia" w:ascii="仿宋" w:hAnsi="仿宋" w:eastAsia="仿宋" w:cs="仿宋"/>
          <w:b/>
          <w:bCs/>
          <w:sz w:val="28"/>
          <w:szCs w:val="28"/>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atLeast"/>
        <w:ind w:firstLine="560" w:firstLineChars="200"/>
        <w:textAlignment w:val="auto"/>
        <w:rPr>
          <w:rFonts w:hint="eastAsia" w:ascii="仿宋" w:hAnsi="仿宋" w:eastAsia="仿宋" w:cs="仿宋"/>
          <w:sz w:val="28"/>
          <w:szCs w:val="28"/>
        </w:rPr>
      </w:pPr>
      <w:r>
        <w:rPr>
          <w:rFonts w:hint="eastAsia" w:ascii="仿宋" w:hAnsi="仿宋" w:eastAsia="仿宋" w:cs="仿宋"/>
          <w:b w:val="0"/>
          <w:bCs w:val="0"/>
          <w:sz w:val="28"/>
          <w:szCs w:val="28"/>
          <w:lang w:val="en-US" w:eastAsia="zh-CN"/>
        </w:rPr>
        <w:t>每周的</w:t>
      </w:r>
      <w:r>
        <w:rPr>
          <w:rFonts w:hint="eastAsia" w:ascii="仿宋" w:hAnsi="仿宋" w:eastAsia="仿宋" w:cs="仿宋"/>
          <w:b w:val="0"/>
          <w:bCs w:val="0"/>
          <w:sz w:val="28"/>
          <w:szCs w:val="28"/>
        </w:rPr>
        <w:t>校</w:t>
      </w:r>
      <w:r>
        <w:rPr>
          <w:rFonts w:hint="eastAsia" w:ascii="仿宋" w:hAnsi="仿宋" w:eastAsia="仿宋" w:cs="仿宋"/>
          <w:sz w:val="28"/>
          <w:szCs w:val="28"/>
        </w:rPr>
        <w:t>园大扫除、班级卫生大清理等一系列活动</w:t>
      </w:r>
      <w:r>
        <w:rPr>
          <w:rFonts w:hint="eastAsia" w:ascii="仿宋" w:hAnsi="仿宋" w:eastAsia="仿宋" w:cs="仿宋"/>
          <w:sz w:val="28"/>
          <w:szCs w:val="28"/>
          <w:lang w:val="en-US" w:eastAsia="zh-CN"/>
        </w:rPr>
        <w:t>都</w:t>
      </w:r>
      <w:r>
        <w:rPr>
          <w:rFonts w:hint="eastAsia" w:ascii="仿宋" w:hAnsi="仿宋" w:eastAsia="仿宋" w:cs="仿宋"/>
          <w:sz w:val="28"/>
          <w:szCs w:val="28"/>
        </w:rPr>
        <w:t>如火如荼</w:t>
      </w:r>
      <w:r>
        <w:rPr>
          <w:rFonts w:hint="eastAsia" w:ascii="仿宋" w:hAnsi="仿宋" w:eastAsia="仿宋" w:cs="仿宋"/>
          <w:sz w:val="28"/>
          <w:szCs w:val="28"/>
          <w:lang w:val="en-US" w:eastAsia="zh-CN"/>
        </w:rPr>
        <w:t>热火朝天地</w:t>
      </w:r>
      <w:r>
        <w:rPr>
          <w:rFonts w:hint="eastAsia" w:ascii="仿宋" w:hAnsi="仿宋" w:eastAsia="仿宋" w:cs="仿宋"/>
          <w:sz w:val="28"/>
          <w:szCs w:val="28"/>
        </w:rPr>
        <w:t>进行。通过这些劳动教育，</w:t>
      </w:r>
      <w:r>
        <w:rPr>
          <w:rFonts w:hint="eastAsia" w:ascii="仿宋" w:hAnsi="仿宋" w:eastAsia="仿宋" w:cs="仿宋"/>
          <w:sz w:val="28"/>
          <w:szCs w:val="28"/>
          <w:lang w:val="en-US" w:eastAsia="zh-CN"/>
        </w:rPr>
        <w:t>引导学生</w:t>
      </w:r>
      <w:r>
        <w:rPr>
          <w:rFonts w:hint="eastAsia" w:ascii="仿宋" w:hAnsi="仿宋" w:eastAsia="仿宋" w:cs="仿宋"/>
          <w:sz w:val="28"/>
          <w:szCs w:val="28"/>
        </w:rPr>
        <w:t>把不辞辛劳、坚持不懈的劳动精神投入到学习生活中，让劳动之魂深深融入学生的心灵。</w:t>
      </w:r>
    </w:p>
    <w:p>
      <w:pPr>
        <w:keepNext w:val="0"/>
        <w:keepLines w:val="0"/>
        <w:pageBreakBefore w:val="0"/>
        <w:widowControl w:val="0"/>
        <w:kinsoku/>
        <w:wordWrap/>
        <w:overflowPunct/>
        <w:topLinePunct w:val="0"/>
        <w:autoSpaceDE/>
        <w:autoSpaceDN/>
        <w:bidi w:val="0"/>
        <w:adjustRightInd/>
        <w:snapToGrid/>
        <w:spacing w:line="500" w:lineRule="atLeast"/>
        <w:ind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w:t>
      </w:r>
      <w:r>
        <w:rPr>
          <w:rFonts w:hint="eastAsia" w:ascii="仿宋" w:hAnsi="仿宋" w:eastAsia="仿宋" w:cs="仿宋"/>
          <w:b/>
          <w:bCs/>
          <w:sz w:val="28"/>
          <w:szCs w:val="28"/>
        </w:rPr>
        <w:t>特色劳动妙趣多</w:t>
      </w:r>
      <w:r>
        <w:rPr>
          <w:rFonts w:hint="eastAsia" w:ascii="仿宋" w:hAnsi="仿宋" w:eastAsia="仿宋" w:cs="仿宋"/>
          <w:b/>
          <w:bCs/>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atLeas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同学们</w:t>
      </w:r>
      <w:r>
        <w:rPr>
          <w:rFonts w:hint="eastAsia" w:ascii="仿宋" w:hAnsi="仿宋" w:eastAsia="仿宋" w:cs="仿宋"/>
          <w:sz w:val="28"/>
          <w:szCs w:val="28"/>
          <w:lang w:val="en-US" w:eastAsia="zh-CN"/>
        </w:rPr>
        <w:t>用鞋盒、化妆品盒、月饼盒等等，进行分格装饰，制作出的各种收纳盒，用来收纳自己的文具、课外书、内衣、袜子等等。他们不仅</w:t>
      </w:r>
      <w:r>
        <w:rPr>
          <w:rFonts w:hint="eastAsia" w:ascii="仿宋" w:hAnsi="仿宋" w:eastAsia="仿宋" w:cs="仿宋"/>
          <w:sz w:val="28"/>
          <w:szCs w:val="28"/>
        </w:rPr>
        <w:t>学习</w:t>
      </w:r>
      <w:r>
        <w:rPr>
          <w:rFonts w:hint="eastAsia" w:ascii="仿宋" w:hAnsi="仿宋" w:eastAsia="仿宋" w:cs="仿宋"/>
          <w:sz w:val="28"/>
          <w:szCs w:val="28"/>
          <w:lang w:val="en-US" w:eastAsia="zh-CN"/>
        </w:rPr>
        <w:t>了</w:t>
      </w:r>
      <w:r>
        <w:rPr>
          <w:rFonts w:hint="eastAsia" w:ascii="仿宋" w:hAnsi="仿宋" w:eastAsia="仿宋" w:cs="仿宋"/>
          <w:sz w:val="28"/>
          <w:szCs w:val="28"/>
        </w:rPr>
        <w:t>劳动技能，</w:t>
      </w:r>
      <w:r>
        <w:rPr>
          <w:rFonts w:hint="eastAsia" w:ascii="仿宋" w:hAnsi="仿宋" w:eastAsia="仿宋" w:cs="仿宋"/>
          <w:sz w:val="28"/>
          <w:szCs w:val="28"/>
          <w:lang w:val="en-US" w:eastAsia="zh-CN"/>
        </w:rPr>
        <w:t>还让自己的物品摆放井井有条</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他们</w:t>
      </w:r>
      <w:r>
        <w:rPr>
          <w:rFonts w:hint="eastAsia" w:ascii="仿宋" w:hAnsi="仿宋" w:eastAsia="仿宋" w:cs="仿宋"/>
          <w:sz w:val="28"/>
          <w:szCs w:val="28"/>
        </w:rPr>
        <w:t>用一份份创意和一件件作品诠释着对劳动的认识</w:t>
      </w:r>
      <w:r>
        <w:rPr>
          <w:rFonts w:hint="eastAsia" w:ascii="仿宋" w:hAnsi="仿宋" w:eastAsia="仿宋" w:cs="仿宋"/>
          <w:sz w:val="28"/>
          <w:szCs w:val="28"/>
          <w:lang w:val="en-US" w:eastAsia="zh-CN"/>
        </w:rPr>
        <w:t>与热爱</w:t>
      </w:r>
      <w:r>
        <w:rPr>
          <w:rFonts w:hint="eastAsia" w:ascii="仿宋" w:hAnsi="仿宋" w:eastAsia="仿宋" w:cs="仿宋"/>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atLeast"/>
        <w:ind w:firstLine="562" w:firstLineChars="200"/>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4.</w:t>
      </w:r>
      <w:r>
        <w:rPr>
          <w:rFonts w:hint="eastAsia" w:ascii="仿宋" w:hAnsi="仿宋" w:eastAsia="仿宋" w:cs="仿宋"/>
          <w:b/>
          <w:bCs/>
          <w:color w:val="auto"/>
          <w:sz w:val="28"/>
          <w:szCs w:val="28"/>
        </w:rPr>
        <w:t>公益</w:t>
      </w:r>
      <w:r>
        <w:rPr>
          <w:rFonts w:hint="eastAsia" w:ascii="仿宋" w:hAnsi="仿宋" w:eastAsia="仿宋" w:cs="仿宋"/>
          <w:b/>
          <w:bCs/>
          <w:color w:val="auto"/>
          <w:sz w:val="28"/>
          <w:szCs w:val="28"/>
          <w:lang w:val="en-US" w:eastAsia="zh-CN"/>
        </w:rPr>
        <w:t xml:space="preserve">劳动有担当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atLeast"/>
        <w:ind w:firstLine="560" w:firstLineChars="200"/>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农忙时节，学生和家长一起走进乡村，体验农事劳动，感受农业劳作的乐趣；周末时间，他们走进社区，化身环保小卫士，开展清理垃圾公益活动。假日里，他们走进敬老院，为老人们整理房间，叠放衣被。学生在</w:t>
      </w:r>
      <w:r>
        <w:rPr>
          <w:rFonts w:hint="eastAsia" w:ascii="仿宋" w:hAnsi="仿宋" w:eastAsia="仿宋" w:cs="仿宋"/>
          <w:b w:val="0"/>
          <w:bCs w:val="0"/>
          <w:sz w:val="28"/>
          <w:szCs w:val="28"/>
        </w:rPr>
        <w:t>丰富多彩的</w:t>
      </w:r>
      <w:r>
        <w:rPr>
          <w:rFonts w:hint="eastAsia" w:ascii="仿宋" w:hAnsi="仿宋" w:eastAsia="仿宋" w:cs="仿宋"/>
          <w:b w:val="0"/>
          <w:bCs w:val="0"/>
          <w:color w:val="auto"/>
          <w:sz w:val="28"/>
          <w:szCs w:val="28"/>
          <w:lang w:val="en-US" w:eastAsia="zh-CN"/>
        </w:rPr>
        <w:t>活动中理解了劳动的真谛，懂得了劳动的意义，</w:t>
      </w:r>
      <w:r>
        <w:rPr>
          <w:rFonts w:hint="eastAsia" w:ascii="仿宋" w:hAnsi="仿宋" w:eastAsia="仿宋" w:cs="仿宋"/>
          <w:sz w:val="28"/>
          <w:szCs w:val="28"/>
        </w:rPr>
        <w:t>学会了感恩，也学会了奉献</w:t>
      </w:r>
      <w:r>
        <w:rPr>
          <w:rFonts w:hint="eastAsia" w:ascii="仿宋" w:hAnsi="仿宋" w:eastAsia="仿宋" w:cs="仿宋"/>
          <w:b w:val="0"/>
          <w:bCs w:val="0"/>
          <w:color w:val="auto"/>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atLeast"/>
        <w:textAlignment w:val="auto"/>
        <w:rPr>
          <w:rFonts w:hint="eastAsia" w:ascii="仿宋" w:hAnsi="仿宋" w:eastAsia="仿宋" w:cs="仿宋"/>
          <w:b w:val="0"/>
          <w:bCs w:val="0"/>
          <w:color w:val="auto"/>
          <w:sz w:val="28"/>
          <w:szCs w:val="28"/>
          <w:lang w:val="en-US" w:eastAsia="zh-CN"/>
        </w:rPr>
      </w:pPr>
      <w:bookmarkStart w:id="0" w:name="_GoBack"/>
      <w:r>
        <w:rPr>
          <w:rFonts w:hint="eastAsia" w:ascii="仿宋" w:hAnsi="仿宋" w:eastAsia="仿宋" w:cs="仿宋"/>
          <w:b w:val="0"/>
          <w:bCs w:val="0"/>
          <w:color w:val="auto"/>
          <w:sz w:val="28"/>
          <w:szCs w:val="28"/>
          <w:lang w:val="en-US" w:eastAsia="zh-CN"/>
        </w:rPr>
        <w:drawing>
          <wp:inline distT="0" distB="0" distL="114300" distR="114300">
            <wp:extent cx="5695950" cy="3870960"/>
            <wp:effectExtent l="0" t="0" r="0" b="15240"/>
            <wp:docPr id="4" name="图片 4" descr="MTXX_PT20240319_21515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TXX_PT20240319_215154936"/>
                    <pic:cNvPicPr>
                      <a:picLocks noChangeAspect="1"/>
                    </pic:cNvPicPr>
                  </pic:nvPicPr>
                  <pic:blipFill>
                    <a:blip r:embed="rId6"/>
                    <a:stretch>
                      <a:fillRect/>
                    </a:stretch>
                  </pic:blipFill>
                  <pic:spPr>
                    <a:xfrm>
                      <a:off x="0" y="0"/>
                      <a:ext cx="5695950" cy="3870960"/>
                    </a:xfrm>
                    <a:prstGeom prst="rect">
                      <a:avLst/>
                    </a:prstGeom>
                  </pic:spPr>
                </pic:pic>
              </a:graphicData>
            </a:graphic>
          </wp:inline>
        </w:drawing>
      </w:r>
      <w:bookmarkEnd w:id="0"/>
    </w:p>
    <w:p>
      <w:pPr>
        <w:keepNext w:val="0"/>
        <w:keepLines w:val="0"/>
        <w:pageBreakBefore w:val="0"/>
        <w:widowControl w:val="0"/>
        <w:numPr>
          <w:ilvl w:val="0"/>
          <w:numId w:val="0"/>
        </w:numPr>
        <w:kinsoku/>
        <w:wordWrap/>
        <w:overflowPunct/>
        <w:topLinePunct w:val="0"/>
        <w:autoSpaceDE/>
        <w:autoSpaceDN/>
        <w:bidi w:val="0"/>
        <w:adjustRightInd/>
        <w:snapToGrid/>
        <w:spacing w:line="500" w:lineRule="atLeast"/>
        <w:ind w:leftChars="0"/>
        <w:jc w:val="left"/>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二、</w:t>
      </w:r>
      <w:r>
        <w:rPr>
          <w:rFonts w:hint="eastAsia" w:ascii="仿宋" w:hAnsi="仿宋" w:eastAsia="仿宋" w:cs="仿宋"/>
          <w:b/>
          <w:bCs/>
          <w:color w:val="auto"/>
          <w:sz w:val="28"/>
          <w:szCs w:val="28"/>
        </w:rPr>
        <w:t xml:space="preserve">学习上有作其芒 </w:t>
      </w:r>
      <w:r>
        <w:rPr>
          <w:rFonts w:hint="eastAsia" w:ascii="仿宋" w:hAnsi="仿宋" w:eastAsia="仿宋" w:cs="仿宋"/>
          <w:b/>
          <w:bCs/>
          <w:color w:val="auto"/>
          <w:sz w:val="28"/>
          <w:szCs w:val="28"/>
          <w:lang w:val="en-US" w:eastAsia="zh-CN"/>
        </w:rPr>
        <w:t>比学赶帮当自强</w:t>
      </w:r>
    </w:p>
    <w:p>
      <w:pPr>
        <w:keepNext w:val="0"/>
        <w:keepLines w:val="0"/>
        <w:pageBreakBefore w:val="0"/>
        <w:widowControl w:val="0"/>
        <w:kinsoku/>
        <w:wordWrap/>
        <w:overflowPunct/>
        <w:topLinePunct w:val="0"/>
        <w:autoSpaceDE/>
        <w:autoSpaceDN/>
        <w:bidi w:val="0"/>
        <w:adjustRightInd/>
        <w:snapToGrid/>
        <w:spacing w:line="500" w:lineRule="atLeast"/>
        <w:ind w:firstLine="562" w:firstLineChars="200"/>
        <w:jc w:val="left"/>
        <w:textAlignment w:val="auto"/>
        <w:rPr>
          <w:rFonts w:hint="eastAsia" w:ascii="仿宋" w:hAnsi="仿宋" w:eastAsia="仿宋" w:cs="仿宋"/>
          <w:b/>
          <w:bCs/>
          <w:color w:val="000000" w:themeColor="text1"/>
          <w:sz w:val="28"/>
          <w:szCs w:val="28"/>
          <w:lang w:val="en-US" w:eastAsia="zh-CN"/>
          <w14:textFill>
            <w14:solidFill>
              <w14:schemeClr w14:val="tx1"/>
            </w14:solidFill>
          </w14:textFill>
        </w:rPr>
      </w:pPr>
      <w:r>
        <w:rPr>
          <w:rFonts w:hint="eastAsia" w:ascii="仿宋" w:hAnsi="仿宋" w:eastAsia="仿宋" w:cs="仿宋"/>
          <w:b/>
          <w:bCs/>
          <w:color w:val="000000" w:themeColor="text1"/>
          <w:sz w:val="28"/>
          <w:szCs w:val="28"/>
          <w:lang w:eastAsia="zh-CN"/>
          <w14:textFill>
            <w14:solidFill>
              <w14:schemeClr w14:val="tx1"/>
            </w14:solidFill>
          </w14:textFill>
        </w:rPr>
        <w:t>（</w:t>
      </w:r>
      <w:r>
        <w:rPr>
          <w:rFonts w:hint="eastAsia" w:ascii="仿宋" w:hAnsi="仿宋" w:eastAsia="仿宋" w:cs="仿宋"/>
          <w:b/>
          <w:bCs/>
          <w:color w:val="000000" w:themeColor="text1"/>
          <w:sz w:val="28"/>
          <w:szCs w:val="28"/>
          <w:lang w:val="en-US" w:eastAsia="zh-CN"/>
          <w14:textFill>
            <w14:solidFill>
              <w14:schemeClr w14:val="tx1"/>
            </w14:solidFill>
          </w14:textFill>
        </w:rPr>
        <w:t>一</w:t>
      </w:r>
      <w:r>
        <w:rPr>
          <w:rFonts w:hint="eastAsia" w:ascii="仿宋" w:hAnsi="仿宋" w:eastAsia="仿宋" w:cs="仿宋"/>
          <w:b/>
          <w:bCs/>
          <w:color w:val="000000" w:themeColor="text1"/>
          <w:sz w:val="28"/>
          <w:szCs w:val="28"/>
          <w:lang w:eastAsia="zh-CN"/>
          <w14:textFill>
            <w14:solidFill>
              <w14:schemeClr w14:val="tx1"/>
            </w14:solidFill>
          </w14:textFill>
        </w:rPr>
        <w:t>）</w:t>
      </w:r>
      <w:r>
        <w:rPr>
          <w:rFonts w:hint="eastAsia" w:ascii="仿宋" w:hAnsi="仿宋" w:eastAsia="仿宋" w:cs="仿宋"/>
          <w:b/>
          <w:bCs/>
          <w:color w:val="000000" w:themeColor="text1"/>
          <w:sz w:val="28"/>
          <w:szCs w:val="28"/>
          <w14:textFill>
            <w14:solidFill>
              <w14:schemeClr w14:val="tx1"/>
            </w14:solidFill>
          </w14:textFill>
        </w:rPr>
        <w:t>读好书</w:t>
      </w:r>
      <w:r>
        <w:rPr>
          <w:rFonts w:hint="eastAsia" w:ascii="仿宋" w:hAnsi="仿宋" w:eastAsia="仿宋" w:cs="仿宋"/>
          <w:b/>
          <w:bCs/>
          <w:color w:val="000000" w:themeColor="text1"/>
          <w:sz w:val="28"/>
          <w:szCs w:val="28"/>
          <w:lang w:val="en-US" w:eastAsia="zh-CN"/>
          <w14:textFill>
            <w14:solidFill>
              <w14:schemeClr w14:val="tx1"/>
            </w14:solidFill>
          </w14:textFill>
        </w:rPr>
        <w:t xml:space="preserve"> </w:t>
      </w:r>
      <w:r>
        <w:rPr>
          <w:rFonts w:hint="eastAsia" w:ascii="仿宋" w:hAnsi="仿宋" w:eastAsia="仿宋" w:cs="仿宋"/>
          <w:b/>
          <w:bCs/>
          <w:color w:val="000000" w:themeColor="text1"/>
          <w:sz w:val="28"/>
          <w:szCs w:val="28"/>
          <w14:textFill>
            <w14:solidFill>
              <w14:schemeClr w14:val="tx1"/>
            </w14:solidFill>
          </w14:textFill>
        </w:rPr>
        <w:t>品味精彩</w:t>
      </w:r>
      <w:r>
        <w:rPr>
          <w:rFonts w:hint="eastAsia" w:ascii="仿宋" w:hAnsi="仿宋" w:eastAsia="仿宋" w:cs="仿宋"/>
          <w:b/>
          <w:bCs/>
          <w:color w:val="000000" w:themeColor="text1"/>
          <w:sz w:val="28"/>
          <w:szCs w:val="28"/>
          <w:lang w:val="en-US" w:eastAsia="zh-CN"/>
          <w14:textFill>
            <w14:solidFill>
              <w14:schemeClr w14:val="tx1"/>
            </w14:solidFill>
          </w14:textFill>
        </w:rPr>
        <w:t>人生</w:t>
      </w:r>
    </w:p>
    <w:p>
      <w:pPr>
        <w:keepNext w:val="0"/>
        <w:keepLines w:val="0"/>
        <w:pageBreakBefore w:val="0"/>
        <w:widowControl w:val="0"/>
        <w:kinsoku/>
        <w:wordWrap/>
        <w:overflowPunct/>
        <w:topLinePunct w:val="0"/>
        <w:autoSpaceDE/>
        <w:autoSpaceDN/>
        <w:bidi w:val="0"/>
        <w:adjustRightInd/>
        <w:snapToGrid/>
        <w:spacing w:line="500" w:lineRule="atLeast"/>
        <w:ind w:firstLine="560" w:firstLineChars="200"/>
        <w:jc w:val="left"/>
        <w:textAlignment w:val="auto"/>
        <w:rPr>
          <w:rFonts w:hint="eastAsia" w:ascii="仿宋" w:hAnsi="仿宋" w:eastAsia="仿宋" w:cs="仿宋"/>
          <w:b w:val="0"/>
          <w:bCs w:val="0"/>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为了巩固学生日常阅读积累，我以学校每年举行的读书节活动为契机，开展一系列的读书活动。</w:t>
      </w:r>
      <w:r>
        <w:rPr>
          <w:rFonts w:hint="eastAsia" w:ascii="仿宋" w:hAnsi="仿宋" w:eastAsia="仿宋" w:cs="仿宋"/>
          <w:b w:val="0"/>
          <w:bCs w:val="0"/>
          <w:color w:val="000000" w:themeColor="text1"/>
          <w:sz w:val="28"/>
          <w:szCs w:val="28"/>
          <w14:textFill>
            <w14:solidFill>
              <w14:schemeClr w14:val="tx1"/>
            </w14:solidFill>
          </w14:textFill>
        </w:rPr>
        <w:t>读写结合，</w:t>
      </w:r>
      <w:r>
        <w:rPr>
          <w:rFonts w:hint="eastAsia" w:ascii="仿宋" w:hAnsi="仿宋" w:eastAsia="仿宋" w:cs="仿宋"/>
          <w:b w:val="0"/>
          <w:bCs w:val="0"/>
          <w:color w:val="000000" w:themeColor="text1"/>
          <w:sz w:val="28"/>
          <w:szCs w:val="28"/>
          <w:lang w:val="en-US" w:eastAsia="zh-CN"/>
          <w14:textFill>
            <w14:solidFill>
              <w14:schemeClr w14:val="tx1"/>
            </w14:solidFill>
          </w14:textFill>
        </w:rPr>
        <w:t>摘抄优美的词句，做好批注，写下自己的感悟，培养</w:t>
      </w:r>
      <w:r>
        <w:rPr>
          <w:rFonts w:hint="eastAsia" w:ascii="仿宋" w:hAnsi="仿宋" w:eastAsia="仿宋" w:cs="仿宋"/>
          <w:b w:val="0"/>
          <w:bCs w:val="0"/>
          <w:color w:val="000000" w:themeColor="text1"/>
          <w:sz w:val="28"/>
          <w:szCs w:val="28"/>
          <w14:textFill>
            <w14:solidFill>
              <w14:schemeClr w14:val="tx1"/>
            </w14:solidFill>
          </w14:textFill>
        </w:rPr>
        <w:t>孩子们“不动笔墨不读书”的好习惯。读一本好书，制一份小报，在阅读中品味着智慧；在阅读中提升着自我；在阅读中收获着快乐。每天在阅读存折中记录下阅读日期、书目，阅读的时间就是存入的“财富值”，阅读量越高，“财富余额”就越多，人人都能成为知识富翁。评选阅读之星</w:t>
      </w:r>
      <w:r>
        <w:rPr>
          <w:rFonts w:hint="eastAsia" w:ascii="仿宋" w:hAnsi="仿宋" w:eastAsia="仿宋" w:cs="仿宋"/>
          <w:b w:val="0"/>
          <w:bCs w:val="0"/>
          <w:color w:val="000000" w:themeColor="text1"/>
          <w:sz w:val="28"/>
          <w:szCs w:val="28"/>
          <w:lang w:eastAsia="zh-CN"/>
          <w14:textFill>
            <w14:solidFill>
              <w14:schemeClr w14:val="tx1"/>
            </w14:solidFill>
          </w14:textFill>
        </w:rPr>
        <w:t>，</w:t>
      </w:r>
      <w:r>
        <w:rPr>
          <w:rFonts w:hint="eastAsia" w:ascii="仿宋" w:hAnsi="仿宋" w:eastAsia="仿宋" w:cs="仿宋"/>
          <w:b w:val="0"/>
          <w:bCs w:val="0"/>
          <w:color w:val="000000" w:themeColor="text1"/>
          <w:sz w:val="28"/>
          <w:szCs w:val="28"/>
          <w14:textFill>
            <w14:solidFill>
              <w14:schemeClr w14:val="tx1"/>
            </w14:solidFill>
          </w14:textFill>
        </w:rPr>
        <w:t>既激发了孩子的阅读兴趣，又让孩子获得了认同感，满足感。一方净土，一抹阳光，一卷书香，一路成长！最是书香能致远，让书香溢满教室，溢满校园。让书香的力量浸润孩子们的思想，让经典伴随孩子成长。</w:t>
      </w:r>
    </w:p>
    <w:p>
      <w:pPr>
        <w:keepNext w:val="0"/>
        <w:keepLines w:val="0"/>
        <w:pageBreakBefore w:val="0"/>
        <w:widowControl w:val="0"/>
        <w:kinsoku/>
        <w:wordWrap/>
        <w:overflowPunct/>
        <w:topLinePunct w:val="0"/>
        <w:autoSpaceDE/>
        <w:autoSpaceDN/>
        <w:bidi w:val="0"/>
        <w:adjustRightInd/>
        <w:snapToGrid/>
        <w:spacing w:line="500" w:lineRule="atLeast"/>
        <w:jc w:val="left"/>
        <w:textAlignment w:val="auto"/>
        <w:rPr>
          <w:rFonts w:hint="eastAsia" w:ascii="仿宋" w:hAnsi="仿宋" w:eastAsia="仿宋" w:cs="仿宋"/>
          <w:b w:val="0"/>
          <w:bCs w:val="0"/>
          <w:color w:val="000000" w:themeColor="text1"/>
          <w:sz w:val="28"/>
          <w:szCs w:val="28"/>
          <w:lang w:eastAsia="zh-CN"/>
          <w14:textFill>
            <w14:solidFill>
              <w14:schemeClr w14:val="tx1"/>
            </w14:solidFill>
          </w14:textFill>
        </w:rPr>
      </w:pPr>
      <w:r>
        <w:rPr>
          <w:rFonts w:hint="eastAsia" w:ascii="仿宋" w:hAnsi="仿宋" w:eastAsia="仿宋" w:cs="仿宋"/>
          <w:b w:val="0"/>
          <w:bCs w:val="0"/>
          <w:color w:val="000000" w:themeColor="text1"/>
          <w:sz w:val="28"/>
          <w:szCs w:val="28"/>
          <w:lang w:eastAsia="zh-CN"/>
          <w14:textFill>
            <w14:solidFill>
              <w14:schemeClr w14:val="tx1"/>
            </w14:solidFill>
          </w14:textFill>
        </w:rPr>
        <w:drawing>
          <wp:inline distT="0" distB="0" distL="114300" distR="114300">
            <wp:extent cx="5782945" cy="4194175"/>
            <wp:effectExtent l="0" t="0" r="8255" b="15875"/>
            <wp:docPr id="6" name="图片 6" descr="MTXX_PT20240319_215539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TXX_PT20240319_215539164"/>
                    <pic:cNvPicPr>
                      <a:picLocks noChangeAspect="1"/>
                    </pic:cNvPicPr>
                  </pic:nvPicPr>
                  <pic:blipFill>
                    <a:blip r:embed="rId7"/>
                    <a:stretch>
                      <a:fillRect/>
                    </a:stretch>
                  </pic:blipFill>
                  <pic:spPr>
                    <a:xfrm>
                      <a:off x="0" y="0"/>
                      <a:ext cx="5782945" cy="41941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atLeast"/>
        <w:ind w:firstLine="562" w:firstLineChars="200"/>
        <w:jc w:val="left"/>
        <w:textAlignment w:val="auto"/>
        <w:rPr>
          <w:rFonts w:hint="eastAsia"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lang w:eastAsia="zh-CN"/>
          <w14:textFill>
            <w14:solidFill>
              <w14:schemeClr w14:val="tx1"/>
            </w14:solidFill>
          </w14:textFill>
        </w:rPr>
        <w:t>（</w:t>
      </w:r>
      <w:r>
        <w:rPr>
          <w:rFonts w:hint="eastAsia" w:ascii="仿宋" w:hAnsi="仿宋" w:eastAsia="仿宋" w:cs="仿宋"/>
          <w:b/>
          <w:bCs/>
          <w:color w:val="000000" w:themeColor="text1"/>
          <w:sz w:val="28"/>
          <w:szCs w:val="28"/>
          <w:lang w:val="en-US" w:eastAsia="zh-CN"/>
          <w14:textFill>
            <w14:solidFill>
              <w14:schemeClr w14:val="tx1"/>
            </w14:solidFill>
          </w14:textFill>
        </w:rPr>
        <w:t>二</w:t>
      </w:r>
      <w:r>
        <w:rPr>
          <w:rFonts w:hint="eastAsia" w:ascii="仿宋" w:hAnsi="仿宋" w:eastAsia="仿宋" w:cs="仿宋"/>
          <w:b/>
          <w:bCs/>
          <w:color w:val="000000" w:themeColor="text1"/>
          <w:sz w:val="28"/>
          <w:szCs w:val="28"/>
          <w:lang w:eastAsia="zh-CN"/>
          <w14:textFill>
            <w14:solidFill>
              <w14:schemeClr w14:val="tx1"/>
            </w14:solidFill>
          </w14:textFill>
        </w:rPr>
        <w:t>）</w:t>
      </w:r>
      <w:r>
        <w:rPr>
          <w:rFonts w:hint="eastAsia" w:ascii="仿宋" w:hAnsi="仿宋" w:eastAsia="仿宋" w:cs="仿宋"/>
          <w:b/>
          <w:bCs/>
          <w:color w:val="000000" w:themeColor="text1"/>
          <w:sz w:val="28"/>
          <w:szCs w:val="28"/>
          <w14:textFill>
            <w14:solidFill>
              <w14:schemeClr w14:val="tx1"/>
            </w14:solidFill>
          </w14:textFill>
        </w:rPr>
        <w:t>练好字</w:t>
      </w:r>
      <w:r>
        <w:rPr>
          <w:rFonts w:hint="eastAsia" w:ascii="仿宋" w:hAnsi="仿宋" w:eastAsia="仿宋" w:cs="仿宋"/>
          <w:b/>
          <w:bCs/>
          <w:color w:val="000000" w:themeColor="text1"/>
          <w:sz w:val="28"/>
          <w:szCs w:val="28"/>
          <w:lang w:val="en-US" w:eastAsia="zh-CN"/>
          <w14:textFill>
            <w14:solidFill>
              <w14:schemeClr w14:val="tx1"/>
            </w14:solidFill>
          </w14:textFill>
        </w:rPr>
        <w:t xml:space="preserve"> </w:t>
      </w:r>
      <w:r>
        <w:rPr>
          <w:rFonts w:hint="eastAsia" w:ascii="仿宋" w:hAnsi="仿宋" w:eastAsia="仿宋" w:cs="仿宋"/>
          <w:b/>
          <w:bCs/>
          <w:color w:val="000000" w:themeColor="text1"/>
          <w:sz w:val="28"/>
          <w:szCs w:val="28"/>
          <w14:textFill>
            <w14:solidFill>
              <w14:schemeClr w14:val="tx1"/>
            </w14:solidFill>
          </w14:textFill>
        </w:rPr>
        <w:t>书写美好未来</w:t>
      </w:r>
    </w:p>
    <w:p>
      <w:pPr>
        <w:keepNext w:val="0"/>
        <w:keepLines w:val="0"/>
        <w:pageBreakBefore w:val="0"/>
        <w:widowControl w:val="0"/>
        <w:kinsoku/>
        <w:wordWrap/>
        <w:overflowPunct/>
        <w:topLinePunct w:val="0"/>
        <w:autoSpaceDE/>
        <w:autoSpaceDN/>
        <w:bidi w:val="0"/>
        <w:adjustRightInd/>
        <w:snapToGrid/>
        <w:spacing w:line="500" w:lineRule="atLeast"/>
        <w:ind w:firstLine="560" w:firstLineChars="200"/>
        <w:jc w:val="left"/>
        <w:textAlignment w:val="auto"/>
        <w:rPr>
          <w:rFonts w:hint="eastAsia" w:ascii="仿宋" w:hAnsi="仿宋" w:eastAsia="仿宋" w:cs="仿宋"/>
          <w:b/>
          <w:bCs/>
          <w:color w:val="FF0000"/>
          <w:sz w:val="28"/>
          <w:szCs w:val="28"/>
          <w:lang w:val="en-US" w:eastAsia="zh-CN"/>
        </w:rPr>
      </w:pPr>
      <w:r>
        <w:rPr>
          <w:rFonts w:hint="eastAsia" w:ascii="仿宋" w:hAnsi="仿宋" w:eastAsia="仿宋" w:cs="仿宋"/>
          <w:b w:val="0"/>
          <w:bCs w:val="0"/>
          <w:color w:val="000000" w:themeColor="text1"/>
          <w:sz w:val="28"/>
          <w:szCs w:val="28"/>
          <w:lang w:val="en-US" w:eastAsia="zh-CN"/>
          <w14:textFill>
            <w14:solidFill>
              <w14:schemeClr w14:val="tx1"/>
            </w14:solidFill>
          </w14:textFill>
        </w:rPr>
        <w:t>俗话说，字如其人，所以要练得一手好字。开展好汉字书写教育，使学生正确掌握汉字的字形和书写技能，有利于培养学生热爱祖国语言文字的情感，陶冶情操，培养审美能力，对于全面推进素质教育，提高青少年人文素养，传承和弘扬中华优秀文化具有重要意义。根据每个孩子的写字能力，</w:t>
      </w:r>
      <w:r>
        <w:rPr>
          <w:rFonts w:hint="eastAsia" w:ascii="仿宋" w:hAnsi="仿宋" w:eastAsia="仿宋" w:cs="仿宋"/>
          <w:b w:val="0"/>
          <w:bCs w:val="0"/>
          <w:color w:val="000000" w:themeColor="text1"/>
          <w:sz w:val="28"/>
          <w:szCs w:val="28"/>
          <w14:textFill>
            <w14:solidFill>
              <w14:schemeClr w14:val="tx1"/>
            </w14:solidFill>
          </w14:textFill>
        </w:rPr>
        <w:t>建立学生写字等级评定制。</w:t>
      </w:r>
      <w:r>
        <w:rPr>
          <w:rFonts w:hint="eastAsia" w:ascii="仿宋" w:hAnsi="仿宋" w:eastAsia="仿宋" w:cs="仿宋"/>
          <w:b w:val="0"/>
          <w:bCs w:val="0"/>
          <w:color w:val="000000" w:themeColor="text1"/>
          <w:sz w:val="28"/>
          <w:szCs w:val="28"/>
          <w:lang w:val="en-US" w:eastAsia="zh-CN"/>
          <w14:textFill>
            <w14:solidFill>
              <w14:schemeClr w14:val="tx1"/>
            </w14:solidFill>
          </w14:textFill>
        </w:rPr>
        <w:t>我</w:t>
      </w:r>
      <w:r>
        <w:rPr>
          <w:rFonts w:hint="eastAsia" w:ascii="仿宋" w:hAnsi="仿宋" w:eastAsia="仿宋" w:cs="仿宋"/>
          <w:b w:val="0"/>
          <w:bCs w:val="0"/>
          <w:color w:val="000000" w:themeColor="text1"/>
          <w:sz w:val="28"/>
          <w:szCs w:val="28"/>
          <w14:textFill>
            <w14:solidFill>
              <w14:schemeClr w14:val="tx1"/>
            </w14:solidFill>
          </w14:textFill>
        </w:rPr>
        <w:t>为每个孩子量身订做切实可行的写字标准，让每个孩子都看得见自己的进步。</w:t>
      </w:r>
      <w:r>
        <w:rPr>
          <w:rFonts w:hint="eastAsia" w:ascii="仿宋" w:hAnsi="仿宋" w:eastAsia="仿宋" w:cs="仿宋"/>
          <w:b w:val="0"/>
          <w:bCs w:val="0"/>
          <w:color w:val="000000" w:themeColor="text1"/>
          <w:sz w:val="28"/>
          <w:szCs w:val="28"/>
          <w:lang w:val="en-US" w:eastAsia="zh-CN"/>
          <w14:textFill>
            <w14:solidFill>
              <w14:schemeClr w14:val="tx1"/>
            </w14:solidFill>
          </w14:textFill>
        </w:rPr>
        <w:t>同时</w:t>
      </w:r>
      <w:r>
        <w:rPr>
          <w:rFonts w:hint="eastAsia" w:ascii="仿宋" w:hAnsi="仿宋" w:eastAsia="仿宋" w:cs="仿宋"/>
          <w:b w:val="0"/>
          <w:bCs w:val="0"/>
          <w:color w:val="000000" w:themeColor="text1"/>
          <w:sz w:val="28"/>
          <w:szCs w:val="28"/>
          <w14:textFill>
            <w14:solidFill>
              <w14:schemeClr w14:val="tx1"/>
            </w14:solidFill>
          </w14:textFill>
        </w:rPr>
        <w:t>开展趣味写字活动，</w:t>
      </w:r>
      <w:r>
        <w:rPr>
          <w:rFonts w:hint="eastAsia" w:ascii="仿宋" w:hAnsi="仿宋" w:eastAsia="仿宋" w:cs="仿宋"/>
          <w:b w:val="0"/>
          <w:bCs w:val="0"/>
          <w:color w:val="000000" w:themeColor="text1"/>
          <w:sz w:val="28"/>
          <w:szCs w:val="28"/>
          <w:lang w:val="en-US" w:eastAsia="zh-CN"/>
          <w14:textFill>
            <w14:solidFill>
              <w14:schemeClr w14:val="tx1"/>
            </w14:solidFill>
          </w14:textFill>
        </w:rPr>
        <w:t>积极参加各级各类书法比赛，</w:t>
      </w:r>
      <w:r>
        <w:rPr>
          <w:rFonts w:hint="eastAsia" w:ascii="仿宋" w:hAnsi="仿宋" w:eastAsia="仿宋" w:cs="仿宋"/>
          <w:b w:val="0"/>
          <w:bCs w:val="0"/>
          <w:color w:val="000000" w:themeColor="text1"/>
          <w:sz w:val="28"/>
          <w:szCs w:val="28"/>
          <w14:textFill>
            <w14:solidFill>
              <w14:schemeClr w14:val="tx1"/>
            </w14:solidFill>
          </w14:textFill>
        </w:rPr>
        <w:t>给写字优秀的学生提供发展的机会，挖掘学生写字潜能，形成书法特长生。坚定</w:t>
      </w:r>
      <w:r>
        <w:rPr>
          <w:rFonts w:hint="eastAsia" w:ascii="仿宋" w:hAnsi="仿宋" w:eastAsia="仿宋" w:cs="仿宋"/>
          <w:b w:val="0"/>
          <w:bCs w:val="0"/>
          <w:color w:val="000000" w:themeColor="text1"/>
          <w:sz w:val="28"/>
          <w:szCs w:val="28"/>
          <w:lang w:val="en-US" w:eastAsia="zh-CN"/>
          <w14:textFill>
            <w14:solidFill>
              <w14:schemeClr w14:val="tx1"/>
            </w14:solidFill>
          </w14:textFill>
        </w:rPr>
        <w:t>学生</w:t>
      </w:r>
      <w:r>
        <w:rPr>
          <w:rFonts w:hint="eastAsia" w:ascii="仿宋" w:hAnsi="仿宋" w:eastAsia="仿宋" w:cs="仿宋"/>
          <w:b w:val="0"/>
          <w:bCs w:val="0"/>
          <w:color w:val="000000" w:themeColor="text1"/>
          <w:sz w:val="28"/>
          <w:szCs w:val="28"/>
          <w14:textFill>
            <w14:solidFill>
              <w14:schemeClr w14:val="tx1"/>
            </w14:solidFill>
          </w14:textFill>
        </w:rPr>
        <w:t>练字写字、争当小书法家的决心和意志。</w:t>
      </w:r>
      <w:r>
        <w:rPr>
          <w:rFonts w:hint="eastAsia" w:ascii="仿宋" w:hAnsi="仿宋" w:eastAsia="仿宋" w:cs="仿宋"/>
          <w:b/>
          <w:bCs/>
          <w:color w:val="000000" w:themeColor="text1"/>
          <w:sz w:val="28"/>
          <w:szCs w:val="28"/>
          <w:lang w:val="en-US" w:eastAsia="zh-CN"/>
          <w14:textFill>
            <w14:solidFill>
              <w14:schemeClr w14:val="tx1"/>
            </w14:solidFill>
          </w14:textFill>
        </w:rPr>
        <w:drawing>
          <wp:inline distT="0" distB="0" distL="114300" distR="114300">
            <wp:extent cx="5735320" cy="4301490"/>
            <wp:effectExtent l="0" t="0" r="17780" b="3810"/>
            <wp:docPr id="7" name="图片 7" descr="MTXX_PT20240319_22003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TXX_PT20240319_220032157"/>
                    <pic:cNvPicPr>
                      <a:picLocks noChangeAspect="1"/>
                    </pic:cNvPicPr>
                  </pic:nvPicPr>
                  <pic:blipFill>
                    <a:blip r:embed="rId8"/>
                    <a:stretch>
                      <a:fillRect/>
                    </a:stretch>
                  </pic:blipFill>
                  <pic:spPr>
                    <a:xfrm>
                      <a:off x="0" y="0"/>
                      <a:ext cx="5735320" cy="4301490"/>
                    </a:xfrm>
                    <a:prstGeom prst="rect">
                      <a:avLst/>
                    </a:prstGeom>
                  </pic:spPr>
                </pic:pic>
              </a:graphicData>
            </a:graphic>
          </wp:inline>
        </w:drawing>
      </w:r>
      <w:r>
        <w:rPr>
          <w:rFonts w:hint="eastAsia" w:ascii="仿宋" w:hAnsi="仿宋" w:eastAsia="仿宋" w:cs="仿宋"/>
          <w:b/>
          <w:bCs/>
          <w:color w:val="000000" w:themeColor="text1"/>
          <w:sz w:val="28"/>
          <w:szCs w:val="28"/>
          <w:lang w:val="en-US" w:eastAsia="zh-CN"/>
          <w14:textFill>
            <w14:solidFill>
              <w14:schemeClr w14:val="tx1"/>
            </w14:solidFill>
          </w14:textFill>
        </w:rPr>
        <w:t xml:space="preserve">            （三）做好操 锻炼强健体魄</w:t>
      </w:r>
    </w:p>
    <w:p>
      <w:pPr>
        <w:keepNext w:val="0"/>
        <w:keepLines w:val="0"/>
        <w:pageBreakBefore w:val="0"/>
        <w:widowControl w:val="0"/>
        <w:numPr>
          <w:ilvl w:val="0"/>
          <w:numId w:val="0"/>
        </w:numPr>
        <w:kinsoku/>
        <w:wordWrap/>
        <w:overflowPunct/>
        <w:topLinePunct w:val="0"/>
        <w:autoSpaceDE/>
        <w:autoSpaceDN/>
        <w:bidi w:val="0"/>
        <w:adjustRightInd/>
        <w:snapToGrid/>
        <w:spacing w:line="500" w:lineRule="atLeast"/>
        <w:ind w:firstLine="560" w:firstLineChars="200"/>
        <w:textAlignment w:val="auto"/>
        <w:rPr>
          <w:rFonts w:hint="eastAsia" w:ascii="仿宋" w:hAnsi="仿宋" w:eastAsia="仿宋" w:cs="仿宋"/>
          <w:b w:val="0"/>
          <w:bCs w:val="0"/>
          <w:color w:val="000000" w:themeColor="text1"/>
          <w:sz w:val="28"/>
          <w:szCs w:val="28"/>
          <w:lang w:val="en-US" w:eastAsia="zh-CN"/>
          <w14:textFill>
            <w14:solidFill>
              <w14:schemeClr w14:val="tx1"/>
            </w14:solidFill>
          </w14:textFill>
        </w:rPr>
      </w:pPr>
      <w:r>
        <w:rPr>
          <w:rFonts w:hint="eastAsia" w:ascii="仿宋" w:hAnsi="仿宋" w:eastAsia="仿宋" w:cs="仿宋"/>
          <w:b w:val="0"/>
          <w:bCs w:val="0"/>
          <w:color w:val="000000" w:themeColor="text1"/>
          <w:sz w:val="28"/>
          <w:szCs w:val="28"/>
          <w:lang w:val="en-US" w:eastAsia="zh-CN"/>
          <w14:textFill>
            <w14:solidFill>
              <w14:schemeClr w14:val="tx1"/>
            </w14:solidFill>
          </w14:textFill>
        </w:rPr>
        <w:t>中国奥林匹克运动的先驱张伯苓曾说：“教育里没有了体育，教育就不完全。”体育运动既可以预防疾病、强健体魄，还可以促进智力发育和身体发育，调节不良情绪，舒缓学习压力，它的好处不胜枚举。所以我将每天的广播操纳入班级学习活动，每周评比班级“广播操之星”，强化每日认真锻炼意识。组织班级同学参加学校广播操比赛，强健身体的同时培养集体意识。组织体育特长学生参加校运动会，培养竞争与合作的体育精神。同时，我还针对课间十分钟，在班级里征集课间小游戏，和同学一起“快乐课间”，放松学生身心。真正实现了德育教育全面发展，让孩子们在体育运动中茁壮成长。</w:t>
      </w:r>
    </w:p>
    <w:p>
      <w:pPr>
        <w:keepNext w:val="0"/>
        <w:keepLines w:val="0"/>
        <w:pageBreakBefore w:val="0"/>
        <w:widowControl w:val="0"/>
        <w:numPr>
          <w:ilvl w:val="0"/>
          <w:numId w:val="0"/>
        </w:numPr>
        <w:kinsoku/>
        <w:wordWrap/>
        <w:overflowPunct/>
        <w:topLinePunct w:val="0"/>
        <w:autoSpaceDE/>
        <w:autoSpaceDN/>
        <w:bidi w:val="0"/>
        <w:adjustRightInd/>
        <w:snapToGrid/>
        <w:spacing w:line="500" w:lineRule="atLeast"/>
        <w:textAlignment w:val="auto"/>
        <w:rPr>
          <w:rFonts w:hint="eastAsia" w:ascii="仿宋" w:hAnsi="仿宋" w:eastAsia="仿宋" w:cs="仿宋"/>
          <w:b w:val="0"/>
          <w:bCs w:val="0"/>
          <w:color w:val="000000" w:themeColor="text1"/>
          <w:sz w:val="28"/>
          <w:szCs w:val="28"/>
          <w:lang w:val="en-US" w:eastAsia="zh-CN"/>
          <w14:textFill>
            <w14:solidFill>
              <w14:schemeClr w14:val="tx1"/>
            </w14:solidFill>
          </w14:textFill>
        </w:rPr>
      </w:pPr>
      <w:r>
        <w:rPr>
          <w:rFonts w:hint="eastAsia" w:ascii="仿宋" w:hAnsi="仿宋" w:eastAsia="仿宋" w:cs="仿宋"/>
          <w:b w:val="0"/>
          <w:bCs w:val="0"/>
          <w:color w:val="000000" w:themeColor="text1"/>
          <w:sz w:val="28"/>
          <w:szCs w:val="28"/>
          <w:lang w:val="en-US" w:eastAsia="zh-CN"/>
          <w14:textFill>
            <w14:solidFill>
              <w14:schemeClr w14:val="tx1"/>
            </w14:solidFill>
          </w14:textFill>
        </w:rPr>
        <w:drawing>
          <wp:inline distT="0" distB="0" distL="114300" distR="114300">
            <wp:extent cx="5735320" cy="4301490"/>
            <wp:effectExtent l="0" t="0" r="17780" b="3810"/>
            <wp:docPr id="9" name="图片 9" descr="MTXX_PT20240319_22045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MTXX_PT20240319_220458070"/>
                    <pic:cNvPicPr>
                      <a:picLocks noChangeAspect="1"/>
                    </pic:cNvPicPr>
                  </pic:nvPicPr>
                  <pic:blipFill>
                    <a:blip r:embed="rId9"/>
                    <a:stretch>
                      <a:fillRect/>
                    </a:stretch>
                  </pic:blipFill>
                  <pic:spPr>
                    <a:xfrm>
                      <a:off x="0" y="0"/>
                      <a:ext cx="5735320" cy="43014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atLeast"/>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三、活动中锋芒毕露 芒果TV精彩纷呈</w:t>
      </w:r>
    </w:p>
    <w:p>
      <w:pPr>
        <w:keepNext w:val="0"/>
        <w:keepLines w:val="0"/>
        <w:pageBreakBefore w:val="0"/>
        <w:widowControl w:val="0"/>
        <w:kinsoku/>
        <w:wordWrap/>
        <w:overflowPunct/>
        <w:topLinePunct w:val="0"/>
        <w:autoSpaceDE/>
        <w:autoSpaceDN/>
        <w:bidi w:val="0"/>
        <w:adjustRightInd/>
        <w:snapToGrid/>
        <w:spacing w:line="500" w:lineRule="atLeas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学生生活中大部分的时间都是在集体生活中度过的，班级活动的开展，对于每个学生的成长有着不可替代的作用。对于学生来说，他们通过班级活动，既可以获得满足和认可，又能得到锻炼和提高。因此，丰富多彩的班级活动是塑造学生人格，培养学生能力，形成团结向上的班集体的重要手段。</w:t>
      </w:r>
      <w:r>
        <w:rPr>
          <w:rFonts w:hint="eastAsia" w:ascii="仿宋" w:hAnsi="仿宋" w:eastAsia="仿宋" w:cs="仿宋"/>
          <w:sz w:val="28"/>
          <w:szCs w:val="28"/>
          <w:lang w:val="en-US" w:eastAsia="zh-CN"/>
        </w:rPr>
        <w:t>我们班级专门开设了芒果TV,不仅</w:t>
      </w:r>
      <w:r>
        <w:rPr>
          <w:rFonts w:hint="eastAsia" w:ascii="仿宋" w:hAnsi="仿宋" w:eastAsia="仿宋" w:cs="仿宋"/>
          <w:sz w:val="28"/>
          <w:szCs w:val="28"/>
        </w:rPr>
        <w:t>为</w:t>
      </w:r>
      <w:r>
        <w:rPr>
          <w:rFonts w:hint="eastAsia" w:ascii="仿宋" w:hAnsi="仿宋" w:eastAsia="仿宋" w:cs="仿宋"/>
          <w:sz w:val="28"/>
          <w:szCs w:val="28"/>
          <w:lang w:val="en-US" w:eastAsia="zh-CN"/>
        </w:rPr>
        <w:t>学生的</w:t>
      </w:r>
      <w:r>
        <w:rPr>
          <w:rFonts w:hint="eastAsia" w:ascii="仿宋" w:hAnsi="仿宋" w:eastAsia="仿宋" w:cs="仿宋"/>
          <w:sz w:val="28"/>
          <w:szCs w:val="28"/>
        </w:rPr>
        <w:t>班级活动</w:t>
      </w:r>
      <w:r>
        <w:rPr>
          <w:rFonts w:hint="eastAsia" w:ascii="仿宋" w:hAnsi="仿宋" w:eastAsia="仿宋" w:cs="仿宋"/>
          <w:sz w:val="28"/>
          <w:szCs w:val="28"/>
          <w:lang w:val="en-US" w:eastAsia="zh-CN"/>
        </w:rPr>
        <w:t>提供足足的</w:t>
      </w:r>
      <w:r>
        <w:rPr>
          <w:rFonts w:hint="eastAsia" w:ascii="仿宋" w:hAnsi="仿宋" w:eastAsia="仿宋" w:cs="仿宋"/>
          <w:sz w:val="28"/>
          <w:szCs w:val="28"/>
        </w:rPr>
        <w:t>仪式感，还需要通过这些活动，让学生提升对自己的认知，发现不一样的自己，在学生的学习、生活乃至生命中留下精彩的瞬间。</w:t>
      </w:r>
    </w:p>
    <w:p>
      <w:pPr>
        <w:keepNext w:val="0"/>
        <w:keepLines w:val="0"/>
        <w:pageBreakBefore w:val="0"/>
        <w:widowControl w:val="0"/>
        <w:kinsoku/>
        <w:wordWrap/>
        <w:overflowPunct/>
        <w:topLinePunct w:val="0"/>
        <w:autoSpaceDE/>
        <w:autoSpaceDN/>
        <w:bidi w:val="0"/>
        <w:adjustRightInd/>
        <w:snapToGrid/>
        <w:spacing w:line="500" w:lineRule="atLeast"/>
        <w:ind w:firstLine="562" w:firstLineChars="200"/>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（一）</w:t>
      </w:r>
      <w:r>
        <w:rPr>
          <w:rFonts w:hint="eastAsia" w:ascii="仿宋" w:hAnsi="仿宋" w:eastAsia="仿宋" w:cs="仿宋"/>
          <w:b/>
          <w:bCs/>
          <w:color w:val="auto"/>
          <w:sz w:val="28"/>
          <w:szCs w:val="28"/>
          <w:lang w:val="en-US" w:eastAsia="zh-CN"/>
        </w:rPr>
        <w:t xml:space="preserve">活动有序 </w:t>
      </w:r>
      <w:r>
        <w:rPr>
          <w:rFonts w:hint="eastAsia" w:ascii="仿宋" w:hAnsi="仿宋" w:eastAsia="仿宋" w:cs="仿宋"/>
          <w:b/>
          <w:bCs/>
          <w:color w:val="auto"/>
          <w:sz w:val="28"/>
          <w:szCs w:val="28"/>
        </w:rPr>
        <w:t>彰显团队精神</w:t>
      </w:r>
    </w:p>
    <w:p>
      <w:pPr>
        <w:keepNext w:val="0"/>
        <w:keepLines w:val="0"/>
        <w:pageBreakBefore w:val="0"/>
        <w:widowControl w:val="0"/>
        <w:kinsoku/>
        <w:wordWrap/>
        <w:overflowPunct/>
        <w:topLinePunct w:val="0"/>
        <w:autoSpaceDE/>
        <w:autoSpaceDN/>
        <w:bidi w:val="0"/>
        <w:adjustRightInd/>
        <w:snapToGrid/>
        <w:spacing w:line="500" w:lineRule="atLeast"/>
        <w:ind w:firstLine="562" w:firstLineChars="200"/>
        <w:jc w:val="left"/>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1.日日有晨会活动</w:t>
      </w:r>
    </w:p>
    <w:p>
      <w:pPr>
        <w:keepNext w:val="0"/>
        <w:keepLines w:val="0"/>
        <w:pageBreakBefore w:val="0"/>
        <w:widowControl w:val="0"/>
        <w:kinsoku/>
        <w:wordWrap/>
        <w:overflowPunct/>
        <w:topLinePunct w:val="0"/>
        <w:autoSpaceDE/>
        <w:autoSpaceDN/>
        <w:bidi w:val="0"/>
        <w:adjustRightInd/>
        <w:snapToGrid/>
        <w:spacing w:line="500" w:lineRule="atLeast"/>
        <w:ind w:firstLine="560" w:firstLineChars="200"/>
        <w:textAlignment w:val="auto"/>
        <w:rPr>
          <w:rFonts w:hint="default" w:ascii="仿宋" w:hAnsi="仿宋" w:eastAsia="仿宋" w:cs="仿宋"/>
          <w:color w:val="auto"/>
          <w:sz w:val="28"/>
          <w:szCs w:val="28"/>
          <w:lang w:val="en-US" w:eastAsia="zh-CN"/>
        </w:rPr>
      </w:pPr>
      <w:r>
        <w:rPr>
          <w:rFonts w:hint="default" w:ascii="仿宋" w:hAnsi="仿宋" w:eastAsia="仿宋" w:cs="仿宋"/>
          <w:color w:val="auto"/>
          <w:sz w:val="28"/>
          <w:szCs w:val="28"/>
          <w:lang w:val="en-US" w:eastAsia="zh-CN"/>
        </w:rPr>
        <w:t>晨会课是我们班主任与学生面对面，心对心交流的最佳时间，它就像一首乐曲的前奏，为学生一天的学习生活奠定了主旋律。</w:t>
      </w:r>
      <w:r>
        <w:rPr>
          <w:rFonts w:hint="eastAsia" w:ascii="仿宋" w:hAnsi="仿宋" w:eastAsia="仿宋" w:cs="仿宋"/>
          <w:color w:val="auto"/>
          <w:sz w:val="28"/>
          <w:szCs w:val="28"/>
          <w:lang w:val="en-US" w:eastAsia="zh-CN"/>
        </w:rPr>
        <w:t>我主要围绕一日常规、文明礼仪、课间安全、交通安全等等</w:t>
      </w:r>
      <w:r>
        <w:rPr>
          <w:rFonts w:hint="default" w:ascii="仿宋" w:hAnsi="仿宋" w:eastAsia="仿宋" w:cs="仿宋"/>
          <w:color w:val="auto"/>
          <w:sz w:val="28"/>
          <w:szCs w:val="28"/>
          <w:lang w:val="en-US" w:eastAsia="zh-CN"/>
        </w:rPr>
        <w:t>对学生进行循环往复、有层次的教育，促进学生养成良好的品德和行为习惯。</w:t>
      </w:r>
    </w:p>
    <w:p>
      <w:pPr>
        <w:keepNext w:val="0"/>
        <w:keepLines w:val="0"/>
        <w:pageBreakBefore w:val="0"/>
        <w:widowControl w:val="0"/>
        <w:kinsoku/>
        <w:wordWrap/>
        <w:overflowPunct/>
        <w:topLinePunct w:val="0"/>
        <w:autoSpaceDE/>
        <w:autoSpaceDN/>
        <w:bidi w:val="0"/>
        <w:adjustRightInd/>
        <w:snapToGrid/>
        <w:spacing w:line="500" w:lineRule="atLeast"/>
        <w:textAlignment w:val="auto"/>
        <w:rPr>
          <w:rFonts w:hint="default" w:ascii="仿宋" w:hAnsi="仿宋" w:eastAsia="仿宋" w:cs="仿宋"/>
          <w:color w:val="auto"/>
          <w:sz w:val="28"/>
          <w:szCs w:val="28"/>
          <w:lang w:val="en-US" w:eastAsia="zh-CN"/>
        </w:rPr>
      </w:pPr>
      <w:r>
        <w:rPr>
          <w:rFonts w:hint="default" w:ascii="仿宋" w:hAnsi="仿宋" w:eastAsia="仿宋" w:cs="仿宋"/>
          <w:color w:val="auto"/>
          <w:sz w:val="28"/>
          <w:szCs w:val="28"/>
          <w:lang w:val="en-US" w:eastAsia="zh-CN"/>
        </w:rPr>
        <w:drawing>
          <wp:inline distT="0" distB="0" distL="114300" distR="114300">
            <wp:extent cx="5735320" cy="2852420"/>
            <wp:effectExtent l="0" t="0" r="17780" b="5080"/>
            <wp:docPr id="11" name="图片 11" descr="MTXX_PT20240319_22083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MTXX_PT20240319_220831682"/>
                    <pic:cNvPicPr>
                      <a:picLocks noChangeAspect="1"/>
                    </pic:cNvPicPr>
                  </pic:nvPicPr>
                  <pic:blipFill>
                    <a:blip r:embed="rId10"/>
                    <a:stretch>
                      <a:fillRect/>
                    </a:stretch>
                  </pic:blipFill>
                  <pic:spPr>
                    <a:xfrm>
                      <a:off x="0" y="0"/>
                      <a:ext cx="5735320" cy="28524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00" w:lineRule="atLeast"/>
        <w:ind w:firstLine="562" w:firstLineChars="200"/>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2.</w:t>
      </w:r>
      <w:r>
        <w:rPr>
          <w:rFonts w:hint="eastAsia" w:ascii="仿宋" w:hAnsi="仿宋" w:eastAsia="仿宋" w:cs="仿宋"/>
          <w:b/>
          <w:bCs/>
          <w:color w:val="auto"/>
          <w:sz w:val="28"/>
          <w:szCs w:val="28"/>
        </w:rPr>
        <w:t>周周有班队活动</w:t>
      </w:r>
      <w:r>
        <w:rPr>
          <w:rFonts w:hint="eastAsia" w:ascii="仿宋" w:hAnsi="仿宋" w:eastAsia="仿宋" w:cs="仿宋"/>
          <w:b/>
          <w:bCs/>
          <w:color w:val="auto"/>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atLeast"/>
        <w:ind w:firstLine="560" w:firstLineChars="200"/>
        <w:jc w:val="lef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每周一次的</w:t>
      </w:r>
      <w:r>
        <w:rPr>
          <w:rFonts w:hint="eastAsia" w:ascii="仿宋" w:hAnsi="仿宋" w:eastAsia="仿宋" w:cs="仿宋"/>
          <w:color w:val="auto"/>
          <w:sz w:val="28"/>
          <w:szCs w:val="28"/>
          <w:lang w:val="en-US" w:eastAsia="zh-CN"/>
        </w:rPr>
        <w:t>班队活动</w:t>
      </w:r>
      <w:r>
        <w:rPr>
          <w:rFonts w:hint="eastAsia" w:ascii="仿宋" w:hAnsi="仿宋" w:eastAsia="仿宋" w:cs="仿宋"/>
          <w:color w:val="auto"/>
          <w:sz w:val="28"/>
          <w:szCs w:val="28"/>
        </w:rPr>
        <w:t>是孩子们展示风采的舞台。开学初我就根据学生的年龄及身心特点，开展了“</w:t>
      </w:r>
      <w:r>
        <w:rPr>
          <w:rFonts w:hint="eastAsia" w:ascii="仿宋" w:hAnsi="仿宋" w:eastAsia="仿宋" w:cs="仿宋"/>
          <w:color w:val="auto"/>
          <w:sz w:val="28"/>
          <w:szCs w:val="28"/>
          <w:lang w:val="en-US" w:eastAsia="zh-CN"/>
        </w:rPr>
        <w:t>我的班级我做主</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和拖拉说再见</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我们都是好朋友</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bye，语言暴力兽</w:t>
      </w:r>
      <w:r>
        <w:rPr>
          <w:rFonts w:hint="eastAsia" w:ascii="仿宋" w:hAnsi="仿宋" w:eastAsia="仿宋" w:cs="仿宋"/>
          <w:color w:val="auto"/>
          <w:sz w:val="28"/>
          <w:szCs w:val="28"/>
          <w:lang w:eastAsia="zh-CN"/>
        </w:rPr>
        <w:t>”等</w:t>
      </w:r>
      <w:r>
        <w:rPr>
          <w:rFonts w:hint="eastAsia" w:ascii="仿宋" w:hAnsi="仿宋" w:eastAsia="仿宋" w:cs="仿宋"/>
          <w:color w:val="auto"/>
          <w:sz w:val="28"/>
          <w:szCs w:val="28"/>
          <w:lang w:val="en-US" w:eastAsia="zh-CN"/>
        </w:rPr>
        <w:t>一</w:t>
      </w:r>
      <w:r>
        <w:rPr>
          <w:rFonts w:hint="eastAsia" w:ascii="仿宋" w:hAnsi="仿宋" w:eastAsia="仿宋" w:cs="仿宋"/>
          <w:color w:val="auto"/>
          <w:sz w:val="28"/>
          <w:szCs w:val="28"/>
        </w:rPr>
        <w:t>系列</w:t>
      </w:r>
      <w:r>
        <w:rPr>
          <w:rFonts w:hint="eastAsia" w:ascii="仿宋" w:hAnsi="仿宋" w:eastAsia="仿宋" w:cs="仿宋"/>
          <w:color w:val="auto"/>
          <w:sz w:val="28"/>
          <w:szCs w:val="28"/>
          <w:lang w:val="en-US" w:eastAsia="zh-CN"/>
        </w:rPr>
        <w:t>心理教育</w:t>
      </w:r>
      <w:r>
        <w:rPr>
          <w:rFonts w:hint="eastAsia" w:ascii="仿宋" w:hAnsi="仿宋" w:eastAsia="仿宋" w:cs="仿宋"/>
          <w:color w:val="auto"/>
          <w:sz w:val="28"/>
          <w:szCs w:val="28"/>
        </w:rPr>
        <w:t>主题班会，既锻炼了学生的能力，</w:t>
      </w:r>
      <w:r>
        <w:rPr>
          <w:rFonts w:hint="eastAsia" w:ascii="仿宋" w:hAnsi="仿宋" w:eastAsia="仿宋" w:cs="仿宋"/>
          <w:color w:val="auto"/>
          <w:sz w:val="28"/>
          <w:szCs w:val="28"/>
          <w:lang w:val="en-US" w:eastAsia="zh-CN"/>
        </w:rPr>
        <w:t>又培养了学生健康的心理，</w:t>
      </w:r>
      <w:r>
        <w:rPr>
          <w:rFonts w:hint="eastAsia" w:ascii="仿宋" w:hAnsi="仿宋" w:eastAsia="仿宋" w:cs="仿宋"/>
          <w:color w:val="auto"/>
          <w:sz w:val="28"/>
          <w:szCs w:val="28"/>
        </w:rPr>
        <w:t>营造了良好的班级文化氛围。</w:t>
      </w:r>
      <w:r>
        <w:rPr>
          <w:rFonts w:hint="eastAsia" w:ascii="仿宋" w:hAnsi="仿宋" w:eastAsia="仿宋" w:cs="仿宋"/>
          <w:color w:val="auto"/>
          <w:sz w:val="28"/>
          <w:szCs w:val="28"/>
          <w:lang w:eastAsia="zh-CN"/>
        </w:rPr>
        <w:t>还</w:t>
      </w:r>
      <w:r>
        <w:rPr>
          <w:rFonts w:hint="eastAsia" w:ascii="仿宋" w:hAnsi="仿宋" w:eastAsia="仿宋" w:cs="仿宋"/>
          <w:color w:val="auto"/>
          <w:sz w:val="28"/>
          <w:szCs w:val="28"/>
          <w:lang w:val="en-US" w:eastAsia="zh-CN"/>
        </w:rPr>
        <w:t>我会定期开展家长进课堂的活动，让家长更深入地了解孩子在学校的表现和我们的教育成果，从而增进双方的理解和信任。家长会上优秀家长代表周默妈妈的经验分享让其他家长们都忍不住啧啧称赞，受益匪浅。“以爱相伴 助力成长”的主题班队会上，妈妈们带来的歌曲《陪你长大》和爸爸的舞蹈《爱的华尔兹》，让孩子们沉浸在爱的海洋里，幸福而甜蜜。</w:t>
      </w:r>
    </w:p>
    <w:p>
      <w:pPr>
        <w:keepNext w:val="0"/>
        <w:keepLines w:val="0"/>
        <w:pageBreakBefore w:val="0"/>
        <w:widowControl w:val="0"/>
        <w:numPr>
          <w:ilvl w:val="0"/>
          <w:numId w:val="0"/>
        </w:numPr>
        <w:kinsoku/>
        <w:wordWrap/>
        <w:overflowPunct/>
        <w:topLinePunct w:val="0"/>
        <w:autoSpaceDE/>
        <w:autoSpaceDN/>
        <w:bidi w:val="0"/>
        <w:adjustRightInd/>
        <w:snapToGrid/>
        <w:spacing w:line="500" w:lineRule="atLeas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5735320" cy="3387090"/>
            <wp:effectExtent l="0" t="0" r="17780" b="3810"/>
            <wp:docPr id="12" name="图片 12" descr="MTXX_PT20240319_22095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TXX_PT20240319_220956467"/>
                    <pic:cNvPicPr>
                      <a:picLocks noChangeAspect="1"/>
                    </pic:cNvPicPr>
                  </pic:nvPicPr>
                  <pic:blipFill>
                    <a:blip r:embed="rId11"/>
                    <a:stretch>
                      <a:fillRect/>
                    </a:stretch>
                  </pic:blipFill>
                  <pic:spPr>
                    <a:xfrm>
                      <a:off x="0" y="0"/>
                      <a:ext cx="5735320" cy="338709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00" w:lineRule="atLeast"/>
        <w:ind w:firstLine="562" w:firstLineChars="200"/>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3.</w:t>
      </w:r>
      <w:r>
        <w:rPr>
          <w:rFonts w:hint="eastAsia" w:ascii="仿宋" w:hAnsi="仿宋" w:eastAsia="仿宋" w:cs="仿宋"/>
          <w:b/>
          <w:bCs/>
          <w:sz w:val="28"/>
          <w:szCs w:val="28"/>
        </w:rPr>
        <w:t xml:space="preserve">月月有主题活动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atLeast"/>
        <w:ind w:firstLine="560" w:firstLineChars="200"/>
        <w:textAlignment w:val="auto"/>
        <w:rPr>
          <w:rFonts w:hint="eastAsia" w:ascii="仿宋" w:hAnsi="仿宋" w:eastAsia="仿宋" w:cs="仿宋"/>
          <w:b w:val="0"/>
          <w:bCs w:val="0"/>
          <w:sz w:val="28"/>
          <w:szCs w:val="28"/>
        </w:rPr>
      </w:pPr>
      <w:r>
        <w:rPr>
          <w:rFonts w:hint="eastAsia" w:ascii="仿宋" w:hAnsi="仿宋" w:eastAsia="仿宋" w:cs="仿宋"/>
          <w:color w:val="auto"/>
          <w:sz w:val="28"/>
          <w:szCs w:val="28"/>
        </w:rPr>
        <w:t>我依托学校</w:t>
      </w:r>
      <w:r>
        <w:rPr>
          <w:rFonts w:hint="eastAsia" w:ascii="仿宋" w:hAnsi="仿宋" w:eastAsia="仿宋" w:cs="仿宋"/>
          <w:color w:val="auto"/>
          <w:sz w:val="28"/>
          <w:szCs w:val="28"/>
          <w:lang w:val="en-US" w:eastAsia="zh-CN"/>
        </w:rPr>
        <w:t>德育行事历，在每学期的读书节、</w:t>
      </w:r>
      <w:r>
        <w:rPr>
          <w:rFonts w:hint="eastAsia" w:ascii="仿宋" w:hAnsi="仿宋" w:eastAsia="仿宋" w:cs="仿宋"/>
          <w:color w:val="auto"/>
          <w:sz w:val="28"/>
          <w:szCs w:val="28"/>
        </w:rPr>
        <w:t>艺术节、科技节、体育节</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心理健康节</w:t>
      </w:r>
      <w:r>
        <w:rPr>
          <w:rFonts w:hint="eastAsia" w:ascii="仿宋" w:hAnsi="仿宋" w:eastAsia="仿宋" w:cs="仿宋"/>
          <w:color w:val="auto"/>
          <w:sz w:val="28"/>
          <w:szCs w:val="28"/>
        </w:rPr>
        <w:t>等</w:t>
      </w:r>
      <w:r>
        <w:rPr>
          <w:rFonts w:hint="eastAsia" w:ascii="仿宋" w:hAnsi="仿宋" w:eastAsia="仿宋" w:cs="仿宋"/>
          <w:color w:val="auto"/>
          <w:sz w:val="28"/>
          <w:szCs w:val="28"/>
          <w:lang w:val="en-US" w:eastAsia="zh-CN"/>
        </w:rPr>
        <w:t>节日以及学生的一些重要仪式</w:t>
      </w:r>
      <w:r>
        <w:rPr>
          <w:rFonts w:hint="eastAsia" w:ascii="仿宋" w:hAnsi="仿宋" w:eastAsia="仿宋" w:cs="仿宋"/>
          <w:color w:val="auto"/>
          <w:sz w:val="28"/>
          <w:szCs w:val="28"/>
        </w:rPr>
        <w:t>开展参与面广、形式多样、内容丰富的月教育主题活动。成长，需要仪式的见证，点亮成长的每个瞬间</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去年我们就隆重举行了“</w:t>
      </w:r>
      <w:r>
        <w:rPr>
          <w:rFonts w:hint="eastAsia" w:ascii="仿宋" w:hAnsi="仿宋" w:eastAsia="仿宋" w:cs="仿宋"/>
          <w:color w:val="auto"/>
          <w:sz w:val="28"/>
          <w:szCs w:val="28"/>
        </w:rPr>
        <w:t>童心向党</w:t>
      </w:r>
      <w:r>
        <w:rPr>
          <w:rFonts w:hint="eastAsia" w:ascii="仿宋" w:hAnsi="仿宋" w:eastAsia="仿宋" w:cs="仿宋"/>
          <w:color w:val="auto"/>
          <w:sz w:val="28"/>
          <w:szCs w:val="28"/>
          <w:lang w:val="en-US" w:eastAsia="zh-CN"/>
        </w:rPr>
        <w:t xml:space="preserve"> 不负</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十</w:t>
      </w:r>
      <w:r>
        <w:rPr>
          <w:rFonts w:hint="eastAsia" w:ascii="仿宋" w:hAnsi="仿宋" w:eastAsia="仿宋" w:cs="仿宋"/>
          <w:b w:val="0"/>
          <w:bCs w:val="0"/>
          <w:color w:val="auto"/>
          <w:sz w:val="28"/>
          <w:szCs w:val="28"/>
        </w:rPr>
        <w:t>’</w:t>
      </w:r>
      <w:r>
        <w:rPr>
          <w:rFonts w:hint="eastAsia" w:ascii="仿宋" w:hAnsi="仿宋" w:eastAsia="仿宋" w:cs="仿宋"/>
          <w:color w:val="auto"/>
          <w:sz w:val="28"/>
          <w:szCs w:val="28"/>
          <w:lang w:val="en-US" w:eastAsia="zh-CN"/>
        </w:rPr>
        <w:t>光”十岁成长礼的庆祝活动。</w:t>
      </w:r>
      <w:r>
        <w:rPr>
          <w:rFonts w:hint="eastAsia" w:ascii="仿宋" w:hAnsi="仿宋" w:eastAsia="仿宋" w:cs="仿宋"/>
          <w:b w:val="0"/>
          <w:bCs w:val="0"/>
          <w:sz w:val="28"/>
          <w:szCs w:val="28"/>
        </w:rPr>
        <w:t>我还充分利用传统节日蕴含的育人资源，将传统文化与立德树人有机结合，让我们的节日成为伴随孩子们人生路上的每一个成长记忆，代代永续、传承发展。</w:t>
      </w:r>
      <w:r>
        <w:rPr>
          <w:rFonts w:hint="eastAsia" w:ascii="仿宋" w:hAnsi="仿宋" w:eastAsia="仿宋" w:cs="仿宋"/>
          <w:b w:val="0"/>
          <w:bCs w:val="0"/>
          <w:sz w:val="28"/>
          <w:szCs w:val="28"/>
          <w:lang w:val="en-US" w:eastAsia="zh-CN"/>
        </w:rPr>
        <w:t>“</w:t>
      </w:r>
      <w:r>
        <w:rPr>
          <w:rFonts w:hint="eastAsia" w:ascii="仿宋" w:hAnsi="仿宋" w:eastAsia="仿宋" w:cs="仿宋"/>
          <w:b w:val="0"/>
          <w:bCs w:val="0"/>
          <w:sz w:val="28"/>
          <w:szCs w:val="28"/>
        </w:rPr>
        <w:t>龙年非遗映光彩 福字刻版传千年”</w:t>
      </w:r>
      <w:r>
        <w:rPr>
          <w:rFonts w:hint="eastAsia" w:ascii="仿宋" w:hAnsi="仿宋" w:eastAsia="仿宋" w:cs="仿宋"/>
          <w:b w:val="0"/>
          <w:bCs w:val="0"/>
          <w:sz w:val="28"/>
          <w:szCs w:val="28"/>
          <w:lang w:val="en-US" w:eastAsia="zh-CN"/>
        </w:rPr>
        <w:t>的春节活动、</w:t>
      </w:r>
      <w:r>
        <w:rPr>
          <w:rFonts w:hint="eastAsia" w:ascii="仿宋" w:hAnsi="仿宋" w:eastAsia="仿宋" w:cs="仿宋"/>
          <w:b w:val="0"/>
          <w:bCs w:val="0"/>
          <w:sz w:val="28"/>
          <w:szCs w:val="28"/>
        </w:rPr>
        <w:t>“清明‘食’节做青团,传统文化润童心”</w:t>
      </w:r>
      <w:r>
        <w:rPr>
          <w:rFonts w:hint="eastAsia" w:ascii="仿宋" w:hAnsi="仿宋" w:eastAsia="仿宋" w:cs="仿宋"/>
          <w:b w:val="0"/>
          <w:bCs w:val="0"/>
          <w:sz w:val="28"/>
          <w:szCs w:val="28"/>
          <w:lang w:val="en-US" w:eastAsia="zh-CN"/>
        </w:rPr>
        <w:t>的清明节</w:t>
      </w:r>
      <w:r>
        <w:rPr>
          <w:rFonts w:hint="eastAsia" w:ascii="仿宋" w:hAnsi="仿宋" w:eastAsia="仿宋" w:cs="仿宋"/>
          <w:b w:val="0"/>
          <w:bCs w:val="0"/>
          <w:sz w:val="28"/>
          <w:szCs w:val="28"/>
        </w:rPr>
        <w:t>活动</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“诗情画意</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浪漫端午”</w:t>
      </w:r>
      <w:r>
        <w:rPr>
          <w:rFonts w:hint="eastAsia" w:ascii="仿宋" w:hAnsi="仿宋" w:eastAsia="仿宋" w:cs="仿宋"/>
          <w:b w:val="0"/>
          <w:bCs w:val="0"/>
          <w:sz w:val="28"/>
          <w:szCs w:val="28"/>
          <w:lang w:val="en-US" w:eastAsia="zh-CN"/>
        </w:rPr>
        <w:t>的端午节活动、“九九重阳节，浓浓敬老情”的重阳节活动等等，既</w:t>
      </w:r>
      <w:r>
        <w:rPr>
          <w:rFonts w:hint="eastAsia" w:ascii="仿宋" w:hAnsi="仿宋" w:eastAsia="仿宋" w:cs="仿宋"/>
          <w:b w:val="0"/>
          <w:bCs w:val="0"/>
          <w:sz w:val="28"/>
          <w:szCs w:val="28"/>
        </w:rPr>
        <w:t>锻炼</w:t>
      </w:r>
      <w:r>
        <w:rPr>
          <w:rFonts w:hint="eastAsia" w:ascii="仿宋" w:hAnsi="仿宋" w:eastAsia="仿宋" w:cs="仿宋"/>
          <w:b w:val="0"/>
          <w:bCs w:val="0"/>
          <w:sz w:val="28"/>
          <w:szCs w:val="28"/>
          <w:lang w:val="en-US" w:eastAsia="zh-CN"/>
        </w:rPr>
        <w:t>学生的</w:t>
      </w:r>
      <w:r>
        <w:rPr>
          <w:rFonts w:hint="eastAsia" w:ascii="仿宋" w:hAnsi="仿宋" w:eastAsia="仿宋" w:cs="仿宋"/>
          <w:b w:val="0"/>
          <w:bCs w:val="0"/>
          <w:sz w:val="28"/>
          <w:szCs w:val="28"/>
        </w:rPr>
        <w:t>动手能力，增强</w:t>
      </w:r>
      <w:r>
        <w:rPr>
          <w:rFonts w:hint="eastAsia" w:ascii="仿宋" w:hAnsi="仿宋" w:eastAsia="仿宋" w:cs="仿宋"/>
          <w:b w:val="0"/>
          <w:bCs w:val="0"/>
          <w:sz w:val="28"/>
          <w:szCs w:val="28"/>
          <w:lang w:val="en-US" w:eastAsia="zh-CN"/>
        </w:rPr>
        <w:t>他们的</w:t>
      </w:r>
      <w:r>
        <w:rPr>
          <w:rFonts w:hint="eastAsia" w:ascii="仿宋" w:hAnsi="仿宋" w:eastAsia="仿宋" w:cs="仿宋"/>
          <w:b w:val="0"/>
          <w:bCs w:val="0"/>
          <w:sz w:val="28"/>
          <w:szCs w:val="28"/>
        </w:rPr>
        <w:t>劳动意识</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又</w:t>
      </w:r>
      <w:r>
        <w:rPr>
          <w:rFonts w:hint="eastAsia" w:ascii="仿宋" w:hAnsi="仿宋" w:eastAsia="仿宋" w:cs="仿宋"/>
          <w:b w:val="0"/>
          <w:bCs w:val="0"/>
          <w:sz w:val="28"/>
          <w:szCs w:val="28"/>
        </w:rPr>
        <w:t>让学生</w:t>
      </w:r>
      <w:r>
        <w:rPr>
          <w:rFonts w:hint="eastAsia" w:ascii="仿宋" w:hAnsi="仿宋" w:eastAsia="仿宋" w:cs="仿宋"/>
          <w:b w:val="0"/>
          <w:bCs w:val="0"/>
          <w:sz w:val="28"/>
          <w:szCs w:val="28"/>
          <w:lang w:val="en-US" w:eastAsia="zh-CN"/>
        </w:rPr>
        <w:t>深入了解我国的</w:t>
      </w:r>
      <w:r>
        <w:rPr>
          <w:rFonts w:hint="eastAsia" w:ascii="仿宋" w:hAnsi="仿宋" w:eastAsia="仿宋" w:cs="仿宋"/>
          <w:b w:val="0"/>
          <w:bCs w:val="0"/>
          <w:sz w:val="28"/>
          <w:szCs w:val="28"/>
        </w:rPr>
        <w:t>传统文化，陶冶他们的爱国主义情操</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atLeast"/>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drawing>
          <wp:inline distT="0" distB="0" distL="114300" distR="114300">
            <wp:extent cx="6077585" cy="3416300"/>
            <wp:effectExtent l="0" t="0" r="18415" b="12700"/>
            <wp:docPr id="13" name="图片 13" descr="MTXX_PT20240319_22110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TXX_PT20240319_221107433"/>
                    <pic:cNvPicPr>
                      <a:picLocks noChangeAspect="1"/>
                    </pic:cNvPicPr>
                  </pic:nvPicPr>
                  <pic:blipFill>
                    <a:blip r:embed="rId12"/>
                    <a:stretch>
                      <a:fillRect/>
                    </a:stretch>
                  </pic:blipFill>
                  <pic:spPr>
                    <a:xfrm>
                      <a:off x="0" y="0"/>
                      <a:ext cx="6077585" cy="34163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00" w:lineRule="atLeast"/>
        <w:ind w:firstLine="281" w:firstLineChars="100"/>
        <w:textAlignment w:val="auto"/>
        <w:rPr>
          <w:rFonts w:hint="eastAsia" w:ascii="仿宋" w:hAnsi="仿宋" w:eastAsia="仿宋" w:cs="仿宋"/>
          <w:b/>
          <w:bCs/>
          <w:sz w:val="28"/>
          <w:szCs w:val="28"/>
        </w:rPr>
      </w:pPr>
      <w:r>
        <w:rPr>
          <w:rFonts w:hint="eastAsia" w:ascii="仿宋" w:hAnsi="仿宋" w:eastAsia="仿宋" w:cs="仿宋"/>
          <w:b/>
          <w:bCs/>
          <w:sz w:val="28"/>
          <w:szCs w:val="28"/>
          <w:lang w:eastAsia="zh-CN"/>
        </w:rPr>
        <w:t>（</w:t>
      </w:r>
      <w:r>
        <w:rPr>
          <w:rFonts w:hint="eastAsia" w:ascii="仿宋" w:hAnsi="仿宋" w:eastAsia="仿宋" w:cs="仿宋"/>
          <w:b/>
          <w:bCs/>
          <w:sz w:val="28"/>
          <w:szCs w:val="28"/>
          <w:lang w:val="en-US" w:eastAsia="zh-CN"/>
        </w:rPr>
        <w:t>二</w:t>
      </w:r>
      <w:r>
        <w:rPr>
          <w:rFonts w:hint="eastAsia" w:ascii="仿宋" w:hAnsi="仿宋" w:eastAsia="仿宋" w:cs="仿宋"/>
          <w:b/>
          <w:bCs/>
          <w:sz w:val="28"/>
          <w:szCs w:val="28"/>
          <w:lang w:eastAsia="zh-CN"/>
        </w:rPr>
        <w:t>）</w:t>
      </w:r>
      <w:r>
        <w:rPr>
          <w:rFonts w:hint="eastAsia" w:ascii="仿宋" w:hAnsi="仿宋" w:eastAsia="仿宋" w:cs="仿宋"/>
          <w:b/>
          <w:bCs/>
          <w:sz w:val="28"/>
          <w:szCs w:val="28"/>
          <w:lang w:val="en-US" w:eastAsia="zh-CN"/>
        </w:rPr>
        <w:t xml:space="preserve">活动有品 </w:t>
      </w:r>
      <w:r>
        <w:rPr>
          <w:rFonts w:hint="eastAsia" w:ascii="仿宋" w:hAnsi="仿宋" w:eastAsia="仿宋" w:cs="仿宋"/>
          <w:b/>
          <w:bCs/>
          <w:sz w:val="28"/>
          <w:szCs w:val="28"/>
        </w:rPr>
        <w:t>感悟成长经历</w:t>
      </w:r>
    </w:p>
    <w:p>
      <w:pPr>
        <w:keepNext w:val="0"/>
        <w:keepLines w:val="0"/>
        <w:pageBreakBefore w:val="0"/>
        <w:widowControl w:val="0"/>
        <w:kinsoku/>
        <w:wordWrap/>
        <w:overflowPunct/>
        <w:topLinePunct w:val="0"/>
        <w:autoSpaceDE/>
        <w:autoSpaceDN/>
        <w:bidi w:val="0"/>
        <w:adjustRightInd/>
        <w:snapToGrid/>
        <w:spacing w:line="500" w:lineRule="atLeast"/>
        <w:ind w:firstLine="562" w:firstLineChars="200"/>
        <w:textAlignment w:val="auto"/>
        <w:rPr>
          <w:rFonts w:hint="default" w:ascii="仿宋" w:hAnsi="仿宋" w:eastAsia="仿宋" w:cs="仿宋"/>
          <w:b/>
          <w:bCs/>
          <w:color w:val="C00000"/>
          <w:sz w:val="28"/>
          <w:szCs w:val="28"/>
          <w:lang w:val="en-US" w:eastAsia="zh-CN"/>
        </w:rPr>
      </w:pPr>
      <w:r>
        <w:rPr>
          <w:rFonts w:hint="eastAsia" w:ascii="仿宋" w:hAnsi="仿宋" w:eastAsia="仿宋" w:cs="仿宋"/>
          <w:b/>
          <w:bCs/>
          <w:color w:val="auto"/>
          <w:sz w:val="28"/>
          <w:szCs w:val="28"/>
          <w:lang w:val="en-US" w:eastAsia="zh-CN"/>
        </w:rPr>
        <w:t>1.水培蔬菜 环保节约有理想</w:t>
      </w:r>
    </w:p>
    <w:p>
      <w:pPr>
        <w:keepNext w:val="0"/>
        <w:keepLines w:val="0"/>
        <w:pageBreakBefore w:val="0"/>
        <w:widowControl w:val="0"/>
        <w:kinsoku/>
        <w:wordWrap/>
        <w:overflowPunct/>
        <w:topLinePunct w:val="0"/>
        <w:autoSpaceDE/>
        <w:autoSpaceDN/>
        <w:bidi w:val="0"/>
        <w:adjustRightInd/>
        <w:snapToGrid/>
        <w:spacing w:line="500" w:lineRule="atLeast"/>
        <w:ind w:firstLine="560" w:firstLineChars="200"/>
        <w:textAlignment w:val="auto"/>
        <w:rPr>
          <w:rFonts w:hint="eastAsia" w:ascii="仿宋" w:hAnsi="仿宋" w:eastAsia="仿宋" w:cs="仿宋"/>
          <w:b w:val="0"/>
          <w:bCs w:val="0"/>
          <w:color w:val="auto"/>
          <w:sz w:val="28"/>
          <w:szCs w:val="28"/>
          <w:lang w:val="en-US" w:eastAsia="zh-CN"/>
        </w:rPr>
      </w:pPr>
      <w:r>
        <w:rPr>
          <w:rFonts w:hint="default" w:ascii="仿宋" w:hAnsi="仿宋" w:eastAsia="仿宋" w:cs="仿宋"/>
          <w:b w:val="0"/>
          <w:bCs w:val="0"/>
          <w:color w:val="auto"/>
          <w:sz w:val="28"/>
          <w:szCs w:val="28"/>
          <w:lang w:val="en-US" w:eastAsia="zh-CN"/>
        </w:rPr>
        <w:t>在</w:t>
      </w:r>
      <w:r>
        <w:rPr>
          <w:rFonts w:hint="eastAsia" w:ascii="仿宋" w:hAnsi="仿宋" w:eastAsia="仿宋" w:cs="仿宋"/>
          <w:b w:val="0"/>
          <w:bCs w:val="0"/>
          <w:color w:val="auto"/>
          <w:sz w:val="28"/>
          <w:szCs w:val="28"/>
          <w:lang w:val="en-US" w:eastAsia="zh-CN"/>
        </w:rPr>
        <w:t>充分</w:t>
      </w:r>
      <w:r>
        <w:rPr>
          <w:rFonts w:hint="default" w:ascii="仿宋" w:hAnsi="仿宋" w:eastAsia="仿宋" w:cs="仿宋"/>
          <w:b w:val="0"/>
          <w:bCs w:val="0"/>
          <w:color w:val="auto"/>
          <w:sz w:val="28"/>
          <w:szCs w:val="28"/>
          <w:lang w:val="en-US" w:eastAsia="zh-CN"/>
        </w:rPr>
        <w:t>了解</w:t>
      </w:r>
      <w:r>
        <w:rPr>
          <w:rFonts w:hint="eastAsia" w:ascii="仿宋" w:hAnsi="仿宋" w:eastAsia="仿宋" w:cs="仿宋"/>
          <w:b w:val="0"/>
          <w:bCs w:val="0"/>
          <w:color w:val="auto"/>
          <w:sz w:val="28"/>
          <w:szCs w:val="28"/>
          <w:lang w:val="en-US" w:eastAsia="zh-CN"/>
        </w:rPr>
        <w:t>水培</w:t>
      </w:r>
      <w:r>
        <w:rPr>
          <w:rFonts w:hint="default" w:ascii="仿宋" w:hAnsi="仿宋" w:eastAsia="仿宋" w:cs="仿宋"/>
          <w:b w:val="0"/>
          <w:bCs w:val="0"/>
          <w:color w:val="auto"/>
          <w:sz w:val="28"/>
          <w:szCs w:val="28"/>
          <w:lang w:val="en-US" w:eastAsia="zh-CN"/>
        </w:rPr>
        <w:t>蔬菜的</w:t>
      </w:r>
      <w:r>
        <w:rPr>
          <w:rFonts w:hint="eastAsia" w:ascii="仿宋" w:hAnsi="仿宋" w:eastAsia="仿宋" w:cs="仿宋"/>
          <w:b w:val="0"/>
          <w:bCs w:val="0"/>
          <w:color w:val="auto"/>
          <w:sz w:val="28"/>
          <w:szCs w:val="28"/>
          <w:lang w:val="en-US" w:eastAsia="zh-CN"/>
        </w:rPr>
        <w:t>基础上，我带领学生从生活中寻找各种合适的材料制作水培器皿，接下来根据水培蔬菜的种类自主研发各种品牌的营养液，并想尽一切办法克服水培过程中遇到的各种困难，最终水培成功，做成了一道道美味佳肴。</w:t>
      </w:r>
      <w:r>
        <w:rPr>
          <w:rFonts w:hint="default" w:ascii="仿宋" w:hAnsi="仿宋" w:eastAsia="仿宋" w:cs="仿宋"/>
          <w:b w:val="0"/>
          <w:bCs w:val="0"/>
          <w:color w:val="auto"/>
          <w:sz w:val="28"/>
          <w:szCs w:val="28"/>
          <w:lang w:val="en-US" w:eastAsia="zh-CN"/>
        </w:rPr>
        <w:t>自主管理水培蔬菜生长的过程</w:t>
      </w:r>
      <w:r>
        <w:rPr>
          <w:rFonts w:hint="eastAsia" w:ascii="仿宋" w:hAnsi="仿宋" w:eastAsia="仿宋" w:cs="仿宋"/>
          <w:b w:val="0"/>
          <w:bCs w:val="0"/>
          <w:color w:val="auto"/>
          <w:sz w:val="28"/>
          <w:szCs w:val="28"/>
          <w:lang w:val="en-US" w:eastAsia="zh-CN"/>
        </w:rPr>
        <w:t>不仅培养了他们的观察能力、动手能力和实践能力，还让他们在器皿制作中感知到废物再次利用的力量，提高了环保意识;又在一次次光盘行动中品味到粮食的珍贵，增强了节约意识。接下来我们组织的“幸福小树”环保公益活动更是潜移默化地将环保意识节约意识深深地渗透到学生心中，营造出了人人勤俭、宣传环保、参与环保的良好氛围。</w:t>
      </w:r>
    </w:p>
    <w:p>
      <w:pPr>
        <w:keepNext w:val="0"/>
        <w:keepLines w:val="0"/>
        <w:pageBreakBefore w:val="0"/>
        <w:widowControl w:val="0"/>
        <w:kinsoku/>
        <w:wordWrap/>
        <w:overflowPunct/>
        <w:topLinePunct w:val="0"/>
        <w:autoSpaceDE/>
        <w:autoSpaceDN/>
        <w:bidi w:val="0"/>
        <w:adjustRightInd/>
        <w:snapToGrid/>
        <w:spacing w:line="500" w:lineRule="atLeast"/>
        <w:textAlignment w:val="auto"/>
        <w:rPr>
          <w:rFonts w:hint="default" w:ascii="仿宋" w:hAnsi="仿宋" w:eastAsia="仿宋" w:cs="仿宋"/>
          <w:b w:val="0"/>
          <w:bCs w:val="0"/>
          <w:color w:val="auto"/>
          <w:sz w:val="28"/>
          <w:szCs w:val="28"/>
          <w:lang w:val="en-US" w:eastAsia="zh-CN"/>
        </w:rPr>
      </w:pPr>
      <w:r>
        <w:rPr>
          <w:rFonts w:hint="default" w:ascii="仿宋" w:hAnsi="仿宋" w:eastAsia="仿宋" w:cs="仿宋"/>
          <w:b w:val="0"/>
          <w:bCs w:val="0"/>
          <w:color w:val="auto"/>
          <w:sz w:val="28"/>
          <w:szCs w:val="28"/>
          <w:lang w:val="en-US" w:eastAsia="zh-CN"/>
        </w:rPr>
        <w:drawing>
          <wp:inline distT="0" distB="0" distL="114300" distR="114300">
            <wp:extent cx="6068695" cy="3778885"/>
            <wp:effectExtent l="0" t="0" r="8255" b="12065"/>
            <wp:docPr id="14" name="图片 14" descr="MTXX_PT20240319_22233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TXX_PT20240319_222336516"/>
                    <pic:cNvPicPr>
                      <a:picLocks noChangeAspect="1"/>
                    </pic:cNvPicPr>
                  </pic:nvPicPr>
                  <pic:blipFill>
                    <a:blip r:embed="rId13"/>
                    <a:stretch>
                      <a:fillRect/>
                    </a:stretch>
                  </pic:blipFill>
                  <pic:spPr>
                    <a:xfrm>
                      <a:off x="0" y="0"/>
                      <a:ext cx="6068695" cy="37788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00" w:lineRule="atLeast"/>
        <w:ind w:firstLine="562" w:firstLineChars="200"/>
        <w:jc w:val="both"/>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2.鸿雁传书 齐绘祖国新篇章</w:t>
      </w:r>
    </w:p>
    <w:p>
      <w:pPr>
        <w:keepNext w:val="0"/>
        <w:keepLines w:val="0"/>
        <w:pageBreakBefore w:val="0"/>
        <w:widowControl w:val="0"/>
        <w:numPr>
          <w:ilvl w:val="0"/>
          <w:numId w:val="0"/>
        </w:numPr>
        <w:kinsoku/>
        <w:wordWrap/>
        <w:overflowPunct/>
        <w:topLinePunct w:val="0"/>
        <w:autoSpaceDE/>
        <w:autoSpaceDN/>
        <w:bidi w:val="0"/>
        <w:adjustRightInd/>
        <w:snapToGrid/>
        <w:spacing w:line="500" w:lineRule="atLeast"/>
        <w:ind w:firstLine="560" w:firstLineChars="200"/>
        <w:jc w:val="both"/>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从前车马很慢，信也很慢，但是信件却能载动足够的真诚。</w:t>
      </w:r>
      <w:r>
        <w:rPr>
          <w:rFonts w:hint="default" w:ascii="仿宋" w:hAnsi="仿宋" w:eastAsia="仿宋" w:cs="仿宋"/>
          <w:b w:val="0"/>
          <w:bCs w:val="0"/>
          <w:sz w:val="28"/>
          <w:szCs w:val="28"/>
          <w:lang w:val="en-US" w:eastAsia="zh-CN"/>
        </w:rPr>
        <w:t>队员谭翰卓今年刚转入孟河实验小学四（6）中队这个温暖的大家庭，</w:t>
      </w:r>
      <w:r>
        <w:rPr>
          <w:rFonts w:hint="eastAsia" w:ascii="仿宋" w:hAnsi="仿宋" w:eastAsia="仿宋" w:cs="仿宋"/>
          <w:b w:val="0"/>
          <w:bCs w:val="0"/>
          <w:sz w:val="28"/>
          <w:szCs w:val="28"/>
          <w:lang w:val="en-US" w:eastAsia="zh-CN"/>
        </w:rPr>
        <w:t>他了解到</w:t>
      </w:r>
      <w:r>
        <w:rPr>
          <w:rFonts w:hint="default" w:ascii="仿宋" w:hAnsi="仿宋" w:eastAsia="仿宋" w:cs="仿宋"/>
          <w:b w:val="0"/>
          <w:bCs w:val="0"/>
          <w:sz w:val="28"/>
          <w:szCs w:val="28"/>
          <w:lang w:val="en-US" w:eastAsia="zh-CN"/>
        </w:rPr>
        <w:t>常州</w:t>
      </w:r>
      <w:r>
        <w:rPr>
          <w:rFonts w:hint="eastAsia" w:ascii="仿宋" w:hAnsi="仿宋" w:eastAsia="仿宋" w:cs="仿宋"/>
          <w:b w:val="0"/>
          <w:bCs w:val="0"/>
          <w:sz w:val="28"/>
          <w:szCs w:val="28"/>
          <w:lang w:val="en-US" w:eastAsia="zh-CN"/>
        </w:rPr>
        <w:t>是新能源之都，就决定把这种新时代劳动精神传递给家乡的小伙伴。</w:t>
      </w:r>
      <w:r>
        <w:rPr>
          <w:rFonts w:hint="default" w:ascii="仿宋" w:hAnsi="仿宋" w:eastAsia="仿宋" w:cs="仿宋"/>
          <w:b w:val="0"/>
          <w:bCs w:val="0"/>
          <w:sz w:val="28"/>
          <w:szCs w:val="28"/>
          <w:lang w:val="en-US" w:eastAsia="zh-CN"/>
        </w:rPr>
        <w:t>于是</w:t>
      </w:r>
      <w:r>
        <w:rPr>
          <w:rFonts w:hint="eastAsia" w:ascii="仿宋" w:hAnsi="仿宋" w:eastAsia="仿宋" w:cs="仿宋"/>
          <w:b w:val="0"/>
          <w:bCs w:val="0"/>
          <w:sz w:val="28"/>
          <w:szCs w:val="28"/>
          <w:lang w:val="en-US" w:eastAsia="zh-CN"/>
        </w:rPr>
        <w:t>我</w:t>
      </w:r>
      <w:r>
        <w:rPr>
          <w:rFonts w:hint="default" w:ascii="仿宋" w:hAnsi="仿宋" w:eastAsia="仿宋" w:cs="仿宋"/>
          <w:b w:val="0"/>
          <w:bCs w:val="0"/>
          <w:sz w:val="28"/>
          <w:szCs w:val="28"/>
          <w:lang w:val="en-US" w:eastAsia="zh-CN"/>
        </w:rPr>
        <w:t>就尝试联系了他原来中队的辅导员老师，决定用一封封书信架起两地队员沟通的桥梁。</w:t>
      </w:r>
    </w:p>
    <w:p>
      <w:pPr>
        <w:keepNext w:val="0"/>
        <w:keepLines w:val="0"/>
        <w:pageBreakBefore w:val="0"/>
        <w:widowControl w:val="0"/>
        <w:numPr>
          <w:ilvl w:val="0"/>
          <w:numId w:val="0"/>
        </w:numPr>
        <w:kinsoku/>
        <w:wordWrap/>
        <w:overflowPunct/>
        <w:topLinePunct w:val="0"/>
        <w:autoSpaceDE/>
        <w:autoSpaceDN/>
        <w:bidi w:val="0"/>
        <w:adjustRightInd/>
        <w:snapToGrid/>
        <w:spacing w:line="500" w:lineRule="atLeast"/>
        <w:ind w:firstLine="560" w:firstLineChars="200"/>
        <w:jc w:val="both"/>
        <w:textAlignment w:val="auto"/>
        <w:rPr>
          <w:rFonts w:hint="eastAsia" w:ascii="仿宋" w:hAnsi="仿宋" w:eastAsia="仿宋" w:cs="仿宋"/>
          <w:sz w:val="28"/>
          <w:szCs w:val="28"/>
        </w:rPr>
      </w:pPr>
      <w:r>
        <w:rPr>
          <w:rFonts w:hint="eastAsia" w:ascii="仿宋" w:hAnsi="仿宋" w:eastAsia="仿宋" w:cs="仿宋"/>
          <w:b w:val="0"/>
          <w:bCs w:val="0"/>
          <w:sz w:val="28"/>
          <w:szCs w:val="28"/>
          <w:lang w:val="en-US" w:eastAsia="zh-CN"/>
        </w:rPr>
        <w:t>队员们</w:t>
      </w:r>
      <w:r>
        <w:rPr>
          <w:rFonts w:hint="default" w:ascii="仿宋" w:hAnsi="仿宋" w:eastAsia="仿宋" w:cs="仿宋"/>
          <w:b w:val="0"/>
          <w:bCs w:val="0"/>
          <w:sz w:val="28"/>
          <w:szCs w:val="28"/>
          <w:lang w:val="en-US" w:eastAsia="zh-CN"/>
        </w:rPr>
        <w:t>生活在革命先驱恽代英的故乡孟河，他们从小知乡土人事，从恽代英到常州三杰；从中国汽摩配名镇到常州新能源之都；从孟河医派到恐龙园文化……娟秀的字体流淌在一行行笔墨间，细数着家乡常州“强富美高”的新变化，抒发着作为身在国旗下，长在春风里的新时代少先队员的浓浓自豪感。</w:t>
      </w:r>
      <w:r>
        <w:rPr>
          <w:rFonts w:hint="eastAsia" w:ascii="仿宋" w:hAnsi="仿宋" w:eastAsia="仿宋" w:cs="仿宋"/>
          <w:sz w:val="28"/>
          <w:szCs w:val="28"/>
          <w:lang w:val="en-US" w:eastAsia="zh-CN"/>
        </w:rPr>
        <w:t>特色</w:t>
      </w:r>
      <w:r>
        <w:rPr>
          <w:rFonts w:hint="eastAsia" w:ascii="仿宋" w:hAnsi="仿宋" w:eastAsia="仿宋" w:cs="仿宋"/>
          <w:sz w:val="28"/>
          <w:szCs w:val="28"/>
        </w:rPr>
        <w:t>的班级活动，如“润物细无声”的春雨，浸润着孩子的心灵，挖掘无限可能，助力孩子的成长。让他们在活动中寻找快乐，获得知识，提高能力，慢慢成长。</w:t>
      </w:r>
    </w:p>
    <w:p>
      <w:pPr>
        <w:keepNext w:val="0"/>
        <w:keepLines w:val="0"/>
        <w:pageBreakBefore w:val="0"/>
        <w:widowControl w:val="0"/>
        <w:kinsoku/>
        <w:wordWrap/>
        <w:overflowPunct/>
        <w:topLinePunct w:val="0"/>
        <w:autoSpaceDE/>
        <w:autoSpaceDN/>
        <w:bidi w:val="0"/>
        <w:adjustRightInd/>
        <w:snapToGrid/>
        <w:spacing w:line="500" w:lineRule="atLeas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858510" cy="3768725"/>
            <wp:effectExtent l="0" t="0" r="8890" b="3175"/>
            <wp:docPr id="15" name="图片 15" descr="MTXX_PT20240319_22274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TXX_PT20240319_222742625"/>
                    <pic:cNvPicPr>
                      <a:picLocks noChangeAspect="1"/>
                    </pic:cNvPicPr>
                  </pic:nvPicPr>
                  <pic:blipFill>
                    <a:blip r:embed="rId14"/>
                    <a:stretch>
                      <a:fillRect/>
                    </a:stretch>
                  </pic:blipFill>
                  <pic:spPr>
                    <a:xfrm>
                      <a:off x="0" y="0"/>
                      <a:ext cx="5858510" cy="3768725"/>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500" w:lineRule="atLeast"/>
        <w:textAlignment w:val="auto"/>
        <w:rPr>
          <w:rFonts w:hint="eastAsia" w:ascii="仿宋" w:hAnsi="仿宋" w:eastAsia="仿宋" w:cs="仿宋"/>
          <w:b/>
          <w:sz w:val="28"/>
          <w:szCs w:val="28"/>
          <w:lang w:eastAsia="zh-CN"/>
        </w:rPr>
      </w:pPr>
      <w:r>
        <w:rPr>
          <w:rFonts w:hint="eastAsia" w:ascii="仿宋" w:hAnsi="仿宋" w:eastAsia="仿宋" w:cs="仿宋"/>
          <w:b/>
          <w:bCs/>
          <w:color w:val="auto"/>
          <w:sz w:val="28"/>
          <w:szCs w:val="28"/>
        </w:rPr>
        <w:t>评价上光芒四射</w:t>
      </w:r>
      <w:r>
        <w:rPr>
          <w:rFonts w:hint="eastAsia" w:ascii="仿宋" w:hAnsi="仿宋" w:eastAsia="仿宋" w:cs="仿宋"/>
          <w:b/>
          <w:bCs/>
          <w:color w:val="auto"/>
          <w:sz w:val="28"/>
          <w:szCs w:val="28"/>
          <w:lang w:val="en-US" w:eastAsia="zh-CN"/>
        </w:rPr>
        <w:t xml:space="preserve"> 正确引领促成长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atLeast"/>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（一）明确职责 班级管理我参与</w:t>
      </w:r>
    </w:p>
    <w:p>
      <w:pPr>
        <w:keepNext w:val="0"/>
        <w:keepLines w:val="0"/>
        <w:pageBreakBefore w:val="0"/>
        <w:widowControl w:val="0"/>
        <w:numPr>
          <w:ilvl w:val="0"/>
          <w:numId w:val="0"/>
        </w:numPr>
        <w:kinsoku/>
        <w:wordWrap/>
        <w:overflowPunct/>
        <w:topLinePunct w:val="0"/>
        <w:autoSpaceDE/>
        <w:autoSpaceDN/>
        <w:bidi w:val="0"/>
        <w:adjustRightInd/>
        <w:snapToGrid/>
        <w:spacing w:line="500" w:lineRule="atLeast"/>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班级干部是班主任的左膀右臂，培养一支良好的班干部团队对班级工作的开展可以说是事半功倍。开学初，我就鼓励学生进行班干部竞选，让每个学生都发言，假如我是班干部，应该如何管理班级的方方面面，怎样带领大家争创全校先进班集体。以此培养同学向上的进取精神，培养学生主动管理能力。接着，引导学生进行班级管理岗位的设置，民主选举，并定期对班干部进行培训，授之以渔。班干部的名字也根据班级文化进行了个性化的设置：桂七芒就是芒果中的王者，是当之无愧的班长!台农一号高达20%的含糖量，让她从全班同学中脱颖而出，稳坐学习委员的位子。玉文6号芒紫红色的外表仿佛从画里走出来一般，文艺气息满满，当属文艺委员。红象牙芒是芒果中的大块头，体育委员，妥妥儿的!</w:t>
      </w:r>
    </w:p>
    <w:p>
      <w:pPr>
        <w:keepNext w:val="0"/>
        <w:keepLines w:val="0"/>
        <w:pageBreakBefore w:val="0"/>
        <w:widowControl w:val="0"/>
        <w:numPr>
          <w:ilvl w:val="0"/>
          <w:numId w:val="0"/>
        </w:numPr>
        <w:kinsoku/>
        <w:wordWrap/>
        <w:overflowPunct/>
        <w:topLinePunct w:val="0"/>
        <w:autoSpaceDE/>
        <w:autoSpaceDN/>
        <w:bidi w:val="0"/>
        <w:adjustRightInd/>
        <w:snapToGrid/>
        <w:spacing w:line="500" w:lineRule="atLeast"/>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drawing>
          <wp:inline distT="0" distB="0" distL="114300" distR="114300">
            <wp:extent cx="5735320" cy="2739390"/>
            <wp:effectExtent l="0" t="0" r="17780" b="3810"/>
            <wp:docPr id="18" name="图片 18" descr="MTXX_PT20240319_223259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TXX_PT20240319_223259649"/>
                    <pic:cNvPicPr>
                      <a:picLocks noChangeAspect="1"/>
                    </pic:cNvPicPr>
                  </pic:nvPicPr>
                  <pic:blipFill>
                    <a:blip r:embed="rId15"/>
                    <a:stretch>
                      <a:fillRect/>
                    </a:stretch>
                  </pic:blipFill>
                  <pic:spPr>
                    <a:xfrm>
                      <a:off x="0" y="0"/>
                      <a:ext cx="5735320" cy="2739390"/>
                    </a:xfrm>
                    <a:prstGeom prst="rect">
                      <a:avLst/>
                    </a:prstGeom>
                  </pic:spPr>
                </pic:pic>
              </a:graphicData>
            </a:graphic>
          </wp:inline>
        </w:drawing>
      </w:r>
      <w:r>
        <w:rPr>
          <w:rFonts w:hint="eastAsia" w:ascii="仿宋" w:hAnsi="仿宋" w:eastAsia="仿宋" w:cs="仿宋"/>
          <w:b/>
          <w:bCs/>
          <w:color w:val="auto"/>
          <w:sz w:val="28"/>
          <w:szCs w:val="28"/>
          <w:lang w:val="en-US" w:eastAsia="zh-CN"/>
        </w:rPr>
        <w:t>（二）</w:t>
      </w:r>
      <w:r>
        <w:rPr>
          <w:rFonts w:hint="eastAsia" w:ascii="仿宋" w:hAnsi="仿宋" w:eastAsia="仿宋" w:cs="仿宋"/>
          <w:b/>
          <w:bCs/>
          <w:color w:val="auto"/>
          <w:sz w:val="28"/>
          <w:szCs w:val="28"/>
        </w:rPr>
        <w:t>树立榜样</w:t>
      </w:r>
      <w:r>
        <w:rPr>
          <w:rFonts w:hint="eastAsia" w:ascii="仿宋" w:hAnsi="仿宋" w:eastAsia="仿宋" w:cs="仿宋"/>
          <w:b/>
          <w:bCs/>
          <w:color w:val="auto"/>
          <w:sz w:val="28"/>
          <w:szCs w:val="28"/>
          <w:lang w:val="en-US" w:eastAsia="zh-CN"/>
        </w:rPr>
        <w:t xml:space="preserve"> </w:t>
      </w:r>
      <w:r>
        <w:rPr>
          <w:rFonts w:hint="eastAsia" w:ascii="仿宋" w:hAnsi="仿宋" w:eastAsia="仿宋" w:cs="仿宋"/>
          <w:b/>
          <w:bCs/>
          <w:color w:val="auto"/>
          <w:sz w:val="28"/>
          <w:szCs w:val="28"/>
        </w:rPr>
        <w:t>星级争章我最棒</w:t>
      </w:r>
    </w:p>
    <w:p>
      <w:pPr>
        <w:keepNext w:val="0"/>
        <w:keepLines w:val="0"/>
        <w:pageBreakBefore w:val="0"/>
        <w:widowControl w:val="0"/>
        <w:kinsoku/>
        <w:wordWrap/>
        <w:overflowPunct/>
        <w:topLinePunct w:val="0"/>
        <w:autoSpaceDE/>
        <w:autoSpaceDN/>
        <w:bidi w:val="0"/>
        <w:adjustRightInd/>
        <w:snapToGrid/>
        <w:spacing w:line="500" w:lineRule="atLeast"/>
        <w:ind w:firstLine="560" w:firstLineChars="200"/>
        <w:jc w:val="left"/>
        <w:textAlignment w:val="auto"/>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儿童的世界是纯真的、简单的，有时一个小小的鼓励便会带动一</w:t>
      </w:r>
      <w:r>
        <w:rPr>
          <w:rFonts w:hint="eastAsia" w:ascii="仿宋" w:hAnsi="仿宋" w:eastAsia="仿宋" w:cs="仿宋"/>
          <w:color w:val="000000" w:themeColor="text1"/>
          <w:sz w:val="28"/>
          <w:szCs w:val="28"/>
          <w:lang w:val="en-US" w:eastAsia="zh-CN"/>
          <w14:textFill>
            <w14:solidFill>
              <w14:schemeClr w14:val="tx1"/>
            </w14:solidFill>
          </w14:textFill>
        </w:rPr>
        <w:t>群</w:t>
      </w:r>
      <w:r>
        <w:rPr>
          <w:rFonts w:hint="eastAsia" w:ascii="仿宋" w:hAnsi="仿宋" w:eastAsia="仿宋" w:cs="仿宋"/>
          <w:color w:val="000000" w:themeColor="text1"/>
          <w:sz w:val="28"/>
          <w:szCs w:val="28"/>
          <w14:textFill>
            <w14:solidFill>
              <w14:schemeClr w14:val="tx1"/>
            </w14:solidFill>
          </w14:textFill>
        </w:rPr>
        <w:t>人进步。班级争章栏是对学生的一种评价方式，也是在同学中鼓励进步、树立榜样的绝佳办法。上面可以看到每个孩子的名字。值得指出的是，一改之前对学生学业成绩的评价，该争章栏与学校文敏银行的劳动币、礼仪币、学习币、活动币相结合，对孩子进行综合评价。“多一把评价的尺子，就多一批优秀的学生”</w:t>
      </w:r>
      <w:r>
        <w:rPr>
          <w:rFonts w:hint="eastAsia" w:ascii="仿宋" w:hAnsi="仿宋" w:eastAsia="仿宋" w:cs="仿宋"/>
          <w:color w:val="000000" w:themeColor="text1"/>
          <w:sz w:val="28"/>
          <w:szCs w:val="28"/>
          <w:lang w:eastAsia="zh-CN"/>
          <w14:textFill>
            <w14:solidFill>
              <w14:schemeClr w14:val="tx1"/>
            </w14:solidFill>
          </w14:textFill>
        </w:rPr>
        <w:t>，</w:t>
      </w:r>
      <w:r>
        <w:rPr>
          <w:rFonts w:hint="eastAsia" w:ascii="仿宋" w:hAnsi="仿宋" w:eastAsia="仿宋" w:cs="仿宋"/>
          <w:color w:val="000000" w:themeColor="text1"/>
          <w:sz w:val="28"/>
          <w:szCs w:val="28"/>
          <w:lang w:val="en-US" w:eastAsia="zh-CN"/>
          <w14:textFill>
            <w14:solidFill>
              <w14:schemeClr w14:val="tx1"/>
            </w14:solidFill>
          </w14:textFill>
        </w:rPr>
        <w:t>在</w:t>
      </w:r>
      <w:r>
        <w:rPr>
          <w:rFonts w:hint="eastAsia" w:ascii="仿宋" w:hAnsi="仿宋" w:eastAsia="仿宋" w:cs="仿宋"/>
          <w:color w:val="000000" w:themeColor="text1"/>
          <w:sz w:val="28"/>
          <w:szCs w:val="28"/>
          <w14:textFill>
            <w14:solidFill>
              <w14:schemeClr w14:val="tx1"/>
            </w14:solidFill>
          </w14:textFill>
        </w:rPr>
        <w:t>不同领域</w:t>
      </w:r>
      <w:r>
        <w:rPr>
          <w:rFonts w:hint="eastAsia" w:ascii="仿宋" w:hAnsi="仿宋" w:eastAsia="仿宋" w:cs="仿宋"/>
          <w:color w:val="000000" w:themeColor="text1"/>
          <w:sz w:val="28"/>
          <w:szCs w:val="28"/>
          <w:lang w:val="en-US" w:eastAsia="zh-CN"/>
          <w14:textFill>
            <w14:solidFill>
              <w14:schemeClr w14:val="tx1"/>
            </w14:solidFill>
          </w14:textFill>
        </w:rPr>
        <w:t>树立各种学习的</w:t>
      </w:r>
      <w:r>
        <w:rPr>
          <w:rFonts w:hint="eastAsia" w:ascii="仿宋" w:hAnsi="仿宋" w:eastAsia="仿宋" w:cs="仿宋"/>
          <w:color w:val="000000" w:themeColor="text1"/>
          <w:sz w:val="28"/>
          <w:szCs w:val="28"/>
          <w14:textFill>
            <w14:solidFill>
              <w14:schemeClr w14:val="tx1"/>
            </w14:solidFill>
          </w14:textFill>
        </w:rPr>
        <w:t>榜样，激发</w:t>
      </w:r>
      <w:r>
        <w:rPr>
          <w:rFonts w:hint="eastAsia" w:ascii="仿宋" w:hAnsi="仿宋" w:eastAsia="仿宋" w:cs="仿宋"/>
          <w:color w:val="000000" w:themeColor="text1"/>
          <w:sz w:val="28"/>
          <w:szCs w:val="28"/>
          <w:lang w:val="en-US" w:eastAsia="zh-CN"/>
          <w14:textFill>
            <w14:solidFill>
              <w14:schemeClr w14:val="tx1"/>
            </w14:solidFill>
          </w14:textFill>
        </w:rPr>
        <w:t>学生</w:t>
      </w:r>
      <w:r>
        <w:rPr>
          <w:rFonts w:hint="eastAsia" w:ascii="仿宋" w:hAnsi="仿宋" w:eastAsia="仿宋" w:cs="仿宋"/>
          <w:color w:val="000000" w:themeColor="text1"/>
          <w:sz w:val="28"/>
          <w:szCs w:val="28"/>
          <w14:textFill>
            <w14:solidFill>
              <w14:schemeClr w14:val="tx1"/>
            </w14:solidFill>
          </w14:textFill>
        </w:rPr>
        <w:t>的向上之心，促使班级中形成向善好学之风，让学生在良好的班级氛围中自由地发展，健康地成长。</w:t>
      </w:r>
      <w:r>
        <w:rPr>
          <w:rFonts w:hint="eastAsia" w:ascii="仿宋" w:hAnsi="仿宋" w:eastAsia="仿宋" w:cs="仿宋"/>
          <w:color w:val="000000" w:themeColor="text1"/>
          <w:sz w:val="28"/>
          <w:szCs w:val="28"/>
          <w:lang w:eastAsia="zh-CN"/>
          <w14:textFill>
            <w14:solidFill>
              <w14:schemeClr w14:val="tx1"/>
            </w14:solidFill>
          </w14:textFill>
        </w:rPr>
        <w:drawing>
          <wp:inline distT="0" distB="0" distL="114300" distR="114300">
            <wp:extent cx="5735320" cy="2616200"/>
            <wp:effectExtent l="0" t="0" r="17780" b="12700"/>
            <wp:docPr id="17" name="图片 17" descr="MTXX_PT20240319_22344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TXX_PT20240319_223446545"/>
                    <pic:cNvPicPr>
                      <a:picLocks noChangeAspect="1"/>
                    </pic:cNvPicPr>
                  </pic:nvPicPr>
                  <pic:blipFill>
                    <a:blip r:embed="rId16"/>
                    <a:stretch>
                      <a:fillRect/>
                    </a:stretch>
                  </pic:blipFill>
                  <pic:spPr>
                    <a:xfrm>
                      <a:off x="0" y="0"/>
                      <a:ext cx="5735320" cy="2616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atLeas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rPr>
        <w:t>（</w:t>
      </w:r>
      <w:r>
        <w:rPr>
          <w:rFonts w:hint="eastAsia" w:ascii="仿宋" w:hAnsi="仿宋" w:eastAsia="仿宋" w:cs="仿宋"/>
          <w:b/>
          <w:bCs/>
          <w:color w:val="auto"/>
          <w:sz w:val="28"/>
          <w:szCs w:val="28"/>
          <w:lang w:eastAsia="zh-CN"/>
        </w:rPr>
        <w:t>三</w:t>
      </w:r>
      <w:r>
        <w:rPr>
          <w:rFonts w:hint="eastAsia" w:ascii="仿宋" w:hAnsi="仿宋" w:eastAsia="仿宋" w:cs="仿宋"/>
          <w:b/>
          <w:bCs/>
          <w:color w:val="auto"/>
          <w:sz w:val="28"/>
          <w:szCs w:val="28"/>
        </w:rPr>
        <w:t xml:space="preserve">）花样奖励  </w:t>
      </w:r>
      <w:r>
        <w:rPr>
          <w:rFonts w:hint="eastAsia" w:ascii="仿宋" w:hAnsi="仿宋" w:eastAsia="仿宋" w:cs="仿宋"/>
          <w:b/>
          <w:bCs/>
          <w:color w:val="auto"/>
          <w:sz w:val="28"/>
          <w:szCs w:val="28"/>
          <w:lang w:val="en-US" w:eastAsia="zh-CN"/>
        </w:rPr>
        <w:t>巧用心愿圆梦想</w:t>
      </w:r>
    </w:p>
    <w:p>
      <w:pPr>
        <w:keepNext w:val="0"/>
        <w:keepLines w:val="0"/>
        <w:pageBreakBefore w:val="0"/>
        <w:widowControl w:val="0"/>
        <w:kinsoku/>
        <w:wordWrap/>
        <w:overflowPunct/>
        <w:topLinePunct w:val="0"/>
        <w:autoSpaceDE/>
        <w:autoSpaceDN/>
        <w:bidi w:val="0"/>
        <w:adjustRightInd/>
        <w:snapToGrid/>
        <w:spacing w:line="500" w:lineRule="atLeast"/>
        <w:ind w:firstLine="560" w:firstLineChars="200"/>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食品有保鲜期，奖励也有保鲜期。奖励的单一或长时间使用几种奖励都会使学生对奖励产生“疲劳”。奖励是一门学问，更是一门艺术。在奖励的过程中，我一般以精神奖励为主，物质奖励为辅，力求做到奖励形式多样新颖</w:t>
      </w:r>
      <w:r>
        <w:rPr>
          <w:rFonts w:hint="eastAsia" w:ascii="仿宋" w:hAnsi="仿宋" w:eastAsia="仿宋" w:cs="仿宋"/>
          <w:color w:val="000000" w:themeColor="text1"/>
          <w:sz w:val="28"/>
          <w:szCs w:val="28"/>
          <w:lang w:eastAsia="zh-CN"/>
          <w14:textFill>
            <w14:solidFill>
              <w14:schemeClr w14:val="tx1"/>
            </w14:solidFill>
          </w14:textFill>
        </w:rPr>
        <w:t>，</w:t>
      </w:r>
      <w:r>
        <w:rPr>
          <w:rFonts w:hint="eastAsia" w:ascii="仿宋" w:hAnsi="仿宋" w:eastAsia="仿宋" w:cs="仿宋"/>
          <w:color w:val="000000" w:themeColor="text1"/>
          <w:sz w:val="28"/>
          <w:szCs w:val="28"/>
          <w14:textFill>
            <w14:solidFill>
              <w14:schemeClr w14:val="tx1"/>
            </w14:solidFill>
          </w14:textFill>
        </w:rPr>
        <w:t>如：刮刮乐、抽红包、盲盒等等。</w:t>
      </w:r>
      <w:r>
        <w:rPr>
          <w:rFonts w:hint="eastAsia" w:ascii="仿宋" w:hAnsi="仿宋" w:eastAsia="仿宋" w:cs="仿宋"/>
          <w:color w:val="000000" w:themeColor="text1"/>
          <w:sz w:val="28"/>
          <w:szCs w:val="28"/>
          <w:lang w:val="en-US" w:eastAsia="zh-CN"/>
          <w14:textFill>
            <w14:solidFill>
              <w14:schemeClr w14:val="tx1"/>
            </w14:solidFill>
          </w14:textFill>
        </w:rPr>
        <w:t>这学期，我主要采用心愿卡的形式，心愿卡分家庭和学校两部分，鼓励家长积极参与进来。心愿卡的内容也都是在向学生征集的基础上，选择一些大家都比较感兴趣的，在</w:t>
      </w:r>
      <w:r>
        <w:rPr>
          <w:rFonts w:hint="eastAsia" w:ascii="仿宋" w:hAnsi="仿宋" w:eastAsia="仿宋" w:cs="仿宋"/>
          <w:color w:val="000000" w:themeColor="text1"/>
          <w:sz w:val="28"/>
          <w:szCs w:val="28"/>
          <w14:textFill>
            <w14:solidFill>
              <w14:schemeClr w14:val="tx1"/>
            </w14:solidFill>
          </w14:textFill>
        </w:rPr>
        <w:t>物质奖励和精神奖励双管齐下，学生</w:t>
      </w:r>
      <w:r>
        <w:rPr>
          <w:rFonts w:hint="eastAsia" w:ascii="仿宋" w:hAnsi="仿宋" w:eastAsia="仿宋" w:cs="仿宋"/>
          <w:color w:val="000000" w:themeColor="text1"/>
          <w:sz w:val="28"/>
          <w:szCs w:val="28"/>
          <w:lang w:val="en-US" w:eastAsia="zh-CN"/>
          <w14:textFill>
            <w14:solidFill>
              <w14:schemeClr w14:val="tx1"/>
            </w14:solidFill>
          </w14:textFill>
        </w:rPr>
        <w:t>就会</w:t>
      </w:r>
      <w:r>
        <w:rPr>
          <w:rFonts w:hint="eastAsia" w:ascii="仿宋" w:hAnsi="仿宋" w:eastAsia="仿宋" w:cs="仿宋"/>
          <w:color w:val="000000" w:themeColor="text1"/>
          <w:sz w:val="28"/>
          <w:szCs w:val="28"/>
          <w14:textFill>
            <w14:solidFill>
              <w14:schemeClr w14:val="tx1"/>
            </w14:solidFill>
          </w14:textFill>
        </w:rPr>
        <w:t>积极自觉地投入到生活和学习中来，在正确奖励的指引下不断成长，不断进步。</w:t>
      </w:r>
    </w:p>
    <w:p>
      <w:pPr>
        <w:keepNext w:val="0"/>
        <w:keepLines w:val="0"/>
        <w:pageBreakBefore w:val="0"/>
        <w:widowControl w:val="0"/>
        <w:kinsoku/>
        <w:wordWrap/>
        <w:overflowPunct/>
        <w:topLinePunct w:val="0"/>
        <w:autoSpaceDE/>
        <w:autoSpaceDN/>
        <w:bidi w:val="0"/>
        <w:adjustRightInd/>
        <w:snapToGrid/>
        <w:spacing w:line="500" w:lineRule="atLeast"/>
        <w:textAlignment w:val="auto"/>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drawing>
          <wp:inline distT="0" distB="0" distL="114300" distR="114300">
            <wp:extent cx="5735320" cy="3054350"/>
            <wp:effectExtent l="0" t="0" r="17780" b="12700"/>
            <wp:docPr id="16" name="图片 16" descr="MTXX_PT20240319_22370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MTXX_PT20240319_223702161"/>
                    <pic:cNvPicPr>
                      <a:picLocks noChangeAspect="1"/>
                    </pic:cNvPicPr>
                  </pic:nvPicPr>
                  <pic:blipFill>
                    <a:blip r:embed="rId17"/>
                    <a:stretch>
                      <a:fillRect/>
                    </a:stretch>
                  </pic:blipFill>
                  <pic:spPr>
                    <a:xfrm>
                      <a:off x="0" y="0"/>
                      <a:ext cx="5735320" cy="30543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atLeast"/>
        <w:ind w:firstLine="560" w:firstLineChars="200"/>
        <w:textAlignment w:val="auto"/>
        <w:rPr>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岁月如流，在这几年的相处中，我听到了每个孩子拔节生长的声音。通过我们的共同努力，班级也呈现出一种持续发展的良好态势。不管孩子们的基础如何，他们都在努力完善自身，家长也能携手我们，亦步亦趋地向前。相信在我们的用心陪伴下，</w:t>
      </w:r>
      <w:r>
        <w:rPr>
          <w:rFonts w:hint="eastAsia" w:ascii="仿宋" w:hAnsi="仿宋" w:eastAsia="仿宋" w:cs="仿宋"/>
          <w:bCs/>
          <w:color w:val="000000" w:themeColor="text1"/>
          <w:sz w:val="28"/>
          <w:szCs w:val="28"/>
          <w:lang w:eastAsia="zh-CN"/>
          <w14:textFill>
            <w14:solidFill>
              <w14:schemeClr w14:val="tx1"/>
            </w14:solidFill>
          </w14:textFill>
        </w:rPr>
        <w:t>每个孩子都能</w:t>
      </w:r>
      <w:r>
        <w:rPr>
          <w:rFonts w:hint="eastAsia" w:ascii="仿宋" w:hAnsi="仿宋" w:eastAsia="仿宋" w:cs="仿宋"/>
          <w:bCs/>
          <w:color w:val="000000" w:themeColor="text1"/>
          <w:sz w:val="28"/>
          <w:szCs w:val="28"/>
          <w14:textFill>
            <w14:solidFill>
              <w14:schemeClr w14:val="tx1"/>
            </w14:solidFill>
          </w14:textFill>
        </w:rPr>
        <w:t>“忙”</w:t>
      </w:r>
      <w:r>
        <w:rPr>
          <w:rFonts w:hint="eastAsia" w:ascii="仿宋" w:hAnsi="仿宋" w:eastAsia="仿宋" w:cs="仿宋"/>
          <w:color w:val="000000" w:themeColor="text1"/>
          <w:sz w:val="28"/>
          <w:szCs w:val="28"/>
          <w14:textFill>
            <w14:solidFill>
              <w14:schemeClr w14:val="tx1"/>
            </w14:solidFill>
          </w14:textFill>
        </w:rPr>
        <w:t>得充实、</w:t>
      </w:r>
      <w:r>
        <w:rPr>
          <w:rFonts w:hint="eastAsia" w:ascii="仿宋" w:hAnsi="仿宋" w:eastAsia="仿宋" w:cs="仿宋"/>
          <w:bCs/>
          <w:color w:val="000000" w:themeColor="text1"/>
          <w:sz w:val="28"/>
          <w:szCs w:val="28"/>
          <w14:textFill>
            <w14:solidFill>
              <w14:schemeClr w14:val="tx1"/>
            </w14:solidFill>
          </w14:textFill>
        </w:rPr>
        <w:t>“忙”</w:t>
      </w:r>
      <w:r>
        <w:rPr>
          <w:rFonts w:hint="eastAsia" w:ascii="仿宋" w:hAnsi="仿宋" w:eastAsia="仿宋" w:cs="仿宋"/>
          <w:color w:val="000000" w:themeColor="text1"/>
          <w:sz w:val="28"/>
          <w:szCs w:val="28"/>
          <w14:textFill>
            <w14:solidFill>
              <w14:schemeClr w14:val="tx1"/>
            </w14:solidFill>
          </w14:textFill>
        </w:rPr>
        <w:t>得有序，体验到“忙”的乐趣，感受到“忙”的幸福。</w:t>
      </w:r>
      <w:r>
        <w:rPr>
          <w:rFonts w:hint="eastAsia" w:ascii="仿宋" w:hAnsi="仿宋" w:eastAsia="仿宋" w:cs="仿宋"/>
          <w:color w:val="000000" w:themeColor="text1"/>
          <w:sz w:val="28"/>
          <w:szCs w:val="28"/>
          <w:lang w:val="en-US" w:eastAsia="zh-CN"/>
          <w14:textFill>
            <w14:solidFill>
              <w14:schemeClr w14:val="tx1"/>
            </w14:solidFill>
          </w14:textFill>
        </w:rPr>
        <w:t>忙而不茫，</w:t>
      </w:r>
      <w:r>
        <w:rPr>
          <w:rFonts w:hint="eastAsia" w:ascii="仿宋" w:hAnsi="仿宋" w:eastAsia="仿宋" w:cs="仿宋"/>
          <w:color w:val="000000" w:themeColor="text1"/>
          <w:sz w:val="28"/>
          <w:szCs w:val="28"/>
          <w14:textFill>
            <w14:solidFill>
              <w14:schemeClr w14:val="tx1"/>
            </w14:solidFill>
          </w14:textFill>
        </w:rPr>
        <w:t>终有一天，我们必将锋“芒”毕露，光“芒”四射，成为彼此最美的风景！</w:t>
      </w:r>
    </w:p>
    <w:sectPr>
      <w:pgSz w:w="11906" w:h="16838"/>
      <w:pgMar w:top="1247" w:right="1418" w:bottom="1191"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00E378"/>
    <w:multiLevelType w:val="singleLevel"/>
    <w:tmpl w:val="3A00E378"/>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Y2MTkzZTA0NDhkOWY3ZjBhZmNjMjg2Y2M4MzgxODgifQ=="/>
    <w:docVar w:name="KSO_WPS_MARK_KEY" w:val="09136f74-7e48-4cfa-b882-c825f3b664b5"/>
  </w:docVars>
  <w:rsids>
    <w:rsidRoot w:val="004C5DBB"/>
    <w:rsid w:val="00004383"/>
    <w:rsid w:val="00042F3F"/>
    <w:rsid w:val="00064C68"/>
    <w:rsid w:val="000D5C86"/>
    <w:rsid w:val="000E506D"/>
    <w:rsid w:val="00125438"/>
    <w:rsid w:val="00172CBA"/>
    <w:rsid w:val="001806D8"/>
    <w:rsid w:val="00195237"/>
    <w:rsid w:val="001C5628"/>
    <w:rsid w:val="001F50FF"/>
    <w:rsid w:val="00200FEF"/>
    <w:rsid w:val="00202380"/>
    <w:rsid w:val="00223950"/>
    <w:rsid w:val="00260F7E"/>
    <w:rsid w:val="00293B58"/>
    <w:rsid w:val="002B382F"/>
    <w:rsid w:val="002B776C"/>
    <w:rsid w:val="002C55A7"/>
    <w:rsid w:val="003221E4"/>
    <w:rsid w:val="0033072F"/>
    <w:rsid w:val="003311D7"/>
    <w:rsid w:val="003337A3"/>
    <w:rsid w:val="0033478D"/>
    <w:rsid w:val="00343831"/>
    <w:rsid w:val="00353BD0"/>
    <w:rsid w:val="003626E6"/>
    <w:rsid w:val="003704E0"/>
    <w:rsid w:val="0037123A"/>
    <w:rsid w:val="0038400A"/>
    <w:rsid w:val="003D5AB4"/>
    <w:rsid w:val="0040712E"/>
    <w:rsid w:val="00412D47"/>
    <w:rsid w:val="00430A52"/>
    <w:rsid w:val="00473715"/>
    <w:rsid w:val="004A0FA5"/>
    <w:rsid w:val="004B43E5"/>
    <w:rsid w:val="004B5818"/>
    <w:rsid w:val="004C5DBB"/>
    <w:rsid w:val="004F176A"/>
    <w:rsid w:val="0051399A"/>
    <w:rsid w:val="0052011F"/>
    <w:rsid w:val="00530161"/>
    <w:rsid w:val="005374CC"/>
    <w:rsid w:val="00565985"/>
    <w:rsid w:val="005849F1"/>
    <w:rsid w:val="005A1D0A"/>
    <w:rsid w:val="00613C1A"/>
    <w:rsid w:val="00614F6C"/>
    <w:rsid w:val="00624201"/>
    <w:rsid w:val="00626181"/>
    <w:rsid w:val="0067135C"/>
    <w:rsid w:val="006724AB"/>
    <w:rsid w:val="006B6D0B"/>
    <w:rsid w:val="006C25E1"/>
    <w:rsid w:val="006D2CC5"/>
    <w:rsid w:val="006F0AC0"/>
    <w:rsid w:val="00741FD6"/>
    <w:rsid w:val="0076136B"/>
    <w:rsid w:val="00775514"/>
    <w:rsid w:val="00783169"/>
    <w:rsid w:val="007D6E70"/>
    <w:rsid w:val="007E28F4"/>
    <w:rsid w:val="007E6870"/>
    <w:rsid w:val="007E7DD2"/>
    <w:rsid w:val="008378EF"/>
    <w:rsid w:val="00847E43"/>
    <w:rsid w:val="00863F58"/>
    <w:rsid w:val="008678D2"/>
    <w:rsid w:val="0087387D"/>
    <w:rsid w:val="00877C02"/>
    <w:rsid w:val="008B6C4F"/>
    <w:rsid w:val="008D7E36"/>
    <w:rsid w:val="008E0372"/>
    <w:rsid w:val="008F059F"/>
    <w:rsid w:val="00905B21"/>
    <w:rsid w:val="00920015"/>
    <w:rsid w:val="0095186F"/>
    <w:rsid w:val="00986F1D"/>
    <w:rsid w:val="009C4398"/>
    <w:rsid w:val="009E1572"/>
    <w:rsid w:val="009E78A6"/>
    <w:rsid w:val="009F18BF"/>
    <w:rsid w:val="00A03BB7"/>
    <w:rsid w:val="00A03DF8"/>
    <w:rsid w:val="00A214E7"/>
    <w:rsid w:val="00A23A03"/>
    <w:rsid w:val="00A31D16"/>
    <w:rsid w:val="00A46822"/>
    <w:rsid w:val="00A62BBB"/>
    <w:rsid w:val="00A645B5"/>
    <w:rsid w:val="00AC28C2"/>
    <w:rsid w:val="00B462C8"/>
    <w:rsid w:val="00B542B2"/>
    <w:rsid w:val="00B95D9C"/>
    <w:rsid w:val="00BA63D2"/>
    <w:rsid w:val="00BB194A"/>
    <w:rsid w:val="00BB54C7"/>
    <w:rsid w:val="00BD2A70"/>
    <w:rsid w:val="00C04914"/>
    <w:rsid w:val="00C24DEB"/>
    <w:rsid w:val="00C26DC4"/>
    <w:rsid w:val="00C30BDB"/>
    <w:rsid w:val="00C42DD3"/>
    <w:rsid w:val="00C66CB7"/>
    <w:rsid w:val="00CB70F1"/>
    <w:rsid w:val="00CC0791"/>
    <w:rsid w:val="00CC090A"/>
    <w:rsid w:val="00CC12C2"/>
    <w:rsid w:val="00D56944"/>
    <w:rsid w:val="00D75AC0"/>
    <w:rsid w:val="00D92658"/>
    <w:rsid w:val="00D9640A"/>
    <w:rsid w:val="00E62388"/>
    <w:rsid w:val="00EA30F5"/>
    <w:rsid w:val="00EB6228"/>
    <w:rsid w:val="00EF0B0F"/>
    <w:rsid w:val="00F35F53"/>
    <w:rsid w:val="00F57280"/>
    <w:rsid w:val="00F67A49"/>
    <w:rsid w:val="00FA68AD"/>
    <w:rsid w:val="00FB3E82"/>
    <w:rsid w:val="00FB7411"/>
    <w:rsid w:val="00FD2F4C"/>
    <w:rsid w:val="02717049"/>
    <w:rsid w:val="06901795"/>
    <w:rsid w:val="06DC5D84"/>
    <w:rsid w:val="095A5B83"/>
    <w:rsid w:val="09E94E4E"/>
    <w:rsid w:val="12BE7183"/>
    <w:rsid w:val="12C17255"/>
    <w:rsid w:val="14535FF1"/>
    <w:rsid w:val="15B60643"/>
    <w:rsid w:val="17022C1B"/>
    <w:rsid w:val="19EB17E2"/>
    <w:rsid w:val="1B121DD1"/>
    <w:rsid w:val="1F803199"/>
    <w:rsid w:val="20F47323"/>
    <w:rsid w:val="227158B3"/>
    <w:rsid w:val="22D92DEE"/>
    <w:rsid w:val="23565EC4"/>
    <w:rsid w:val="24DA6908"/>
    <w:rsid w:val="26451C3D"/>
    <w:rsid w:val="2887032E"/>
    <w:rsid w:val="2909750A"/>
    <w:rsid w:val="2AFE060C"/>
    <w:rsid w:val="2F7E3CCF"/>
    <w:rsid w:val="3074527F"/>
    <w:rsid w:val="31436D79"/>
    <w:rsid w:val="354D142D"/>
    <w:rsid w:val="378F2837"/>
    <w:rsid w:val="38F15635"/>
    <w:rsid w:val="392C397C"/>
    <w:rsid w:val="396634DD"/>
    <w:rsid w:val="3BA408A5"/>
    <w:rsid w:val="3D947827"/>
    <w:rsid w:val="3F0D09C6"/>
    <w:rsid w:val="413F7518"/>
    <w:rsid w:val="42083DC5"/>
    <w:rsid w:val="43A356E9"/>
    <w:rsid w:val="48081D98"/>
    <w:rsid w:val="487C0F52"/>
    <w:rsid w:val="488948D6"/>
    <w:rsid w:val="48A16026"/>
    <w:rsid w:val="4BE55013"/>
    <w:rsid w:val="4D3A07BE"/>
    <w:rsid w:val="4E6545E2"/>
    <w:rsid w:val="4ECC0C32"/>
    <w:rsid w:val="4F1B053F"/>
    <w:rsid w:val="4F2B12A2"/>
    <w:rsid w:val="5713689A"/>
    <w:rsid w:val="5F0A139F"/>
    <w:rsid w:val="603B7EEF"/>
    <w:rsid w:val="604811CA"/>
    <w:rsid w:val="62AC420A"/>
    <w:rsid w:val="63C6362F"/>
    <w:rsid w:val="63C83E3D"/>
    <w:rsid w:val="64020DFE"/>
    <w:rsid w:val="64785FCF"/>
    <w:rsid w:val="6593581A"/>
    <w:rsid w:val="662621EA"/>
    <w:rsid w:val="66C40193"/>
    <w:rsid w:val="682956D9"/>
    <w:rsid w:val="68490412"/>
    <w:rsid w:val="6AE47C6F"/>
    <w:rsid w:val="6C605491"/>
    <w:rsid w:val="6E1A6AD8"/>
    <w:rsid w:val="6E3F209B"/>
    <w:rsid w:val="6FDD1311"/>
    <w:rsid w:val="706609F6"/>
    <w:rsid w:val="717E4AFD"/>
    <w:rsid w:val="720B0421"/>
    <w:rsid w:val="730A527A"/>
    <w:rsid w:val="73AE47EA"/>
    <w:rsid w:val="742321A6"/>
    <w:rsid w:val="79C44AE3"/>
    <w:rsid w:val="7AF93D2A"/>
    <w:rsid w:val="7BE6344B"/>
    <w:rsid w:val="7C3E1BE4"/>
    <w:rsid w:val="7D5B10E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1"/>
    <w:qFormat/>
    <w:uiPriority w:val="0"/>
    <w:pPr>
      <w:tabs>
        <w:tab w:val="center" w:pos="4153"/>
        <w:tab w:val="right" w:pos="8306"/>
      </w:tabs>
      <w:snapToGrid w:val="0"/>
      <w:jc w:val="left"/>
    </w:pPr>
    <w:rPr>
      <w:sz w:val="18"/>
      <w:szCs w:val="18"/>
    </w:rPr>
  </w:style>
  <w:style w:type="paragraph" w:styleId="3">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Autospacing="1" w:afterAutospacing="1"/>
      <w:jc w:val="left"/>
    </w:pPr>
    <w:rPr>
      <w:rFonts w:cs="Times New Roman"/>
      <w:kern w:val="0"/>
      <w:sz w:val="24"/>
    </w:rPr>
  </w:style>
  <w:style w:type="table" w:styleId="6">
    <w:name w:val="Table Grid"/>
    <w:basedOn w:val="5"/>
    <w:qFormat/>
    <w:uiPriority w:val="59"/>
    <w:rPr>
      <w:rFonts w:asciiTheme="minorHAnsi" w:hAnsiTheme="minorHAnsi" w:eastAsiaTheme="minorEastAsia" w:cstheme="minorBidi"/>
      <w:kern w:val="2"/>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8">
    <w:name w:val="Emphasis"/>
    <w:basedOn w:val="7"/>
    <w:qFormat/>
    <w:uiPriority w:val="0"/>
    <w:rPr>
      <w:i/>
      <w:iCs/>
    </w:rPr>
  </w:style>
  <w:style w:type="character" w:styleId="9">
    <w:name w:val="Hyperlink"/>
    <w:basedOn w:val="7"/>
    <w:qFormat/>
    <w:uiPriority w:val="0"/>
    <w:rPr>
      <w:color w:val="0563C1" w:themeColor="hyperlink"/>
      <w:u w:val="single"/>
      <w14:textFill>
        <w14:solidFill>
          <w14:schemeClr w14:val="hlink"/>
        </w14:solidFill>
      </w14:textFill>
    </w:rPr>
  </w:style>
  <w:style w:type="character" w:customStyle="1" w:styleId="10">
    <w:name w:val="页眉 Char"/>
    <w:basedOn w:val="7"/>
    <w:link w:val="3"/>
    <w:qFormat/>
    <w:uiPriority w:val="0"/>
    <w:rPr>
      <w:rFonts w:asciiTheme="minorHAnsi" w:hAnsiTheme="minorHAnsi" w:eastAsiaTheme="minorEastAsia" w:cstheme="minorBidi"/>
      <w:kern w:val="2"/>
      <w:sz w:val="18"/>
      <w:szCs w:val="18"/>
    </w:rPr>
  </w:style>
  <w:style w:type="character" w:customStyle="1" w:styleId="11">
    <w:name w:val="页脚 Char"/>
    <w:basedOn w:val="7"/>
    <w:link w:val="2"/>
    <w:qFormat/>
    <w:uiPriority w:val="0"/>
    <w:rPr>
      <w:rFonts w:asciiTheme="minorHAnsi" w:hAnsiTheme="minorHAnsi" w:eastAsiaTheme="minorEastAsia" w:cstheme="minorBidi"/>
      <w:kern w:val="2"/>
      <w:sz w:val="18"/>
      <w:szCs w:val="18"/>
    </w:rPr>
  </w:style>
  <w:style w:type="paragraph" w:styleId="1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85563-0A35-476F-81AA-F1EF1E857960}">
  <ds:schemaRefs/>
</ds:datastoreItem>
</file>

<file path=docProps/app.xml><?xml version="1.0" encoding="utf-8"?>
<Properties xmlns="http://schemas.openxmlformats.org/officeDocument/2006/extended-properties" xmlns:vt="http://schemas.openxmlformats.org/officeDocument/2006/docPropsVTypes">
  <Template>Normal</Template>
  <Company>MS</Company>
  <Pages>13</Pages>
  <Words>4754</Words>
  <Characters>4781</Characters>
  <Lines>21</Lines>
  <Paragraphs>6</Paragraphs>
  <TotalTime>1</TotalTime>
  <ScaleCrop>false</ScaleCrop>
  <LinksUpToDate>false</LinksUpToDate>
  <CharactersWithSpaces>4837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2022-01-14T09:29:00Z</dcterms:created>
  <dc:creator>Administrator</dc:creator>
  <cp:lastModifiedBy>Administrator</cp:lastModifiedBy>
  <cp:lastPrinted>2024-01-10T07:47:00Z</cp:lastPrinted>
  <dcterms:modified xsi:type="dcterms:W3CDTF">2024-03-19T14:51:56Z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5F00F4E412584FC290E9FA8448252334_13</vt:lpwstr>
  </property>
</Properties>
</file>