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黑体"/>
          <w:bCs/>
          <w:sz w:val="32"/>
          <w:szCs w:val="32"/>
          <w:lang w:val="en-US" w:eastAsia="zh-CN"/>
        </w:rPr>
      </w:pPr>
      <w:r>
        <w:rPr>
          <w:rFonts w:hint="eastAsia" w:ascii="黑体" w:hAnsi="华文中宋" w:eastAsia="黑体"/>
          <w:b/>
          <w:bCs/>
          <w:sz w:val="30"/>
          <w:szCs w:val="30"/>
          <w:lang w:val="en-US" w:eastAsia="zh-CN"/>
        </w:rPr>
        <w:t>新北区小学英语祁琴花优秀教师培育室第_九_次</w:t>
      </w:r>
      <w:r>
        <w:rPr>
          <w:rFonts w:hint="eastAsia" w:ascii="黑体" w:hAnsi="华文中宋" w:eastAsia="黑体"/>
          <w:b/>
          <w:bCs/>
          <w:sz w:val="30"/>
          <w:szCs w:val="30"/>
        </w:rPr>
        <w:t>活动记载表</w:t>
      </w:r>
    </w:p>
    <w:tbl>
      <w:tblPr>
        <w:tblStyle w:val="3"/>
        <w:tblW w:w="8406"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6"/>
        <w:gridCol w:w="1975"/>
        <w:gridCol w:w="1188"/>
        <w:gridCol w:w="1517"/>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1026" w:type="dxa"/>
            <w:tcBorders>
              <w:bottom w:val="nil"/>
            </w:tcBorders>
            <w:vAlign w:val="center"/>
          </w:tcPr>
          <w:p>
            <w:pPr>
              <w:jc w:val="center"/>
              <w:rPr>
                <w:rFonts w:hint="eastAsia" w:ascii="宋体"/>
                <w:b/>
                <w:sz w:val="24"/>
              </w:rPr>
            </w:pPr>
            <w:r>
              <w:rPr>
                <w:rFonts w:hint="eastAsia" w:ascii="宋体"/>
                <w:b/>
                <w:sz w:val="24"/>
              </w:rPr>
              <w:t>时 间</w:t>
            </w:r>
          </w:p>
        </w:tc>
        <w:tc>
          <w:tcPr>
            <w:tcW w:w="1975" w:type="dxa"/>
            <w:tcBorders>
              <w:bottom w:val="nil"/>
            </w:tcBorders>
            <w:vAlign w:val="center"/>
          </w:tcPr>
          <w:p>
            <w:pPr>
              <w:ind w:firstLine="240" w:firstLineChars="100"/>
              <w:jc w:val="center"/>
              <w:rPr>
                <w:rFonts w:hint="default" w:eastAsia="宋体"/>
                <w:kern w:val="0"/>
                <w:sz w:val="24"/>
                <w:lang w:val="en-US" w:eastAsia="zh-CN"/>
              </w:rPr>
            </w:pPr>
            <w:r>
              <w:rPr>
                <w:rFonts w:hint="eastAsia"/>
                <w:kern w:val="0"/>
                <w:sz w:val="24"/>
                <w:lang w:val="en-US" w:eastAsia="zh-CN"/>
              </w:rPr>
              <w:t>2024.4.22</w:t>
            </w:r>
          </w:p>
        </w:tc>
        <w:tc>
          <w:tcPr>
            <w:tcW w:w="1188" w:type="dxa"/>
            <w:tcBorders>
              <w:bottom w:val="nil"/>
            </w:tcBorders>
            <w:vAlign w:val="center"/>
          </w:tcPr>
          <w:p>
            <w:pPr>
              <w:ind w:firstLine="241" w:firstLineChars="100"/>
              <w:jc w:val="center"/>
              <w:rPr>
                <w:rFonts w:hint="eastAsia" w:ascii="宋体"/>
                <w:b/>
                <w:sz w:val="24"/>
              </w:rPr>
            </w:pPr>
            <w:r>
              <w:rPr>
                <w:rFonts w:hint="eastAsia" w:ascii="宋体"/>
                <w:b/>
                <w:sz w:val="24"/>
              </w:rPr>
              <w:t>地 点</w:t>
            </w:r>
          </w:p>
        </w:tc>
        <w:tc>
          <w:tcPr>
            <w:tcW w:w="4217" w:type="dxa"/>
            <w:gridSpan w:val="3"/>
            <w:tcBorders>
              <w:bottom w:val="nil"/>
            </w:tcBorders>
            <w:vAlign w:val="center"/>
          </w:tcPr>
          <w:p>
            <w:pPr>
              <w:ind w:firstLine="240" w:firstLineChars="100"/>
              <w:jc w:val="center"/>
              <w:rPr>
                <w:rFonts w:hint="default" w:ascii="宋体" w:eastAsia="宋体"/>
                <w:sz w:val="24"/>
                <w:lang w:val="en-US" w:eastAsia="zh-CN"/>
              </w:rPr>
            </w:pPr>
            <w:r>
              <w:rPr>
                <w:rFonts w:hint="eastAsia" w:eastAsia="宋体"/>
                <w:kern w:val="0"/>
                <w:sz w:val="24"/>
                <w:lang w:val="en-US" w:eastAsia="zh-CN"/>
              </w:rPr>
              <w:t>常州市新北区三井实验小学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1026" w:type="dxa"/>
            <w:tcBorders>
              <w:bottom w:val="nil"/>
            </w:tcBorders>
            <w:vAlign w:val="center"/>
          </w:tcPr>
          <w:p>
            <w:pPr>
              <w:jc w:val="center"/>
              <w:rPr>
                <w:rFonts w:hint="eastAsia" w:ascii="宋体"/>
                <w:b/>
                <w:sz w:val="24"/>
              </w:rPr>
            </w:pPr>
            <w:r>
              <w:rPr>
                <w:rFonts w:hint="eastAsia" w:ascii="宋体"/>
                <w:b/>
                <w:sz w:val="24"/>
              </w:rPr>
              <w:t>主 题</w:t>
            </w:r>
          </w:p>
        </w:tc>
        <w:tc>
          <w:tcPr>
            <w:tcW w:w="4680" w:type="dxa"/>
            <w:gridSpan w:val="3"/>
            <w:tcBorders>
              <w:bottom w:val="nil"/>
            </w:tcBorders>
            <w:vAlign w:val="center"/>
          </w:tcPr>
          <w:p>
            <w:pPr>
              <w:ind w:firstLine="240" w:firstLineChars="100"/>
              <w:jc w:val="center"/>
              <w:rPr>
                <w:rFonts w:hint="eastAsia" w:ascii="宋体" w:hAnsi="宋体" w:eastAsia="宋体" w:cs="宋体"/>
                <w:b/>
                <w:color w:val="000000"/>
                <w:kern w:val="0"/>
                <w:sz w:val="30"/>
                <w:szCs w:val="30"/>
                <w:lang w:val="en-US" w:eastAsia="zh-CN"/>
              </w:rPr>
            </w:pPr>
            <w:r>
              <w:rPr>
                <w:rFonts w:hint="eastAsia" w:eastAsia="宋体"/>
                <w:kern w:val="0"/>
                <w:sz w:val="24"/>
                <w:lang w:val="en-US" w:eastAsia="zh-CN"/>
              </w:rPr>
              <w:t>思维可视化：促进深度学习的小学英语阅读教学</w:t>
            </w:r>
          </w:p>
        </w:tc>
        <w:tc>
          <w:tcPr>
            <w:tcW w:w="1260" w:type="dxa"/>
            <w:tcBorders>
              <w:bottom w:val="nil"/>
            </w:tcBorders>
            <w:vAlign w:val="center"/>
          </w:tcPr>
          <w:p>
            <w:pPr>
              <w:jc w:val="center"/>
              <w:rPr>
                <w:rFonts w:hint="eastAsia" w:ascii="宋体"/>
                <w:b/>
                <w:sz w:val="24"/>
              </w:rPr>
            </w:pPr>
            <w:r>
              <w:rPr>
                <w:rFonts w:hint="eastAsia" w:ascii="宋体"/>
                <w:b/>
                <w:sz w:val="24"/>
              </w:rPr>
              <w:t>参加人数</w:t>
            </w:r>
          </w:p>
        </w:tc>
        <w:tc>
          <w:tcPr>
            <w:tcW w:w="1440" w:type="dxa"/>
            <w:tcBorders>
              <w:bottom w:val="nil"/>
            </w:tcBorders>
            <w:vAlign w:val="center"/>
          </w:tcPr>
          <w:p>
            <w:pPr>
              <w:ind w:firstLine="240" w:firstLineChars="100"/>
              <w:jc w:val="center"/>
              <w:rPr>
                <w:rFonts w:hint="default" w:ascii="宋体" w:eastAsia="宋体"/>
                <w:sz w:val="24"/>
                <w:lang w:val="en-US" w:eastAsia="zh-CN"/>
              </w:rPr>
            </w:pPr>
            <w:r>
              <w:rPr>
                <w:rFonts w:hint="eastAsia" w:ascii="宋体"/>
                <w:sz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trPr>
        <w:tc>
          <w:tcPr>
            <w:tcW w:w="1026" w:type="dxa"/>
            <w:tcBorders>
              <w:bottom w:val="nil"/>
            </w:tcBorders>
            <w:vAlign w:val="center"/>
          </w:tcPr>
          <w:p>
            <w:pPr>
              <w:jc w:val="center"/>
              <w:rPr>
                <w:rFonts w:hint="default" w:ascii="宋体" w:eastAsia="宋体"/>
                <w:b/>
                <w:sz w:val="24"/>
                <w:lang w:val="en-US" w:eastAsia="zh-CN"/>
              </w:rPr>
            </w:pPr>
            <w:r>
              <w:rPr>
                <w:rFonts w:hint="eastAsia" w:ascii="宋体"/>
                <w:b/>
                <w:sz w:val="24"/>
                <w:lang w:val="en-US" w:eastAsia="zh-CN"/>
              </w:rPr>
              <w:t>参加人员</w:t>
            </w:r>
          </w:p>
        </w:tc>
        <w:tc>
          <w:tcPr>
            <w:tcW w:w="7380" w:type="dxa"/>
            <w:gridSpan w:val="5"/>
            <w:tcBorders>
              <w:bottom w:val="nil"/>
            </w:tcBorders>
            <w:vAlign w:val="center"/>
          </w:tcPr>
          <w:p>
            <w:pPr>
              <w:ind w:firstLine="240" w:firstLineChars="100"/>
              <w:jc w:val="center"/>
              <w:rPr>
                <w:rFonts w:hint="eastAsia" w:ascii="宋体"/>
                <w:sz w:val="24"/>
                <w:lang w:val="en-US" w:eastAsia="zh-CN"/>
              </w:rPr>
            </w:pPr>
            <w:r>
              <w:rPr>
                <w:rFonts w:hint="eastAsia" w:ascii="宋体"/>
                <w:sz w:val="24"/>
                <w:lang w:val="en-US" w:eastAsia="zh-CN"/>
              </w:rPr>
              <w:t>祁琴花优秀教师培育室所有成员、</w:t>
            </w:r>
            <w:r>
              <w:rPr>
                <w:rFonts w:hint="eastAsia" w:eastAsia="宋体"/>
                <w:kern w:val="0"/>
                <w:sz w:val="24"/>
                <w:lang w:val="en-US" w:eastAsia="zh-CN"/>
              </w:rPr>
              <w:t>三井实验小学</w:t>
            </w:r>
            <w:r>
              <w:rPr>
                <w:rFonts w:hint="eastAsia" w:ascii="宋体"/>
                <w:sz w:val="24"/>
                <w:lang w:val="en-US" w:eastAsia="zh-CN"/>
              </w:rPr>
              <w:t>英语组教师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9" w:hRule="atLeast"/>
        </w:trPr>
        <w:tc>
          <w:tcPr>
            <w:tcW w:w="1026" w:type="dxa"/>
            <w:vAlign w:val="center"/>
          </w:tcPr>
          <w:p>
            <w:pPr>
              <w:jc w:val="center"/>
              <w:rPr>
                <w:rFonts w:hint="eastAsia" w:ascii="宋体" w:hAnsi="宋体"/>
                <w:b/>
                <w:szCs w:val="21"/>
              </w:rPr>
            </w:pPr>
            <w:r>
              <w:rPr>
                <w:rFonts w:hint="eastAsia" w:ascii="宋体" w:hAnsi="宋体"/>
                <w:b/>
                <w:szCs w:val="21"/>
              </w:rPr>
              <w:t>内</w:t>
            </w:r>
          </w:p>
          <w:p>
            <w:pPr>
              <w:ind w:firstLine="211" w:firstLineChars="100"/>
              <w:jc w:val="center"/>
              <w:rPr>
                <w:rFonts w:hint="eastAsia" w:ascii="宋体" w:hAnsi="宋体"/>
                <w:b/>
                <w:szCs w:val="21"/>
              </w:rPr>
            </w:pPr>
          </w:p>
          <w:p>
            <w:pPr>
              <w:jc w:val="center"/>
              <w:rPr>
                <w:rFonts w:hint="eastAsia" w:ascii="宋体" w:hAnsi="宋体"/>
                <w:b/>
                <w:szCs w:val="21"/>
              </w:rPr>
            </w:pPr>
            <w:r>
              <w:rPr>
                <w:rFonts w:hint="eastAsia" w:ascii="宋体" w:hAnsi="宋体"/>
                <w:b/>
                <w:szCs w:val="21"/>
              </w:rPr>
              <w:t>容</w:t>
            </w:r>
          </w:p>
          <w:p>
            <w:pPr>
              <w:ind w:firstLine="211" w:firstLineChars="100"/>
              <w:jc w:val="center"/>
              <w:rPr>
                <w:rFonts w:hint="eastAsia" w:ascii="宋体" w:hAnsi="宋体"/>
                <w:b/>
                <w:szCs w:val="21"/>
              </w:rPr>
            </w:pPr>
          </w:p>
          <w:p>
            <w:pPr>
              <w:jc w:val="center"/>
              <w:rPr>
                <w:rFonts w:hint="eastAsia" w:ascii="宋体" w:hAnsi="宋体"/>
                <w:b/>
                <w:szCs w:val="21"/>
              </w:rPr>
            </w:pPr>
            <w:r>
              <w:rPr>
                <w:rFonts w:hint="eastAsia" w:ascii="宋体" w:hAnsi="宋体"/>
                <w:b/>
                <w:szCs w:val="21"/>
              </w:rPr>
              <w:t>纪</w:t>
            </w:r>
          </w:p>
          <w:p>
            <w:pPr>
              <w:ind w:firstLine="211" w:firstLineChars="100"/>
              <w:jc w:val="center"/>
              <w:rPr>
                <w:rFonts w:hint="eastAsia" w:ascii="宋体" w:hAnsi="宋体"/>
                <w:b/>
                <w:szCs w:val="21"/>
              </w:rPr>
            </w:pPr>
          </w:p>
          <w:p>
            <w:pPr>
              <w:jc w:val="center"/>
              <w:rPr>
                <w:rFonts w:hint="eastAsia" w:ascii="宋体" w:hAnsi="宋体"/>
                <w:b/>
                <w:szCs w:val="21"/>
              </w:rPr>
            </w:pPr>
            <w:r>
              <w:rPr>
                <w:rFonts w:hint="eastAsia" w:ascii="宋体" w:hAnsi="宋体"/>
                <w:b/>
                <w:szCs w:val="21"/>
              </w:rPr>
              <w:t>录</w:t>
            </w:r>
          </w:p>
        </w:tc>
        <w:tc>
          <w:tcPr>
            <w:tcW w:w="7380" w:type="dxa"/>
            <w:gridSpan w:val="5"/>
            <w:vAlign w:val="center"/>
          </w:tcPr>
          <w:p>
            <w:pPr>
              <w:ind w:firstLine="240" w:firstLineChars="100"/>
              <w:jc w:val="both"/>
              <w:rPr>
                <w:rFonts w:hint="eastAsia" w:ascii="宋体" w:eastAsia="宋体"/>
                <w:sz w:val="24"/>
                <w:lang w:val="en-US" w:eastAsia="zh-CN"/>
              </w:rPr>
            </w:pPr>
            <w:r>
              <w:rPr>
                <w:rFonts w:hint="eastAsia" w:ascii="宋体" w:eastAsia="宋体"/>
                <w:sz w:val="24"/>
                <w:lang w:val="en-US" w:eastAsia="zh-CN"/>
              </w:rPr>
              <w:t>首先由三井实验小学的周舒老师执教了一节五下Unit6 In the kitchen第一课时。周老师这节课是集语篇学习、语言运用和文化意识培养于一体的融合性课程。依托课内语篇Li</w:t>
            </w:r>
            <w:bookmarkStart w:id="0" w:name="_GoBack"/>
            <w:bookmarkEnd w:id="0"/>
            <w:r>
              <w:rPr>
                <w:rFonts w:hint="eastAsia" w:ascii="宋体" w:eastAsia="宋体"/>
                <w:sz w:val="24"/>
                <w:lang w:val="en-US" w:eastAsia="zh-CN"/>
              </w:rPr>
              <w:t>u Tao一家在厨房的温馨一刻为背景，引导学生逐步体会内心成长过程，深度挖掘文本，聚焦主题意义。引导学生在生活学会赞美家人，珍惜他人的劳动成果，实现学科育人。知行合一，寓学于趣，在语篇中感受生活的美好，在实践中体验学习的乐趣。</w:t>
            </w:r>
          </w:p>
          <w:p>
            <w:pPr>
              <w:ind w:firstLine="240" w:firstLineChars="100"/>
              <w:jc w:val="left"/>
              <w:rPr>
                <w:rFonts w:hint="eastAsia" w:ascii="宋体" w:eastAsia="宋体"/>
                <w:sz w:val="24"/>
                <w:lang w:val="en-US" w:eastAsia="zh-CN"/>
              </w:rPr>
            </w:pPr>
            <w:r>
              <w:rPr>
                <w:rFonts w:hint="eastAsia" w:ascii="宋体" w:eastAsia="宋体"/>
                <w:sz w:val="24"/>
                <w:lang w:val="en-US" w:eastAsia="zh-CN"/>
              </w:rPr>
              <w:t>接着，西夏墅中心小学的刘新怡老师执教了六下《Unit8 Our dreams》第一课时。刘老师首先通过聚类复习五年级所学的职业类单词引入本节课梦想的主题，指导学生学习男生的梦想，再利用小组合作让学生自主学习女生的梦想，真正做到重心下移；同时分层设计教学活动，谈论梦想，让所有学生参与课堂，提升思维品质。</w:t>
            </w:r>
          </w:p>
          <w:p>
            <w:pPr>
              <w:ind w:firstLine="240" w:firstLineChars="100"/>
              <w:jc w:val="left"/>
              <w:rPr>
                <w:rFonts w:hint="eastAsia" w:ascii="宋体" w:eastAsia="宋体"/>
                <w:sz w:val="24"/>
                <w:lang w:val="en-US" w:eastAsia="zh-CN"/>
              </w:rPr>
            </w:pPr>
            <w:r>
              <w:rPr>
                <w:rFonts w:hint="eastAsia" w:ascii="宋体" w:eastAsia="宋体"/>
                <w:sz w:val="24"/>
                <w:lang w:val="en-US" w:eastAsia="zh-CN"/>
              </w:rPr>
              <w:t>两节课结束，上课老师进行反思，培育室成员分组点评，大家对两节课都高度点赞，学有所获。</w:t>
            </w:r>
          </w:p>
          <w:p>
            <w:pPr>
              <w:ind w:firstLine="240" w:firstLineChars="100"/>
              <w:jc w:val="left"/>
              <w:rPr>
                <w:rFonts w:hint="default" w:ascii="宋体" w:eastAsia="宋体"/>
                <w:sz w:val="24"/>
                <w:lang w:val="en-US" w:eastAsia="zh-CN"/>
              </w:rPr>
            </w:pPr>
            <w:r>
              <w:rPr>
                <w:rFonts w:hint="eastAsia" w:ascii="宋体" w:eastAsia="宋体"/>
                <w:sz w:val="24"/>
                <w:lang w:val="en-US" w:eastAsia="zh-CN"/>
              </w:rPr>
              <w:t>最后，祁校长进行高为引领，肯定两节课的精彩之处，同时也给予了指导意见，希望老师们注重知识的前移后续。</w:t>
            </w:r>
          </w:p>
          <w:p>
            <w:pPr>
              <w:ind w:firstLine="240" w:firstLineChars="100"/>
              <w:jc w:val="left"/>
              <w:rPr>
                <w:rFonts w:hint="default" w:ascii="宋体" w:eastAsia="宋体"/>
                <w:sz w:val="24"/>
                <w:lang w:val="en-US" w:eastAsia="zh-CN"/>
              </w:rPr>
            </w:pPr>
          </w:p>
          <w:p>
            <w:pPr>
              <w:tabs>
                <w:tab w:val="left" w:pos="5851"/>
              </w:tabs>
              <w:jc w:val="both"/>
              <w:rPr>
                <w:rFonts w:hint="eastAsia"/>
                <w:lang w:val="en-US" w:eastAsia="zh-CN"/>
              </w:rPr>
            </w:pPr>
          </w:p>
          <w:p>
            <w:pPr>
              <w:tabs>
                <w:tab w:val="left" w:pos="5851"/>
              </w:tabs>
              <w:jc w:val="right"/>
              <w:rPr>
                <w:rFonts w:hint="eastAsia"/>
                <w:lang w:val="en-US" w:eastAsia="zh-CN"/>
              </w:rPr>
            </w:pPr>
          </w:p>
          <w:p>
            <w:pPr>
              <w:tabs>
                <w:tab w:val="left" w:pos="5851"/>
              </w:tabs>
              <w:jc w:val="right"/>
              <w:rPr>
                <w:rFonts w:hint="eastAsia"/>
                <w:lang w:val="en-US" w:eastAsia="zh-CN"/>
              </w:rPr>
            </w:pPr>
          </w:p>
          <w:p>
            <w:pPr>
              <w:tabs>
                <w:tab w:val="left" w:pos="5851"/>
              </w:tabs>
              <w:jc w:val="right"/>
              <w:rPr>
                <w:rFonts w:hint="eastAsia"/>
                <w:lang w:val="en-US" w:eastAsia="zh-CN"/>
              </w:rPr>
            </w:pPr>
          </w:p>
          <w:p>
            <w:pPr>
              <w:tabs>
                <w:tab w:val="left" w:pos="5851"/>
              </w:tabs>
              <w:jc w:val="right"/>
              <w:rPr>
                <w:rFonts w:hint="eastAsia"/>
                <w:lang w:val="en-US" w:eastAsia="zh-CN"/>
              </w:rPr>
            </w:pPr>
          </w:p>
          <w:p>
            <w:pPr>
              <w:tabs>
                <w:tab w:val="left" w:pos="5851"/>
              </w:tabs>
              <w:jc w:val="right"/>
              <w:rPr>
                <w:rFonts w:hint="eastAsia"/>
                <w:lang w:val="en-US" w:eastAsia="zh-CN"/>
              </w:rPr>
            </w:pPr>
          </w:p>
          <w:p>
            <w:pPr>
              <w:tabs>
                <w:tab w:val="left" w:pos="5851"/>
              </w:tabs>
              <w:jc w:val="right"/>
              <w:rPr>
                <w:rFonts w:hint="eastAsia"/>
                <w:lang w:val="en-US" w:eastAsia="zh-CN"/>
              </w:rPr>
            </w:pPr>
          </w:p>
          <w:p>
            <w:pPr>
              <w:tabs>
                <w:tab w:val="left" w:pos="5851"/>
              </w:tabs>
              <w:jc w:val="center"/>
              <w:rPr>
                <w:rFonts w:hint="eastAsia"/>
                <w:lang w:val="en-US" w:eastAsia="zh-CN"/>
              </w:rPr>
            </w:pPr>
            <w:r>
              <w:rPr>
                <w:rFonts w:hint="eastAsia"/>
                <w:lang w:val="en-US" w:eastAsia="zh-CN"/>
              </w:rPr>
              <w:t xml:space="preserve"> 记录人：_____刘新怡___________</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ZmE5Y2M3ZDhkMzc1MDUxOTYzOTg0YTE2NTQ3MGIifQ=="/>
  </w:docVars>
  <w:rsids>
    <w:rsidRoot w:val="1CE87F13"/>
    <w:rsid w:val="13EA7C14"/>
    <w:rsid w:val="1CE87F13"/>
    <w:rsid w:val="2F5B5FAA"/>
    <w:rsid w:val="43E110D7"/>
    <w:rsid w:val="5DA37F22"/>
    <w:rsid w:val="5F9B935B"/>
    <w:rsid w:val="6A6E3FE4"/>
    <w:rsid w:val="6D3F0DE5"/>
    <w:rsid w:val="6EEA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525</Words>
  <Characters>576</Characters>
  <Lines>0</Lines>
  <Paragraphs>0</Paragraphs>
  <TotalTime>4</TotalTime>
  <ScaleCrop>false</ScaleCrop>
  <LinksUpToDate>false</LinksUpToDate>
  <CharactersWithSpaces>586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2020-08-29T09:26:00Z</dcterms:created>
  <dc:creator>phxx</dc:creator>
  <cp:lastModifiedBy>煤炭里的黑猫</cp:lastModifiedBy>
  <dcterms:modified xsi:type="dcterms:W3CDTF">2024-06-30T00:17:22Z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7A7CE801A3BF4E2AAB6F3D3A5FC0DDBD</vt:lpwstr>
  </property>
</Properties>
</file>