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hint="eastAsia"/>
          <w:lang w:val="en-US" w:eastAsia="zh-CN"/>
        </w:rPr>
      </w:pPr>
      <w:r>
        <w:rPr>
          <w:rFonts w:hint="eastAsia"/>
          <w:lang w:val="en-US" w:eastAsia="zh-CN"/>
        </w:rPr>
        <w:t>2022~2023学年度述职报告</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firstLine="440" w:firstLineChars="200"/>
        <w:jc w:val="left"/>
        <w:textAlignment w:val="auto"/>
        <w:rPr>
          <w:rFonts w:eastAsia="宋体" w:hint="default"/>
          <w:sz w:val="22"/>
          <w:szCs w:val="28"/>
          <w:lang w:val="en-US" w:eastAsia="zh-CN"/>
        </w:rPr>
      </w:pPr>
      <w:r>
        <w:rPr>
          <w:rFonts w:hint="eastAsia"/>
          <w:sz w:val="22"/>
          <w:szCs w:val="28"/>
          <w:lang w:val="en-US" w:eastAsia="zh-CN"/>
        </w:rPr>
        <w:t>时光飞逝，来到政小已经两年时间，这两年来，我收获了很多，由衷感谢这两年来领导对我工作的信任和培养，感恩同事们对我的帮助和鼓励。回顾过去的这一年，现将工作总结如下：</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firstLine="440" w:firstLineChars="200"/>
        <w:jc w:val="left"/>
        <w:textAlignment w:val="auto"/>
        <w:rPr>
          <w:rFonts w:hint="eastAsia"/>
          <w:sz w:val="22"/>
          <w:szCs w:val="28"/>
          <w:lang w:val="en-US" w:eastAsia="zh-CN"/>
        </w:rPr>
      </w:pPr>
      <w:r>
        <w:rPr>
          <w:rFonts w:hint="eastAsia"/>
          <w:sz w:val="22"/>
          <w:szCs w:val="28"/>
          <w:lang w:val="en-US" w:eastAsia="zh-CN"/>
        </w:rPr>
        <w:t>一、德</w:t>
      </w:r>
      <w:r>
        <w:rPr>
          <w:rFonts w:hint="default"/>
          <w:sz w:val="22"/>
          <w:szCs w:val="28"/>
          <w:lang w:val="en-US" w:eastAsia="zh-CN"/>
        </w:rPr>
        <w:t>：</w:t>
      </w:r>
      <w:r>
        <w:rPr>
          <w:rFonts w:hint="eastAsia"/>
          <w:sz w:val="22"/>
          <w:szCs w:val="28"/>
          <w:lang w:val="en-US" w:eastAsia="zh-CN"/>
        </w:rPr>
        <w:t>身正为范</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firstLine="440" w:firstLineChars="200"/>
        <w:jc w:val="left"/>
        <w:textAlignment w:val="auto"/>
        <w:rPr>
          <w:rFonts w:hint="eastAsia"/>
          <w:sz w:val="22"/>
          <w:szCs w:val="28"/>
          <w:lang w:val="en-US" w:eastAsia="zh-CN"/>
        </w:rPr>
      </w:pPr>
      <w:r>
        <w:rPr>
          <w:rFonts w:hint="eastAsia"/>
          <w:sz w:val="22"/>
          <w:szCs w:val="28"/>
          <w:lang w:val="en-US" w:eastAsia="zh-CN"/>
        </w:rPr>
        <w:t>作为一名党员教师，我坚决拥护中国共产党的领导，积极参加党员活动，坚持党的教育方针，认真学习习近平总书记关于教育的重要讲话。我始终恪守职业道德，廉洁从教，爱岗敬业，积极参与师德师风建设活动，不断提升自己的师德水平。在班主任工作中，我努力建设一个团结友爱的班集体，关爱学生，尊重学生差异，关心他们的成长。</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firstLine="440" w:firstLineChars="200"/>
        <w:jc w:val="left"/>
        <w:textAlignment w:val="auto"/>
        <w:rPr>
          <w:rFonts w:hint="eastAsia"/>
          <w:sz w:val="22"/>
          <w:szCs w:val="28"/>
          <w:lang w:val="en-US" w:eastAsia="zh-CN"/>
        </w:rPr>
      </w:pPr>
      <w:r>
        <w:rPr>
          <w:rFonts w:hint="default"/>
          <w:sz w:val="22"/>
          <w:szCs w:val="28"/>
          <w:lang w:val="en-US" w:eastAsia="zh-CN"/>
        </w:rPr>
        <w:t>二</w:t>
      </w:r>
      <w:r>
        <w:rPr>
          <w:rFonts w:hint="eastAsia"/>
          <w:sz w:val="22"/>
          <w:szCs w:val="28"/>
          <w:lang w:val="en-US" w:eastAsia="zh-CN"/>
        </w:rPr>
        <w:t>能：终身学习</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firstLine="440" w:firstLineChars="200"/>
        <w:jc w:val="left"/>
        <w:textAlignment w:val="auto"/>
        <w:rPr>
          <w:rFonts w:hint="eastAsia"/>
          <w:sz w:val="22"/>
          <w:szCs w:val="28"/>
          <w:lang w:val="en-US" w:eastAsia="zh-CN"/>
        </w:rPr>
      </w:pPr>
      <w:r>
        <w:rPr>
          <w:rFonts w:hint="eastAsia"/>
          <w:sz w:val="22"/>
          <w:szCs w:val="28"/>
          <w:lang w:val="en-US" w:eastAsia="zh-CN"/>
        </w:rPr>
        <w:t>在教学能力方面，我不断提升自己的专业素养和教学技能。我深入研究教材，关注教育前沿动态，力求将最新的教育理念和教学方法融入到课堂中。努力结合学生实际，制定有针对性的教学计划和教学策略。同时，我也注重提升自己的专业素养，通过阅读教育专著、参加教育培训等方式，不断提高自己的教学水平和能力。我也积极参加各类教育培训和教研活动，与同行交流学习，不断提高自己的教学水平。</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firstLine="440" w:firstLineChars="200"/>
        <w:jc w:val="left"/>
        <w:textAlignment w:val="auto"/>
        <w:rPr>
          <w:rFonts w:hint="eastAsia"/>
          <w:sz w:val="22"/>
          <w:szCs w:val="28"/>
          <w:lang w:val="en-US" w:eastAsia="zh-CN"/>
        </w:rPr>
      </w:pPr>
      <w:r>
        <w:rPr>
          <w:rFonts w:hint="eastAsia"/>
          <w:sz w:val="22"/>
          <w:szCs w:val="28"/>
          <w:lang w:val="en-US" w:eastAsia="zh-CN"/>
        </w:rPr>
        <w:t>三、勤:勤勉扎实</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firstLine="440" w:firstLineChars="200"/>
        <w:jc w:val="left"/>
        <w:textAlignment w:val="auto"/>
        <w:rPr>
          <w:rFonts w:hint="eastAsia"/>
          <w:sz w:val="22"/>
          <w:szCs w:val="28"/>
          <w:lang w:val="en-US" w:eastAsia="zh-CN"/>
        </w:rPr>
      </w:pPr>
      <w:r>
        <w:rPr>
          <w:rFonts w:hint="eastAsia"/>
          <w:sz w:val="22"/>
          <w:szCs w:val="28"/>
          <w:lang w:val="en-US" w:eastAsia="zh-CN"/>
        </w:rPr>
        <w:t>在勤奋工作方面，我始终保持高度的责任感和敬业精神。我认真履行教师职责，按时完成各项教学任务，认真对待每一节课，及时关注学生课堂情况，及时调整自己的教学方式，在教学中着重培养学生思维能力和创新精神，鼓励他们提出自己的观点和想法，积极参与课堂讨论和实践活动。做到讲练结合。做好班主任工作，利用课余时间，抓好学生的思想教育，做好对学生学习的辅导和帮助工作，尤其在后进生的转化上，对后进生努力做到从友善开始，从赞美着手。同时，我也注重自我提升和成长，通过反思和总结自己的教学经验，不断提高自己的教育水平和能力。</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firstLine="440" w:firstLineChars="200"/>
        <w:jc w:val="left"/>
        <w:textAlignment w:val="auto"/>
        <w:rPr>
          <w:rFonts w:hint="eastAsia"/>
          <w:sz w:val="22"/>
          <w:szCs w:val="28"/>
          <w:lang w:val="en-US" w:eastAsia="zh-CN"/>
        </w:rPr>
      </w:pPr>
      <w:r>
        <w:rPr>
          <w:rFonts w:hint="eastAsia"/>
          <w:sz w:val="22"/>
          <w:szCs w:val="28"/>
          <w:lang w:val="en-US" w:eastAsia="zh-CN"/>
        </w:rPr>
        <w:t>四、绩:收获颇丰</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firstLine="440" w:firstLineChars="200"/>
        <w:jc w:val="left"/>
        <w:textAlignment w:val="auto"/>
        <w:rPr>
          <w:rFonts w:hint="eastAsia"/>
          <w:sz w:val="22"/>
          <w:szCs w:val="28"/>
          <w:lang w:val="en-US" w:eastAsia="zh-CN"/>
        </w:rPr>
      </w:pPr>
      <w:r>
        <w:rPr>
          <w:rFonts w:hint="eastAsia"/>
          <w:sz w:val="22"/>
          <w:szCs w:val="28"/>
          <w:lang w:val="en-US" w:eastAsia="zh-CN"/>
        </w:rPr>
        <w:t>在班级管理方面，本学期35位同学无一安全事故发生，学生在学校度过了一个有意义有收获的一学年。在教学成绩方面，2023年10月辅导全体五年级学生参加武进区中小学实验能力大赛，其中庞旭尧获得2023小学科学组二等奖，政平小学获得优秀组织奖；2023年11月辅导学生关文博获得三十五届青少年科技创新大赛成果类评比小学组二等奖，2023</w:t>
      </w:r>
      <w:r>
        <w:rPr>
          <w:rFonts w:hint="default"/>
          <w:sz w:val="22"/>
          <w:szCs w:val="28"/>
          <w:lang w:val="en-US" w:eastAsia="zh-CN"/>
        </w:rPr>
        <w:t>年</w:t>
      </w:r>
      <w:r>
        <w:rPr>
          <w:rFonts w:hint="eastAsia"/>
          <w:sz w:val="22"/>
          <w:szCs w:val="28"/>
          <w:lang w:val="en-US" w:eastAsia="zh-CN"/>
        </w:rPr>
        <w:t>12</w:t>
      </w:r>
      <w:r>
        <w:rPr>
          <w:rFonts w:hint="default"/>
          <w:sz w:val="22"/>
          <w:szCs w:val="28"/>
          <w:lang w:val="en-US" w:eastAsia="zh-CN"/>
        </w:rPr>
        <w:t>月</w:t>
      </w:r>
      <w:r>
        <w:rPr>
          <w:rFonts w:hint="eastAsia"/>
          <w:sz w:val="22"/>
          <w:szCs w:val="28"/>
          <w:lang w:val="en-US" w:eastAsia="zh-CN"/>
        </w:rPr>
        <w:t>获得2023年度常州市中小学实验教学说课优秀案例评选小学科学组一等奖和武进区教师信息素养提升实践活动二等奖；2024年1月获得武进区第四批中小学“双减”工作优秀实践案例评选活动二等奖；2024年5月，参加武进区空模比赛，辅导学生获得一等奖1名，二等奖6名，三等奖1名，以及</w:t>
      </w:r>
      <w:r>
        <w:rPr>
          <w:rFonts w:hint="default"/>
          <w:sz w:val="22"/>
          <w:szCs w:val="28"/>
          <w:lang w:val="en-US" w:eastAsia="zh-CN"/>
        </w:rPr>
        <w:t>团体</w:t>
      </w:r>
      <w:r>
        <w:rPr>
          <w:rFonts w:hint="eastAsia"/>
          <w:sz w:val="22"/>
          <w:szCs w:val="28"/>
          <w:lang w:val="en-US" w:eastAsia="zh-CN"/>
        </w:rPr>
        <w:t>二等奖，本人也被评为武进区空模优秀教练，同月继续参加常州比赛，辅导学生获得三等奖6名，纸风火轮单向积分赛（小女）单项团体获得常州市第六名。平时社团中我们深入研究，撰写的研究性学习：“竹”你去渍更轻松获得常州市二等奖</w:t>
      </w:r>
      <w:r>
        <w:rPr>
          <w:rFonts w:hint="default"/>
          <w:sz w:val="22"/>
          <w:szCs w:val="28"/>
          <w:lang w:val="en-US" w:eastAsia="zh-CN"/>
        </w:rPr>
        <w:t>。</w:t>
      </w:r>
    </w:p>
    <w:bookmarkStart w:id="0" w:name="_GoBack"/>
    <w:bookmarkEnd w:id="0"/>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firstLineChars="200"/>
        <w:jc w:val="left"/>
        <w:textAlignment w:val="auto"/>
        <w:rPr>
          <w:rFonts w:hint="default"/>
          <w:sz w:val="22"/>
          <w:szCs w:val="28"/>
          <w:lang w:val="en-US" w:eastAsia="zh-CN"/>
        </w:rPr>
      </w:pPr>
      <w:r>
        <w:rPr>
          <w:rFonts w:hint="default"/>
          <w:sz w:val="22"/>
          <w:szCs w:val="28"/>
          <w:lang w:val="en-US" w:eastAsia="zh-CN"/>
        </w:rPr>
        <w:t>这些成绩不仅是对我工作的肯定和鼓励，也是对我未来工作的鞭策和动力。</w:t>
      </w:r>
      <w:r>
        <w:rPr>
          <w:rFonts w:hint="eastAsia"/>
          <w:sz w:val="22"/>
          <w:szCs w:val="28"/>
          <w:lang w:val="en-US" w:eastAsia="zh-CN"/>
        </w:rPr>
        <w:t>今后我会更加努力，让自己迈上更新更高的台阶。</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firstLine="440" w:firstLineChars="200"/>
        <w:jc w:val="left"/>
        <w:textAlignment w:val="auto"/>
        <w:rPr>
          <w:rFonts w:hint="eastAsia"/>
          <w:sz w:val="22"/>
          <w:szCs w:val="28"/>
          <w:lang w:val="en-US" w:eastAsia="zh-CN"/>
        </w:rPr>
      </w:pPr>
    </w:p>
    <w:p>
      <w:pPr>
        <w:pStyle w:val="style0"/>
        <w:jc w:val="left"/>
        <w:rPr>
          <w:rFonts w:ascii="宋体" w:cs="宋体" w:eastAsia="宋体" w:hAnsi="宋体" w:hint="eastAsia"/>
          <w:sz w:val="21"/>
          <w:szCs w:val="21"/>
          <w:lang w:val="en-US" w:eastAsia="zh-CN"/>
        </w:rPr>
      </w:pPr>
    </w:p>
    <w:p>
      <w:pPr>
        <w:pStyle w:val="style0"/>
        <w:jc w:val="left"/>
        <w:rPr>
          <w:rFonts w:ascii="宋体" w:cs="宋体" w:eastAsia="宋体" w:hAnsi="宋体" w:hint="eastAsia"/>
          <w:sz w:val="21"/>
          <w:szCs w:val="21"/>
          <w:lang w:val="en-US" w:eastAsia="zh-CN"/>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uto" w:line="360"/>
        <w:jc w:val="left"/>
        <w:textAlignment w:val="auto"/>
        <w:rPr>
          <w:rFonts w:hint="default"/>
          <w:lang w:val="en-US" w:eastAsia="zh-CN"/>
        </w:rPr>
      </w:pPr>
    </w:p>
    <w:p>
      <w:pPr>
        <w:pStyle w:val="style0"/>
        <w:rPr/>
      </w:pP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1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0"/>
    <w:qFormat/>
    <w:uiPriority w:val="0"/>
    <w:pPr>
      <w:widowControl w:val="false"/>
      <w:jc w:val="both"/>
    </w:pPr>
    <w:rPr>
      <w:rFonts w:ascii="Calibri" w:cs="Times New Roman" w:eastAsia="宋体" w:hAnsi="Calibri"/>
      <w:kern w:val="2"/>
      <w:sz w:val="21"/>
      <w:szCs w:val="24"/>
      <w:lang w:val="en-US" w:bidi="ar-SA" w:eastAsia="zh-CN"/>
    </w:rPr>
  </w:style>
  <w:style w:type="character" w:default="1" w:styleId="style65">
    <w:name w:val="Default Paragraph Font"/>
    <w:next w:val="style65"/>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Words>1145</Words>
  <Pages>1</Pages>
  <Characters>1178</Characters>
  <Application>WPS Office</Application>
  <DocSecurity>0</DocSecurity>
  <Paragraphs>16</Paragraphs>
  <ScaleCrop>false</ScaleCrop>
  <LinksUpToDate>false</LinksUpToDate>
  <CharactersWithSpaces>1178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2024-06-29T04:06:00Z</dcterms:created>
  <dc:creator>皮皮清™</dc:creator>
  <lastModifiedBy>ALN-AL00</lastModifiedBy>
  <lastPrinted>2024-06-29T04:50:24Z</lastPrinted>
  <dcterms:modified xsi:type="dcterms:W3CDTF">2024-06-30T08:41:54Z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873c4caea0704610a27d98a018eeff18_23</vt:lpwstr>
  </property>
</Properties>
</file>