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引体向上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spacing w:line="360" w:lineRule="auto"/>
        <w:rPr>
          <w:rFonts w:hint="default"/>
          <w:b/>
          <w:bCs/>
          <w:vertAlign w:val="baseline"/>
          <w:lang w:eastAsia="zh-Hans"/>
        </w:rPr>
      </w:pPr>
      <w:r>
        <w:rPr>
          <w:rFonts w:hint="eastAsia"/>
          <w:b/>
          <w:bCs/>
          <w:vertAlign w:val="baseline"/>
          <w:lang w:val="en-US" w:eastAsia="zh-CN"/>
        </w:rPr>
        <w:t>一、</w:t>
      </w:r>
      <w:r>
        <w:rPr>
          <w:rFonts w:hint="eastAsia"/>
          <w:b/>
          <w:bCs/>
          <w:vertAlign w:val="baseline"/>
          <w:lang w:val="en-US" w:eastAsia="zh-Hans"/>
        </w:rPr>
        <w:t>授课亮点</w:t>
      </w:r>
      <w:r>
        <w:rPr>
          <w:rFonts w:hint="default"/>
          <w:b/>
          <w:bCs/>
          <w:vertAlign w:val="baseline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 教学过程思路清晰，始终围绕教学目标。把握重点，突出难点。教师能够引导学生开展观察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使学生有效地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利用已有的</w:t>
      </w:r>
      <w:r>
        <w:rPr>
          <w:rFonts w:hint="eastAsia" w:ascii="宋体" w:hAnsi="宋体" w:eastAsia="宋体" w:cs="宋体"/>
          <w:sz w:val="24"/>
          <w:szCs w:val="24"/>
        </w:rPr>
        <w:t>知识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技术，</w:t>
      </w:r>
      <w:r>
        <w:rPr>
          <w:rFonts w:hint="eastAsia" w:ascii="宋体" w:hAnsi="宋体" w:eastAsia="宋体" w:cs="宋体"/>
          <w:sz w:val="24"/>
          <w:szCs w:val="24"/>
        </w:rPr>
        <w:t>引导学生动手实践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自主探索合作交流等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vertAlign w:val="baseline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能够从学生实际出发，充分相信学生自己会学。关注学生已有的知识经验，学生在课堂上能够主动参与积极交往和谐互动。教态亲切仪表端庄举止自然。教学民主，师生关系平等和谐，尊重学生，对学生有耐心。教师的应变和调控课堂能力强，教学效果：达到预定的教学目标，教学效果好。</w:t>
      </w:r>
    </w:p>
    <w:p>
      <w:pPr>
        <w:spacing w:line="360" w:lineRule="auto"/>
        <w:rPr>
          <w:rFonts w:hint="default"/>
          <w:b/>
          <w:bCs/>
          <w:vertAlign w:val="baseline"/>
          <w:lang w:eastAsia="zh-Hans"/>
        </w:rPr>
      </w:pPr>
      <w:r>
        <w:rPr>
          <w:rFonts w:hint="eastAsia"/>
          <w:b/>
          <w:bCs/>
          <w:vertAlign w:val="baseline"/>
          <w:lang w:val="en-US" w:eastAsia="zh-CN"/>
        </w:rPr>
        <w:t>二、</w:t>
      </w:r>
      <w:r>
        <w:rPr>
          <w:rFonts w:hint="eastAsia"/>
          <w:b/>
          <w:bCs/>
          <w:vertAlign w:val="baseline"/>
          <w:lang w:val="en-US" w:eastAsia="zh-Hans"/>
        </w:rPr>
        <w:t>存在不足</w:t>
      </w:r>
      <w:r>
        <w:rPr>
          <w:rFonts w:hint="default"/>
          <w:b/>
          <w:bCs/>
          <w:vertAlign w:val="baseline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1、教师对于学生情绪的调动还可以积极一点，课堂中学生学习和活动氛围不是很足，有几次小高潮单是持续性不久，从而导致部分设计环节应有的效果没有体现出来，使得课堂反馈略有打折。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2、在快速跑练习过程中，教师可以调整组织形式，以横排练习模式为主，增加练习密度。</w:t>
      </w:r>
    </w:p>
    <w:p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"http://mp.weixin.qq.com/s?__biz=MzI5MTk2MTU5Mg==&amp;mid=2247489189&amp;idx=3&amp;sn=20b6e060f1d42959858f289875855254&amp;chksm=ec09f932db7e7024ac66d2061b34bbb6f565c9ef731e679350a9179451c3eee13d9e637cf628&amp;scene=21" \l "wechat_redirect" \t "https://mp.weixin.qq.com/_blank"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/>
        </w:rPr>
        <w:t>以上是我对这节课的评析，与各位老师交流，也希望能得到各位老师的指导与帮助，分析不当之处，敬请批评指正。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jNmOWU1ZmZmZDNmNjcwMjRlNzExNGY0OTk5MzAifQ=="/>
  </w:docVars>
  <w:rsids>
    <w:rsidRoot w:val="0FB352FE"/>
    <w:rsid w:val="0FB3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2024-06-29T03:43:00Z</dcterms:created>
  <dc:creator>86137</dc:creator>
  <cp:lastModifiedBy>86137</cp:lastModifiedBy>
  <dcterms:modified xsi:type="dcterms:W3CDTF">2024-06-29T03:44:56Z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D6EB99390FD44C9192C64D4C77B189FD_11</vt:lpwstr>
  </property>
</Properties>
</file>