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7C2ED" w14:textId="77777777" w:rsidR="000C56F9" w:rsidRPr="00153748" w:rsidRDefault="000C56F9" w:rsidP="0071040A">
      <w:pPr>
        <w:adjustRightInd/>
        <w:contextualSpacing/>
        <w:mirrorIndents/>
        <w:jc w:val="center"/>
        <w:rPr>
          <w:rFonts w:ascii="宋体" w:eastAsia="宋体" w:hAnsi="宋体"/>
          <w:color w:val="0D0D0D" w:themeColor="text1" w:themeTint="F2"/>
          <w:sz w:val="28"/>
          <w:szCs w:val="28"/>
        </w:rPr>
      </w:pPr>
      <w:bookmarkStart w:id="0" w:name="幻灯片_2"/>
      <w:bookmarkEnd w:id="0"/>
      <w:r w:rsidRPr="00153748">
        <w:rPr>
          <w:rFonts w:ascii="宋体" w:eastAsia="宋体" w:hAnsi="宋体"/>
          <w:color w:val="0D0D0D" w:themeColor="text1" w:themeTint="F2"/>
          <w:sz w:val="28"/>
          <w:szCs w:val="28"/>
        </w:rPr>
        <w:t>《</w:t>
      </w:r>
      <w:r w:rsidRPr="00153748">
        <w:rPr>
          <w:rFonts w:ascii="宋体" w:eastAsia="宋体" w:hAnsi="宋体" w:hint="eastAsia"/>
          <w:color w:val="0D0D0D" w:themeColor="text1" w:themeTint="F2"/>
          <w:sz w:val="28"/>
          <w:szCs w:val="28"/>
        </w:rPr>
        <w:t>走进黄州，感悟苏轼</w:t>
      </w:r>
      <w:r w:rsidRPr="00153748">
        <w:rPr>
          <w:rFonts w:ascii="宋体" w:eastAsia="宋体" w:hAnsi="宋体"/>
          <w:color w:val="0D0D0D" w:themeColor="text1" w:themeTint="F2"/>
          <w:sz w:val="28"/>
          <w:szCs w:val="28"/>
        </w:rPr>
        <w:t>》</w:t>
      </w:r>
      <w:r w:rsidRPr="00153748">
        <w:rPr>
          <w:rFonts w:ascii="宋体" w:eastAsia="宋体" w:hAnsi="宋体" w:hint="eastAsia"/>
          <w:color w:val="0D0D0D" w:themeColor="text1" w:themeTint="F2"/>
          <w:sz w:val="28"/>
          <w:szCs w:val="28"/>
        </w:rPr>
        <w:t>导学案</w:t>
      </w:r>
    </w:p>
    <w:p w14:paraId="1C33988F" w14:textId="469E2DBE" w:rsidR="00361BAA" w:rsidRPr="00153748" w:rsidRDefault="00746204" w:rsidP="00361BA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【</w:t>
      </w:r>
      <w:r w:rsidR="006160DD"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人物简介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】</w:t>
      </w:r>
    </w:p>
    <w:p w14:paraId="58DA321A" w14:textId="0544BB56" w:rsidR="00361BAA" w:rsidRPr="00153748" w:rsidRDefault="00361BAA" w:rsidP="007C0CA6">
      <w:pPr>
        <w:adjustRightInd/>
        <w:ind w:firstLineChars="200" w:firstLine="420"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苏轼（1037年—1101年），字子瞻，号东坡居士，北宋时期著名的文学家、书画家、政治家和思想家。他出生于四川眉州，与其父苏洵、弟苏辙并称“三苏”。</w:t>
      </w:r>
    </w:p>
    <w:p w14:paraId="45C0E3AA" w14:textId="77777777" w:rsidR="00361BAA" w:rsidRPr="00153748" w:rsidRDefault="00361BAA" w:rsidP="007C0CA6">
      <w:pPr>
        <w:adjustRightInd/>
        <w:ind w:firstLineChars="200" w:firstLine="420"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苏轼的生平可以分为三个阶段：早年在家乡眉州度过了他的童年和少年时期，受到了良好的家庭教育，打下了坚实的文学基础。青年时期，他赴京参加科举考试，一举成名，开始了他的仕途生涯。他曾任职于多个地方，积极为百姓谋福利，政绩显著。但由于直言进谏，多次触怒了皇帝和权贵，导致了他后半生的贬谪生涯。贬谪期间，他历经黄州、密州、徐州等地，虽然生活艰辛，但他仍然保持着乐观的态度，创作了大量脍炙人口的诗词和散文，成为文学史上的瑰宝。</w:t>
      </w:r>
    </w:p>
    <w:p w14:paraId="6974FB90" w14:textId="77777777" w:rsidR="006160DD" w:rsidRPr="00153748" w:rsidRDefault="006160DD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</w:p>
    <w:p w14:paraId="1ACDED85" w14:textId="233CAAE6" w:rsidR="000C56F9" w:rsidRPr="00153748" w:rsidRDefault="000C56F9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任务一、梳理所学，回看“诗案”</w:t>
      </w:r>
    </w:p>
    <w:p w14:paraId="691DBE9C" w14:textId="77777777" w:rsidR="000C56F9" w:rsidRPr="00153748" w:rsidRDefault="000C56F9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/>
          <w:color w:val="0D0D0D" w:themeColor="text1" w:themeTint="F2"/>
          <w:sz w:val="21"/>
          <w:szCs w:val="21"/>
        </w:rPr>
        <w:t>1.完成古诗文默写。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961"/>
        <w:gridCol w:w="1411"/>
      </w:tblGrid>
      <w:tr w:rsidR="00D43A71" w:rsidRPr="00153748" w14:paraId="00AC6340" w14:textId="77777777" w:rsidTr="00947B16">
        <w:trPr>
          <w:jc w:val="center"/>
        </w:trPr>
        <w:tc>
          <w:tcPr>
            <w:tcW w:w="2122" w:type="dxa"/>
          </w:tcPr>
          <w:p w14:paraId="352668D3" w14:textId="77777777" w:rsidR="000C56F9" w:rsidRPr="00153748" w:rsidRDefault="000C56F9" w:rsidP="0071040A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出处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D902DB0" w14:textId="77777777" w:rsidR="000C56F9" w:rsidRPr="00153748" w:rsidRDefault="000C56F9" w:rsidP="0071040A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名句</w:t>
            </w:r>
          </w:p>
        </w:tc>
        <w:tc>
          <w:tcPr>
            <w:tcW w:w="1411" w:type="dxa"/>
          </w:tcPr>
          <w:p w14:paraId="3F3573E8" w14:textId="77777777" w:rsidR="000C56F9" w:rsidRPr="00153748" w:rsidRDefault="000C56F9" w:rsidP="0071040A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关键词</w:t>
            </w:r>
          </w:p>
        </w:tc>
      </w:tr>
      <w:tr w:rsidR="00D43A71" w:rsidRPr="00153748" w14:paraId="0127F9F2" w14:textId="77777777" w:rsidTr="00947B16">
        <w:trPr>
          <w:jc w:val="center"/>
        </w:trPr>
        <w:tc>
          <w:tcPr>
            <w:tcW w:w="2122" w:type="dxa"/>
            <w:tcBorders>
              <w:right w:val="single" w:sz="4" w:space="0" w:color="auto"/>
            </w:tcBorders>
          </w:tcPr>
          <w:p w14:paraId="0E8FFFE7" w14:textId="77777777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江城子 密州出猎</w:t>
            </w:r>
          </w:p>
          <w:p w14:paraId="70684B2A" w14:textId="12854326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（九下）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87DF2" w14:textId="4B364603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  <w:u w:val="single"/>
              </w:rPr>
              <w:t xml:space="preserve">               </w:t>
            </w:r>
            <w:r w:rsidRPr="00153748"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  <w:t>，西北望，射天狼。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02A4A3AE" w14:textId="77777777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建功立业</w:t>
            </w:r>
          </w:p>
        </w:tc>
      </w:tr>
      <w:tr w:rsidR="00D43A71" w:rsidRPr="00153748" w14:paraId="21794A83" w14:textId="77777777" w:rsidTr="00947B16">
        <w:trPr>
          <w:jc w:val="center"/>
        </w:trPr>
        <w:tc>
          <w:tcPr>
            <w:tcW w:w="2122" w:type="dxa"/>
            <w:tcBorders>
              <w:right w:val="single" w:sz="4" w:space="0" w:color="auto"/>
            </w:tcBorders>
          </w:tcPr>
          <w:p w14:paraId="02650431" w14:textId="77777777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水调歌头</w:t>
            </w:r>
          </w:p>
          <w:p w14:paraId="75AC6113" w14:textId="49CF2069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（九上）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51486" w14:textId="62206000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  <w:u w:val="single"/>
              </w:rPr>
              <w:t xml:space="preserve">                  </w:t>
            </w: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，千里共婵娟。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50C144CD" w14:textId="77777777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思念祝愿</w:t>
            </w:r>
          </w:p>
        </w:tc>
      </w:tr>
      <w:tr w:rsidR="00D43A71" w:rsidRPr="00153748" w14:paraId="24D002AD" w14:textId="77777777" w:rsidTr="00947B16">
        <w:trPr>
          <w:jc w:val="center"/>
        </w:trPr>
        <w:tc>
          <w:tcPr>
            <w:tcW w:w="2122" w:type="dxa"/>
            <w:tcBorders>
              <w:right w:val="single" w:sz="4" w:space="0" w:color="auto"/>
            </w:tcBorders>
          </w:tcPr>
          <w:p w14:paraId="452C357E" w14:textId="77777777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bookmarkStart w:id="1" w:name="_Hlk168171168"/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卜算子 黄州定慧院寓居作（八下）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CFB90" w14:textId="0F0FCB87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  <w:u w:val="single"/>
              </w:rPr>
              <w:t xml:space="preserve">                  </w:t>
            </w:r>
            <w:r w:rsidRPr="00153748"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  <w:t>，缥缈孤鸿影。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291BA685" w14:textId="2FFBB303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孤独悲伤</w:t>
            </w:r>
          </w:p>
        </w:tc>
      </w:tr>
      <w:tr w:rsidR="00D43A71" w:rsidRPr="00153748" w14:paraId="44C5C16A" w14:textId="77777777" w:rsidTr="00947B16">
        <w:trPr>
          <w:jc w:val="center"/>
        </w:trPr>
        <w:tc>
          <w:tcPr>
            <w:tcW w:w="2122" w:type="dxa"/>
            <w:tcBorders>
              <w:right w:val="single" w:sz="4" w:space="0" w:color="auto"/>
            </w:tcBorders>
          </w:tcPr>
          <w:p w14:paraId="2C514B75" w14:textId="77777777" w:rsidR="002B5E0A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定风波</w:t>
            </w:r>
          </w:p>
          <w:p w14:paraId="5B036FD4" w14:textId="45C88B77" w:rsidR="002B5E0A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（九下）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5EEB6" w14:textId="054290CC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  <w:u w:val="single"/>
              </w:rPr>
              <w:t xml:space="preserve">      </w:t>
            </w:r>
            <w:r w:rsidR="00153748"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  <w:u w:val="single"/>
              </w:rPr>
              <w:t xml:space="preserve">  </w:t>
            </w: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  <w:u w:val="single"/>
              </w:rPr>
              <w:t xml:space="preserve">          </w:t>
            </w:r>
            <w:r w:rsidRPr="00153748"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  <w:t>。谁怕？</w:t>
            </w: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  <w:u w:val="single"/>
              </w:rPr>
              <w:t xml:space="preserve">                </w:t>
            </w:r>
            <w:r w:rsidRPr="00153748"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  <w:t>。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690375A9" w14:textId="77777777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积极乐观</w:t>
            </w:r>
          </w:p>
        </w:tc>
      </w:tr>
      <w:tr w:rsidR="00D43A71" w:rsidRPr="00153748" w14:paraId="752BF003" w14:textId="77777777" w:rsidTr="00947B16">
        <w:trPr>
          <w:trHeight w:val="178"/>
          <w:jc w:val="center"/>
        </w:trPr>
        <w:tc>
          <w:tcPr>
            <w:tcW w:w="2122" w:type="dxa"/>
            <w:tcBorders>
              <w:right w:val="single" w:sz="4" w:space="0" w:color="auto"/>
            </w:tcBorders>
          </w:tcPr>
          <w:p w14:paraId="51DB4035" w14:textId="77777777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记承天寺夜游</w:t>
            </w:r>
          </w:p>
          <w:p w14:paraId="7199E45C" w14:textId="7C3329E5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（八上）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A89FE" w14:textId="402A4C97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  <w:u w:val="single"/>
              </w:rPr>
              <w:t xml:space="preserve">               </w:t>
            </w:r>
            <w:r w:rsidRPr="00153748"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  <w:t>，</w:t>
            </w: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  <w:u w:val="single"/>
              </w:rPr>
              <w:t xml:space="preserve">             </w:t>
            </w:r>
            <w:r w:rsidRPr="00153748"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  <w:t>，盖竹柏影也。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55ECB6C1" w14:textId="77777777" w:rsidR="007C0CA6" w:rsidRPr="00153748" w:rsidRDefault="007C0CA6" w:rsidP="007C0CA6">
            <w:pPr>
              <w:adjustRightInd/>
              <w:contextualSpacing/>
              <w:mirrorIndents/>
              <w:rPr>
                <w:rFonts w:ascii="宋体" w:eastAsia="宋体" w:hAnsi="宋体"/>
                <w:color w:val="0D0D0D" w:themeColor="text1" w:themeTint="F2"/>
                <w:sz w:val="21"/>
                <w:szCs w:val="21"/>
              </w:rPr>
            </w:pPr>
            <w:r w:rsidRPr="00153748">
              <w:rPr>
                <w:rFonts w:ascii="宋体" w:eastAsia="宋体" w:hAnsi="宋体" w:hint="eastAsia"/>
                <w:color w:val="0D0D0D" w:themeColor="text1" w:themeTint="F2"/>
                <w:sz w:val="21"/>
                <w:szCs w:val="21"/>
              </w:rPr>
              <w:t>月夜美景</w:t>
            </w:r>
          </w:p>
        </w:tc>
      </w:tr>
    </w:tbl>
    <w:bookmarkEnd w:id="1"/>
    <w:p w14:paraId="49DA0478" w14:textId="4BC127C5" w:rsidR="007D6A86" w:rsidRPr="00153748" w:rsidRDefault="000C56F9" w:rsidP="007D6A86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/>
          <w:color w:val="0D0D0D" w:themeColor="text1" w:themeTint="F2"/>
          <w:sz w:val="21"/>
          <w:szCs w:val="21"/>
        </w:rPr>
        <w:t>2.</w:t>
      </w:r>
      <w:r w:rsidR="007D6A86"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《王复秀才所居双桧二首其一》</w:t>
      </w:r>
    </w:p>
    <w:p w14:paraId="6DEA43EC" w14:textId="2E4D7937" w:rsidR="000C56F9" w:rsidRPr="00153748" w:rsidRDefault="007D6A86" w:rsidP="007D6A86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凛然相对敢相欺，直干凌空未要奇。根到九泉无曲处 , 岁寒唯有蛰龙知。</w:t>
      </w:r>
    </w:p>
    <w:p w14:paraId="63CE7159" w14:textId="64C4B0AB" w:rsidR="000C56F9" w:rsidRPr="00153748" w:rsidRDefault="007D6A86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理解：前两句写的是双桧相对而立表现出不可侵犯的气势，它们的枝干笔直地耸入云天，但这并没有什么奇特。因为还有更奇特的地方，那就是它们的深埋于地下的根也是毫无弯曲笔直地伸向大地深处，只是这样的情形世人难以看到，只有蛰伏在地下的真龙才知晓。</w:t>
      </w:r>
      <w:r w:rsidR="00153748"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这其实就是以桧喻人，来赞扬像好友王复一样表里如一、光明磊落的君子。</w:t>
      </w:r>
    </w:p>
    <w:p w14:paraId="75613FA3" w14:textId="6391A2AC" w:rsidR="0071040A" w:rsidRPr="00153748" w:rsidRDefault="0071040A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</w:p>
    <w:p w14:paraId="7A69AEC2" w14:textId="6C822B2F" w:rsidR="00CA4973" w:rsidRPr="00153748" w:rsidRDefault="000C56F9" w:rsidP="00CA4973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/>
          <w:color w:val="0D0D0D" w:themeColor="text1" w:themeTint="F2"/>
          <w:sz w:val="21"/>
          <w:szCs w:val="21"/>
        </w:rPr>
        <w:t>任务二、</w:t>
      </w:r>
      <w:bookmarkStart w:id="2" w:name="幻灯片_7"/>
      <w:bookmarkEnd w:id="2"/>
      <w:r w:rsidR="00710D6A">
        <w:rPr>
          <w:rFonts w:ascii="宋体" w:eastAsia="宋体" w:hAnsi="宋体" w:hint="eastAsia"/>
          <w:color w:val="0D0D0D" w:themeColor="text1" w:themeTint="F2"/>
          <w:sz w:val="21"/>
          <w:szCs w:val="21"/>
        </w:rPr>
        <w:t>走进黄州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，感悟“乐观”</w:t>
      </w:r>
    </w:p>
    <w:p w14:paraId="3AEF2545" w14:textId="53E7E668" w:rsidR="00CA4973" w:rsidRPr="00153748" w:rsidRDefault="0071040A" w:rsidP="00CA4973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1.</w:t>
      </w:r>
      <w:r w:rsidR="00CA4973" w:rsidRPr="00CA4973">
        <w:rPr>
          <w:rFonts w:ascii="宋体" w:eastAsia="宋体" w:hAnsi="宋体" w:hint="eastAsia"/>
          <w:color w:val="0D0D0D" w:themeColor="text1" w:themeTint="F2"/>
          <w:sz w:val="21"/>
          <w:szCs w:val="21"/>
        </w:rPr>
        <w:t xml:space="preserve"> </w:t>
      </w:r>
      <w:r w:rsidR="00CA4973"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分析苏轼在黄州的后两篇作品，感受诗人精神上的成长变化。</w:t>
      </w:r>
    </w:p>
    <w:p w14:paraId="58BF9E23" w14:textId="5698A9B6" w:rsidR="00CA4973" w:rsidRPr="00153748" w:rsidRDefault="00CA4973" w:rsidP="00CA4973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（1）《卜算子·黄州定慧院寓居作》</w:t>
      </w:r>
    </w:p>
    <w:p w14:paraId="4A228C7D" w14:textId="77777777" w:rsidR="00CA4973" w:rsidRPr="00153748" w:rsidRDefault="00CA4973" w:rsidP="00CA4973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缺月挂疏桐，漏断人初静。谁见幽人独往来，缥缈孤鸿影。</w:t>
      </w:r>
    </w:p>
    <w:p w14:paraId="2A748734" w14:textId="77777777" w:rsidR="00CA4973" w:rsidRPr="00153748" w:rsidRDefault="00CA4973" w:rsidP="00CA4973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惊起却回头，有恨无人省。拣尽寒枝不肯栖，寂寞沙洲冷。</w:t>
      </w:r>
    </w:p>
    <w:p w14:paraId="5373B007" w14:textId="77777777" w:rsidR="00CA4973" w:rsidRDefault="00CA4973" w:rsidP="00CA4973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注释：元丰三年，苏轼初到黄州，一家人寓居在定慧院中。</w:t>
      </w:r>
    </w:p>
    <w:p w14:paraId="5938BBFE" w14:textId="77777777" w:rsidR="00CA4973" w:rsidRPr="00153748" w:rsidRDefault="00CA4973" w:rsidP="00CA4973">
      <w:pPr>
        <w:adjustRightInd/>
        <w:contextualSpacing/>
        <w:mirrorIndents/>
        <w:rPr>
          <w:rFonts w:ascii="宋体" w:eastAsia="宋体" w:hAnsi="宋体" w:hint="eastAsia"/>
          <w:color w:val="0D0D0D" w:themeColor="text1" w:themeTint="F2"/>
          <w:sz w:val="21"/>
          <w:szCs w:val="21"/>
        </w:rPr>
      </w:pPr>
    </w:p>
    <w:p w14:paraId="4D3C0599" w14:textId="4AD2E35A" w:rsidR="000C56F9" w:rsidRPr="00153748" w:rsidRDefault="0071040A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（</w:t>
      </w:r>
      <w:r w:rsidR="00CA4973">
        <w:rPr>
          <w:rFonts w:ascii="宋体" w:eastAsia="宋体" w:hAnsi="宋体" w:hint="eastAsia"/>
          <w:color w:val="0D0D0D" w:themeColor="text1" w:themeTint="F2"/>
          <w:sz w:val="21"/>
          <w:szCs w:val="21"/>
        </w:rPr>
        <w:t>2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）</w:t>
      </w:r>
      <w:r w:rsidR="000C56F9"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《定风波》</w:t>
      </w:r>
    </w:p>
    <w:p w14:paraId="12AF8D56" w14:textId="77777777" w:rsidR="000C56F9" w:rsidRPr="00153748" w:rsidRDefault="000C56F9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（元丰五年）三月七日，沙湖道中遇雨，雨具先去，同行皆狼狈，余独不觉。已而遂晴，故作此词。</w:t>
      </w:r>
    </w:p>
    <w:p w14:paraId="2EBA8EB8" w14:textId="77777777" w:rsidR="0071040A" w:rsidRPr="00153748" w:rsidRDefault="000C56F9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莫听穿林打叶声，何妨吟啸且徐行。竹杖芒鞋轻胜马，谁怕？一蓑烟雨任平生。</w:t>
      </w:r>
    </w:p>
    <w:p w14:paraId="73CDCC0B" w14:textId="71002C90" w:rsidR="000C56F9" w:rsidRPr="00153748" w:rsidRDefault="000C56F9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料峭春风吹酒醒，微冷，山头斜照却相迎。回首向来萧瑟处，归去，也无风雨也无晴。</w:t>
      </w:r>
    </w:p>
    <w:p w14:paraId="485C4869" w14:textId="718920F7" w:rsidR="00947B16" w:rsidRPr="00153748" w:rsidRDefault="00153748" w:rsidP="00947B16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>
        <w:rPr>
          <w:rFonts w:ascii="宋体" w:eastAsia="宋体" w:hAnsi="宋体" w:hint="eastAsia"/>
          <w:color w:val="0D0D0D" w:themeColor="text1" w:themeTint="F2"/>
          <w:sz w:val="21"/>
          <w:szCs w:val="21"/>
        </w:rPr>
        <w:t xml:space="preserve"> </w:t>
      </w:r>
    </w:p>
    <w:p w14:paraId="366B1CBA" w14:textId="2D8D30D1" w:rsidR="000C56F9" w:rsidRPr="00153748" w:rsidRDefault="0071040A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（</w:t>
      </w:r>
      <w:r w:rsidR="00CA4973">
        <w:rPr>
          <w:rFonts w:ascii="宋体" w:eastAsia="宋体" w:hAnsi="宋体" w:hint="eastAsia"/>
          <w:color w:val="0D0D0D" w:themeColor="text1" w:themeTint="F2"/>
          <w:sz w:val="21"/>
          <w:szCs w:val="21"/>
        </w:rPr>
        <w:t>3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）</w:t>
      </w:r>
      <w:r w:rsidR="000C56F9" w:rsidRPr="00153748">
        <w:rPr>
          <w:rFonts w:ascii="宋体" w:eastAsia="宋体" w:hAnsi="宋体"/>
          <w:color w:val="0D0D0D" w:themeColor="text1" w:themeTint="F2"/>
          <w:sz w:val="21"/>
          <w:szCs w:val="21"/>
        </w:rPr>
        <w:t>《</w:t>
      </w:r>
      <w:r w:rsidR="000C56F9"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记承天寺夜游</w:t>
      </w:r>
      <w:r w:rsidR="000C56F9" w:rsidRPr="00153748">
        <w:rPr>
          <w:rFonts w:ascii="宋体" w:eastAsia="宋体" w:hAnsi="宋体"/>
          <w:color w:val="0D0D0D" w:themeColor="text1" w:themeTint="F2"/>
          <w:sz w:val="21"/>
          <w:szCs w:val="21"/>
        </w:rPr>
        <w:t>》</w:t>
      </w:r>
    </w:p>
    <w:p w14:paraId="4639E423" w14:textId="77777777" w:rsidR="000C56F9" w:rsidRDefault="000C56F9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元丰六年十月十二日夜，解衣欲睡，月色入户，欣然起行。念无与为乐者，遂至承天寺寻张怀民。怀民亦未寝，相与步于中庭。庭下如积水空明，水中藻荇交横，盖竹柏影也。何夜无月？何处无竹柏？但少闲人如吾两人者耳。</w:t>
      </w:r>
    </w:p>
    <w:p w14:paraId="18707C46" w14:textId="17C55376" w:rsidR="0071040A" w:rsidRPr="00153748" w:rsidRDefault="0071040A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lastRenderedPageBreak/>
        <w:t>2</w:t>
      </w:r>
      <w:r w:rsidR="000C56F9" w:rsidRPr="00153748">
        <w:rPr>
          <w:rFonts w:ascii="宋体" w:eastAsia="宋体" w:hAnsi="宋体"/>
          <w:color w:val="0D0D0D" w:themeColor="text1" w:themeTint="F2"/>
          <w:sz w:val="21"/>
          <w:szCs w:val="21"/>
        </w:rPr>
        <w:t>.</w:t>
      </w:r>
      <w:r w:rsidR="00943BC1"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《老人与海》的作者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海明威根据自己多年的文学创作经验，总结了一个“冰山原则”：</w:t>
      </w:r>
      <w:r w:rsidR="000C56F9"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冰山在海里移动很是庄严宏伟</w:t>
      </w:r>
      <w:r w:rsidR="000C56F9" w:rsidRPr="00153748">
        <w:rPr>
          <w:rFonts w:ascii="宋体" w:eastAsia="宋体" w:hAnsi="宋体"/>
          <w:color w:val="0D0D0D" w:themeColor="text1" w:themeTint="F2"/>
          <w:sz w:val="21"/>
          <w:szCs w:val="21"/>
        </w:rPr>
        <w:t>,</w:t>
      </w:r>
      <w:r w:rsidR="000C56F9"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因为它只有八分之一露出水面。</w:t>
      </w:r>
    </w:p>
    <w:p w14:paraId="537743DE" w14:textId="195503C7" w:rsidR="00947B16" w:rsidRPr="00153748" w:rsidRDefault="000C56F9" w:rsidP="00947B16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苏轼</w:t>
      </w:r>
      <w:r w:rsidR="00AF6F23">
        <w:rPr>
          <w:rFonts w:ascii="宋体" w:eastAsia="宋体" w:hAnsi="宋体" w:hint="eastAsia"/>
          <w:color w:val="0D0D0D" w:themeColor="text1" w:themeTint="F2"/>
          <w:sz w:val="21"/>
          <w:szCs w:val="21"/>
        </w:rPr>
        <w:t>的乐观里，藏着这些生活智慧：</w:t>
      </w:r>
      <w:r w:rsidR="00947B16"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</w:t>
      </w:r>
      <w:r w:rsidR="008A2BCA"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</w:t>
      </w:r>
      <w:r w:rsidR="00947B16"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</w:t>
      </w:r>
      <w:r w:rsidR="001B19FB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</w:t>
      </w:r>
      <w:r w:rsidR="00947B16"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</w:t>
      </w:r>
    </w:p>
    <w:p w14:paraId="54A245C0" w14:textId="6D7EB677" w:rsidR="00947B16" w:rsidRDefault="00947B16" w:rsidP="00947B16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  <w:u w:val="single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                                      </w:t>
      </w:r>
      <w:r w:rsidR="00554BB1"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</w:t>
      </w:r>
      <w:r w:rsidR="001B19FB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</w:t>
      </w:r>
      <w:r w:rsidR="001B19FB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</w:t>
      </w:r>
    </w:p>
    <w:p w14:paraId="3FD5E4C2" w14:textId="77777777" w:rsidR="00153748" w:rsidRDefault="00153748" w:rsidP="00947B16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  <w:u w:val="single"/>
        </w:rPr>
      </w:pPr>
    </w:p>
    <w:p w14:paraId="225D8ACE" w14:textId="7515A367" w:rsidR="00153748" w:rsidRPr="00153748" w:rsidRDefault="00153748" w:rsidP="00947B16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/>
          <w:color w:val="0D0D0D" w:themeColor="text1" w:themeTint="F2"/>
          <w:sz w:val="21"/>
          <w:szCs w:val="21"/>
        </w:rPr>
        <w:t>【</w:t>
      </w:r>
      <w:r>
        <w:rPr>
          <w:rFonts w:ascii="宋体" w:eastAsia="宋体" w:hAnsi="宋体" w:hint="eastAsia"/>
          <w:color w:val="0D0D0D" w:themeColor="text1" w:themeTint="F2"/>
          <w:sz w:val="21"/>
          <w:szCs w:val="21"/>
        </w:rPr>
        <w:t>资料助读</w:t>
      </w:r>
      <w:r w:rsidRPr="00153748">
        <w:rPr>
          <w:rFonts w:ascii="宋体" w:eastAsia="宋体" w:hAnsi="宋体"/>
          <w:color w:val="0D0D0D" w:themeColor="text1" w:themeTint="F2"/>
          <w:sz w:val="21"/>
          <w:szCs w:val="21"/>
        </w:rPr>
        <w:t>】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乌台诗案之后，苏轼离开了官场，踏上了前往黄州的旅途。他在黄州城东，开垦了一片十亩左右的坡地，自称“东坡居士”，开始了自耕自足的生活。他在黄州务农酿酒，“夜饮东坡醒复醉”；在黄州“倚杖听江声”；在黄州写下“大江东去”的千古名篇。他总是那样淡泊从容，将所有的痛苦失意抛之于脑后，铭记着世界的美好。不然，何来“亲煮东坡肉”之风雅？何来“问汝平生功业,黄州惠州儋州”的旷达与豪迈？当风雨袭来的时候，苏轼没有迎风改舵，也没有惊慌失措，而是以一颗平常心对待一切变故，再艰难也没有放弃。他以矢志不移之姿俯视人间，既为历史添上一抹璀璨光华，也照亮了后人不断寻找自我的道路。</w:t>
      </w:r>
    </w:p>
    <w:p w14:paraId="75B20747" w14:textId="77777777" w:rsidR="00153748" w:rsidRDefault="00153748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</w:p>
    <w:p w14:paraId="04F65627" w14:textId="7C0A771D" w:rsidR="000C56F9" w:rsidRPr="00153748" w:rsidRDefault="000C56F9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/>
          <w:color w:val="0D0D0D" w:themeColor="text1" w:themeTint="F2"/>
          <w:sz w:val="21"/>
          <w:szCs w:val="21"/>
        </w:rPr>
        <w:t>任务三、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引用</w:t>
      </w:r>
      <w:r w:rsidR="00710D6A">
        <w:rPr>
          <w:rFonts w:ascii="宋体" w:eastAsia="宋体" w:hAnsi="宋体" w:hint="eastAsia"/>
          <w:color w:val="0D0D0D" w:themeColor="text1" w:themeTint="F2"/>
          <w:sz w:val="21"/>
          <w:szCs w:val="21"/>
        </w:rPr>
        <w:t>经典</w:t>
      </w:r>
      <w:r w:rsidR="00334569"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，</w:t>
      </w:r>
      <w:r w:rsidR="00710D6A">
        <w:rPr>
          <w:rFonts w:ascii="宋体" w:eastAsia="宋体" w:hAnsi="宋体" w:hint="eastAsia"/>
          <w:color w:val="0D0D0D" w:themeColor="text1" w:themeTint="F2"/>
          <w:sz w:val="21"/>
          <w:szCs w:val="21"/>
        </w:rPr>
        <w:t>致敬苏轼</w:t>
      </w:r>
    </w:p>
    <w:p w14:paraId="761F2C06" w14:textId="1BA6C37D" w:rsidR="000C56F9" w:rsidRPr="00153748" w:rsidRDefault="00E05010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bookmarkStart w:id="3" w:name="幻灯片_18"/>
      <w:bookmarkEnd w:id="3"/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1.</w:t>
      </w:r>
      <w:r w:rsidR="00F93D90"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参照提示，引用苏轼的诗词，</w:t>
      </w:r>
      <w:r w:rsidR="004471B4"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仿写一段文字</w:t>
      </w:r>
      <w:r w:rsidR="00D37A81"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，传达积极向上的态度</w:t>
      </w:r>
      <w:r w:rsidR="000C56F9"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。</w:t>
      </w:r>
    </w:p>
    <w:p w14:paraId="29E6A36D" w14:textId="2C0A6D6F" w:rsidR="004471B4" w:rsidRPr="00153748" w:rsidRDefault="004471B4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（1）直接引用，让读者直接感受到苏轼的语言魅力和思想深度。</w:t>
      </w:r>
    </w:p>
    <w:p w14:paraId="24E8EA1A" w14:textId="1226AB54" w:rsidR="000C56F9" w:rsidRPr="00153748" w:rsidRDefault="000C56F9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人生路上，总是一程风雨一程晴，谁又能永远平顺如意呢？李白不能得志，却道：“长风破浪会有时，直挂云帆济沧海。”苏轼被贬黄州，却吟：“竹杖芒鞋轻胜马。谁怕？一蓑烟雨任平生。”刘禹锡谪守巴楚，仍念：”沉舟侧畔千帆过，病树前头万木春。“面对困难和挑战，我们应调适心态，勇于接受生活的风雨洗礼。</w:t>
      </w:r>
    </w:p>
    <w:p w14:paraId="350F2F1E" w14:textId="3AEA693F" w:rsidR="0071040A" w:rsidRPr="00153748" w:rsidRDefault="000C56F9" w:rsidP="0071040A">
      <w:pPr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/>
          <w:color w:val="0D0D0D" w:themeColor="text1" w:themeTint="F2"/>
          <w:sz w:val="21"/>
          <w:szCs w:val="21"/>
        </w:rPr>
        <w:t>仿写：</w:t>
      </w:r>
      <w:r w:rsidR="00947B16"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                                                                 </w:t>
      </w:r>
    </w:p>
    <w:p w14:paraId="5FABF976" w14:textId="364C1F33" w:rsidR="0071040A" w:rsidRPr="00153748" w:rsidRDefault="0071040A" w:rsidP="0071040A">
      <w:pPr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</w:t>
      </w:r>
      <w:r w:rsidR="00947B16"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                                                   </w:t>
      </w:r>
    </w:p>
    <w:p w14:paraId="2B1AD1CC" w14:textId="307A6BC0" w:rsidR="0071040A" w:rsidRPr="00153748" w:rsidRDefault="0071040A" w:rsidP="0071040A">
      <w:pPr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</w:t>
      </w:r>
      <w:r w:rsidR="00947B16"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                                    </w:t>
      </w:r>
    </w:p>
    <w:p w14:paraId="0E5B0165" w14:textId="35A105AC" w:rsidR="0071040A" w:rsidRPr="00153748" w:rsidRDefault="0071040A" w:rsidP="0071040A">
      <w:pPr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         </w:t>
      </w:r>
      <w:r w:rsidR="00947B16"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                        </w:t>
      </w:r>
    </w:p>
    <w:p w14:paraId="1669AE1B" w14:textId="228F5E1A" w:rsidR="000C56F9" w:rsidRPr="00153748" w:rsidRDefault="000C56F9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</w:p>
    <w:p w14:paraId="5AAFFC37" w14:textId="1634E0D9" w:rsidR="004471B4" w:rsidRPr="00153748" w:rsidRDefault="004471B4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（2）间接引用。不必拘泥于原文的准确字词，而是对苏轼的思想进行概括和转述。</w:t>
      </w:r>
    </w:p>
    <w:p w14:paraId="5E9D502E" w14:textId="066B3A80" w:rsidR="000C56F9" w:rsidRPr="00153748" w:rsidRDefault="000C56F9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面对生活中的起起落落，苏轼总是能够保持一种豁达的心态。遥见他披着一件蓑衣，在烟雨中漫步，任凭一生风雨飘摇。这是他对生活的深刻理解，是对命运的坦然接受。相信风雨过后，必将晴空万里。比起苏轼，我们……/苏轼尚能如此，何况我们呢？</w:t>
      </w:r>
    </w:p>
    <w:p w14:paraId="3B60AA88" w14:textId="77777777" w:rsidR="00947B16" w:rsidRPr="00153748" w:rsidRDefault="00947B16" w:rsidP="00947B16">
      <w:pPr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/>
          <w:color w:val="0D0D0D" w:themeColor="text1" w:themeTint="F2"/>
          <w:sz w:val="21"/>
          <w:szCs w:val="21"/>
        </w:rPr>
        <w:t>仿写：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                                                                 </w:t>
      </w:r>
    </w:p>
    <w:p w14:paraId="067AE7BF" w14:textId="77777777" w:rsidR="00947B16" w:rsidRPr="00153748" w:rsidRDefault="00947B16" w:rsidP="00947B16">
      <w:pPr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                                                                       </w:t>
      </w:r>
    </w:p>
    <w:p w14:paraId="341930AD" w14:textId="77777777" w:rsidR="00947B16" w:rsidRPr="00153748" w:rsidRDefault="00947B16" w:rsidP="00947B16">
      <w:pPr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                                                                       </w:t>
      </w:r>
    </w:p>
    <w:p w14:paraId="456D2FB8" w14:textId="77777777" w:rsidR="00947B16" w:rsidRPr="00153748" w:rsidRDefault="00947B16" w:rsidP="00947B16">
      <w:pPr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                                                                       </w:t>
      </w:r>
    </w:p>
    <w:p w14:paraId="7E3AFBB3" w14:textId="77777777" w:rsidR="000C56F9" w:rsidRPr="00153748" w:rsidRDefault="000C56F9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</w:p>
    <w:p w14:paraId="37D7036E" w14:textId="356DC056" w:rsidR="004471B4" w:rsidRPr="00153748" w:rsidRDefault="004471B4" w:rsidP="004471B4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（3）解析引用。对苏轼的某句诗词或文段进行解读和分析，深入探讨其背后的哲学意义和情感表达。</w:t>
      </w:r>
    </w:p>
    <w:p w14:paraId="1FB95A52" w14:textId="7D9D1A52" w:rsidR="000C56F9" w:rsidRPr="00153748" w:rsidRDefault="000C56F9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《定风波》中，苏轼写道：“一蓑烟雨任平生。” “一蓑烟雨”既是具体的自然景象，也隐喻着人生中的种种困难和挑战。“任平生”则表明了他对这些困难的态度：不逃避、不抵抗，而是接受并与之和平共处。它启示我们，无论人生遭遇多少风雨，只要内心保持平静和坚韧，就能够超然物外，不被外界的变幻所动摇。</w:t>
      </w:r>
    </w:p>
    <w:p w14:paraId="245FAA2F" w14:textId="77777777" w:rsidR="00947B16" w:rsidRPr="00153748" w:rsidRDefault="00947B16" w:rsidP="00947B16">
      <w:pPr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/>
          <w:color w:val="0D0D0D" w:themeColor="text1" w:themeTint="F2"/>
          <w:sz w:val="21"/>
          <w:szCs w:val="21"/>
        </w:rPr>
        <w:t>仿写：</w:t>
      </w: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                                                                 </w:t>
      </w:r>
    </w:p>
    <w:p w14:paraId="05108713" w14:textId="77777777" w:rsidR="00947B16" w:rsidRPr="00153748" w:rsidRDefault="00947B16" w:rsidP="00947B16">
      <w:pPr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                                                                       </w:t>
      </w:r>
    </w:p>
    <w:p w14:paraId="661A87A4" w14:textId="77777777" w:rsidR="00947B16" w:rsidRPr="00153748" w:rsidRDefault="00947B16" w:rsidP="00947B16">
      <w:pPr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                                                                       </w:t>
      </w:r>
    </w:p>
    <w:p w14:paraId="22D29112" w14:textId="77777777" w:rsidR="00947B16" w:rsidRPr="00153748" w:rsidRDefault="00947B16" w:rsidP="00947B16">
      <w:pPr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  <w:u w:val="single"/>
        </w:rPr>
        <w:t xml:space="preserve">                                                                                               </w:t>
      </w:r>
    </w:p>
    <w:p w14:paraId="12FCA3FA" w14:textId="77777777" w:rsidR="000C56F9" w:rsidRPr="00153748" w:rsidRDefault="000C56F9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</w:p>
    <w:p w14:paraId="7F742A25" w14:textId="7A6C13C7" w:rsidR="00DF3C94" w:rsidRPr="00153748" w:rsidRDefault="00391CC9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  <w:r w:rsidRPr="00153748">
        <w:rPr>
          <w:rFonts w:ascii="宋体" w:eastAsia="宋体" w:hAnsi="宋体" w:hint="eastAsia"/>
          <w:color w:val="0D0D0D" w:themeColor="text1" w:themeTint="F2"/>
          <w:sz w:val="21"/>
          <w:szCs w:val="21"/>
        </w:rPr>
        <w:t>2.</w:t>
      </w:r>
      <w:r w:rsidR="00E03234">
        <w:rPr>
          <w:rFonts w:ascii="宋体" w:eastAsia="宋体" w:hAnsi="宋体" w:hint="eastAsia"/>
          <w:color w:val="0D0D0D" w:themeColor="text1" w:themeTint="F2"/>
          <w:sz w:val="21"/>
          <w:szCs w:val="21"/>
        </w:rPr>
        <w:t>作业：结合今日所学，修改</w:t>
      </w:r>
      <w:r w:rsidR="00E03234" w:rsidRPr="00E067FB">
        <w:rPr>
          <w:rFonts w:ascii="宋体" w:eastAsia="宋体" w:hAnsi="宋体" w:hint="eastAsia"/>
          <w:color w:val="0D0D0D" w:themeColor="text1" w:themeTint="F2"/>
          <w:sz w:val="21"/>
          <w:szCs w:val="21"/>
        </w:rPr>
        <w:t>二模作文</w:t>
      </w:r>
      <w:r w:rsidR="00E03234">
        <w:rPr>
          <w:rFonts w:ascii="宋体" w:eastAsia="宋体" w:hAnsi="宋体" w:hint="eastAsia"/>
          <w:color w:val="0D0D0D" w:themeColor="text1" w:themeTint="F2"/>
          <w:sz w:val="21"/>
          <w:szCs w:val="21"/>
        </w:rPr>
        <w:t>。</w:t>
      </w:r>
      <w:r w:rsidR="00E067FB" w:rsidRPr="00E067FB">
        <w:rPr>
          <w:rFonts w:ascii="宋体" w:eastAsia="宋体" w:hAnsi="宋体" w:hint="eastAsia"/>
          <w:color w:val="0D0D0D" w:themeColor="text1" w:themeTint="F2"/>
          <w:sz w:val="21"/>
          <w:szCs w:val="21"/>
        </w:rPr>
        <w:t>你可以写苏轼，还可以写李白</w:t>
      </w:r>
      <w:r w:rsidR="00E03234">
        <w:rPr>
          <w:rFonts w:ascii="宋体" w:eastAsia="宋体" w:hAnsi="宋体" w:hint="eastAsia"/>
          <w:color w:val="0D0D0D" w:themeColor="text1" w:themeTint="F2"/>
          <w:sz w:val="21"/>
          <w:szCs w:val="21"/>
        </w:rPr>
        <w:t>、</w:t>
      </w:r>
      <w:r w:rsidR="00E067FB" w:rsidRPr="00E067FB">
        <w:rPr>
          <w:rFonts w:ascii="宋体" w:eastAsia="宋体" w:hAnsi="宋体" w:hint="eastAsia"/>
          <w:color w:val="0D0D0D" w:themeColor="text1" w:themeTint="F2"/>
          <w:sz w:val="21"/>
          <w:szCs w:val="21"/>
        </w:rPr>
        <w:t>杜甫、韩愈……</w:t>
      </w:r>
    </w:p>
    <w:p w14:paraId="2031FFC7" w14:textId="77777777" w:rsidR="00F93D90" w:rsidRPr="00153748" w:rsidRDefault="00F93D90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</w:p>
    <w:p w14:paraId="3DE13C94" w14:textId="77777777" w:rsidR="00F93D90" w:rsidRPr="00E61984" w:rsidRDefault="00F93D90" w:rsidP="0071040A">
      <w:pPr>
        <w:adjustRightInd/>
        <w:contextualSpacing/>
        <w:mirrorIndents/>
        <w:rPr>
          <w:rFonts w:ascii="宋体" w:eastAsia="宋体" w:hAnsi="宋体"/>
          <w:color w:val="0D0D0D" w:themeColor="text1" w:themeTint="F2"/>
          <w:sz w:val="21"/>
          <w:szCs w:val="21"/>
        </w:rPr>
      </w:pPr>
    </w:p>
    <w:sectPr w:rsidR="00F93D90" w:rsidRPr="00E61984" w:rsidSect="00947B16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7D49A" w14:textId="77777777" w:rsidR="00E644CA" w:rsidRDefault="00E644CA" w:rsidP="007D6A86">
      <w:r>
        <w:separator/>
      </w:r>
    </w:p>
  </w:endnote>
  <w:endnote w:type="continuationSeparator" w:id="0">
    <w:p w14:paraId="6E3044C9" w14:textId="77777777" w:rsidR="00E644CA" w:rsidRDefault="00E644CA" w:rsidP="007D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8B75D" w14:textId="77777777" w:rsidR="00E644CA" w:rsidRDefault="00E644CA" w:rsidP="007D6A86">
      <w:r>
        <w:separator/>
      </w:r>
    </w:p>
  </w:footnote>
  <w:footnote w:type="continuationSeparator" w:id="0">
    <w:p w14:paraId="32D228B9" w14:textId="77777777" w:rsidR="00E644CA" w:rsidRDefault="00E644CA" w:rsidP="007D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F9"/>
    <w:rsid w:val="00014785"/>
    <w:rsid w:val="000A5D9B"/>
    <w:rsid w:val="000C56F9"/>
    <w:rsid w:val="000D012E"/>
    <w:rsid w:val="00153748"/>
    <w:rsid w:val="00177BBC"/>
    <w:rsid w:val="0018297B"/>
    <w:rsid w:val="001B19FB"/>
    <w:rsid w:val="001C469C"/>
    <w:rsid w:val="001D744E"/>
    <w:rsid w:val="00230E2F"/>
    <w:rsid w:val="002B5E0A"/>
    <w:rsid w:val="002D3C00"/>
    <w:rsid w:val="00334569"/>
    <w:rsid w:val="003440B5"/>
    <w:rsid w:val="00347D6B"/>
    <w:rsid w:val="00361BAA"/>
    <w:rsid w:val="00391CC9"/>
    <w:rsid w:val="003D592F"/>
    <w:rsid w:val="003E0183"/>
    <w:rsid w:val="003E233D"/>
    <w:rsid w:val="00407494"/>
    <w:rsid w:val="00420852"/>
    <w:rsid w:val="004471B4"/>
    <w:rsid w:val="00487F56"/>
    <w:rsid w:val="00554BB1"/>
    <w:rsid w:val="006160DD"/>
    <w:rsid w:val="00630758"/>
    <w:rsid w:val="00693503"/>
    <w:rsid w:val="006A79F8"/>
    <w:rsid w:val="0071040A"/>
    <w:rsid w:val="00710D6A"/>
    <w:rsid w:val="00746204"/>
    <w:rsid w:val="007576A0"/>
    <w:rsid w:val="00777C88"/>
    <w:rsid w:val="007C0CA6"/>
    <w:rsid w:val="007D6A86"/>
    <w:rsid w:val="008A2BCA"/>
    <w:rsid w:val="00943BC1"/>
    <w:rsid w:val="00947B16"/>
    <w:rsid w:val="009E67AC"/>
    <w:rsid w:val="00A360AF"/>
    <w:rsid w:val="00A454EA"/>
    <w:rsid w:val="00AF6F23"/>
    <w:rsid w:val="00C15EE5"/>
    <w:rsid w:val="00CA4973"/>
    <w:rsid w:val="00D37A81"/>
    <w:rsid w:val="00D43A71"/>
    <w:rsid w:val="00D74C38"/>
    <w:rsid w:val="00DA17E1"/>
    <w:rsid w:val="00DF3C94"/>
    <w:rsid w:val="00E03234"/>
    <w:rsid w:val="00E05010"/>
    <w:rsid w:val="00E067FB"/>
    <w:rsid w:val="00E61984"/>
    <w:rsid w:val="00E644CA"/>
    <w:rsid w:val="00E91A57"/>
    <w:rsid w:val="00EA56E6"/>
    <w:rsid w:val="00F70CBF"/>
    <w:rsid w:val="00F9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D299C"/>
  <w15:chartTrackingRefBased/>
  <w15:docId w15:val="{33F4C419-2653-4808-894A-090A2DDB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34569"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6F9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jh-p">
    <w:name w:val="bjh-p"/>
    <w:basedOn w:val="a0"/>
    <w:rsid w:val="00746204"/>
  </w:style>
  <w:style w:type="character" w:customStyle="1" w:styleId="bjh-strong">
    <w:name w:val="bjh-strong"/>
    <w:basedOn w:val="a0"/>
    <w:rsid w:val="00746204"/>
  </w:style>
  <w:style w:type="paragraph" w:styleId="a4">
    <w:name w:val="header"/>
    <w:basedOn w:val="a"/>
    <w:link w:val="a5"/>
    <w:uiPriority w:val="99"/>
    <w:unhideWhenUsed/>
    <w:rsid w:val="007D6A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6A86"/>
    <w:rPr>
      <w:rFonts w:ascii="微软雅黑" w:eastAsia="微软雅黑" w:hAnsi="Times New Roman" w:cs="微软雅黑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6A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6A86"/>
    <w:rPr>
      <w:rFonts w:ascii="微软雅黑" w:eastAsia="微软雅黑" w:hAnsi="Times New Roman" w:cs="微软雅黑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55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5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9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1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9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8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8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1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7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71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8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0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03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431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8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0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0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0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3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0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0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39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3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6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69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40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180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9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34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6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2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9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0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9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8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6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05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42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9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6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211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8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4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7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2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8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0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5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94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1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9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4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6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11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0494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26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06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3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5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5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8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5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69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8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2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7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6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66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6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2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3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83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66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88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9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3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7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2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97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6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2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2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2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7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3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2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342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6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3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6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5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3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3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8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6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77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3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589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9943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76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61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9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7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71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2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6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8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8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5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434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9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8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29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2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0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8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8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6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4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6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4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5661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3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0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1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0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6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4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7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3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1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0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0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13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350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2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1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8862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54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7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5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91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6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45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5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8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011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49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63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98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杨</dc:creator>
  <cp:keywords/>
  <dc:description/>
  <cp:lastModifiedBy>帆 杨</cp:lastModifiedBy>
  <cp:revision>20</cp:revision>
  <dcterms:created xsi:type="dcterms:W3CDTF">2024-06-04T14:28:00Z</dcterms:created>
  <dcterms:modified xsi:type="dcterms:W3CDTF">2024-06-05T10:39:00Z</dcterms:modified>
</cp:coreProperties>
</file>