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60" w:firstLineChars="200"/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本次活动有幸听到徐东老师的《行进间双手胸前传接球》。教师教态自然，基本功扎实。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堂课的基本内容合理，符合新课标的标准。在开始的热身部分建议不要使用常态化的热身活动，因为是篮球课，因此可以使用篮球自编操等进行热身。本课的过程当中也可以使用音乐来调用学生的积极性。在课程的过程当中，教师应该提醒学生的一些基本要求，例如有学生带着口罩上课也有学生在休息的过程中坐在篮球上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本堂课是传球的第三节课，学生已经学习过了原地的传接球练习。在课的基本部分上，三角传球的设计可以让一直传球的同学进行轮换，对于拓展练习我认为可以在三角传球的基础上进行拓展，列如5人一组进行对抗，规定只允许传球不可以运球或者3人进攻2人防守，这也可以更好地体现学练赛评当中的赛。最后因为存在防守可以引出体能练习，这样的过度会更流畅。例如：“同学们，我们刚刚进行了5人一组的传接球练习，大家已经有了一定的默契，那么接下来我们5人一组进行比赛</w:t>
      </w:r>
      <w:bookmarkStart w:id="0" w:name="_GoBack"/>
      <w:bookmarkEnd w:id="0"/>
      <w:r>
        <w:rPr>
          <w:rFonts w:hint="eastAsia"/>
          <w:sz w:val="28"/>
          <w:szCs w:val="28"/>
          <w:lang w:val="en-US" w:eastAsia="zh-CN"/>
        </w:rPr>
        <w:t>”</w:t>
      </w:r>
    </w:p>
    <w:p>
      <w:pPr>
        <w:ind w:firstLine="560" w:firstLineChars="200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在学生的练习过程中也要对学生提出要求，比如行进间传球的距离，跑动的速度还有传球是否要提前量是否做到双手传接球，是否可以传击地球。教师也可以参与到学生当中与学生一起进行练习。</w:t>
      </w:r>
    </w:p>
    <w:p>
      <w:pPr>
        <w:ind w:firstLine="560" w:firstLineChars="200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以上就是我对徐东老师这堂课的一些看法。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1MGZkNTc3MjYwMzhkYmI1NTU0ZDBlN2EwOWVlODAifQ=="/>
  </w:docVars>
  <w:rsids>
    <w:rsidRoot w:val="6A0843AA"/>
    <w:rsid w:val="0E7C4F29"/>
    <w:rsid w:val="12F776F4"/>
    <w:rsid w:val="19A37147"/>
    <w:rsid w:val="6A08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57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2024-03-11T08:55:00Z</dcterms:created>
  <dc:creator>郭成渊</dc:creator>
  <cp:lastModifiedBy>郭成渊</cp:lastModifiedBy>
  <dcterms:modified xsi:type="dcterms:W3CDTF">2024-05-08T09:43:44Z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9B99F9B3A6524F6F89D8BF8F78DB09A1_11</vt:lpwstr>
  </property>
</Properties>
</file>