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今天观摩了陆晓炜老师和徐东老师的精彩课堂，我发现两位老师在服装上都能够做到上什么课穿什么服装，在整个上课的过程当中，</w:t>
      </w:r>
      <w:bookmarkStart w:id="0" w:name="_GoBack"/>
      <w:bookmarkEnd w:id="0"/>
      <w:r>
        <w:rPr>
          <w:rFonts w:ascii="宋体" w:hAnsi="宋体" w:eastAsia="宋体" w:cs="宋体"/>
          <w:sz w:val="28"/>
          <w:szCs w:val="28"/>
        </w:rPr>
        <w:t>口令声音大且简洁，能够快速的调动队伍，让整堂课的学习效率大大提高。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陆晓炜老师的啦啦操课堂，在热身阶段，陆老师播放动感音乐，带领学生一起热身，活跃课堂气氛，充分调动学生的学习积极性，让整堂课突然就变的活力四射，在基本部分，采用小组分层自主学习，并给予学生一定的想象空间进行啦啦操的编排，都是很有创新的想法，但是我在想，如果在编排展示的时候，能够加上斗舞，不要有太多的限制，让学生自己发现做的更好的“舞者”，课堂的氛围会不会更高涨一些？还有就是友情提示一下陆老师上课的时间要把控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徐东老师的行进间双手胸前传接球课，徐老师对于整堂课的把控都很得当，在各个动作示范环节，都能展示出自己很强的专业素养能力，在课程的安排上，先复习再学习，从原地到行进间，练习内容由易到难，层层递进，让学生可以更好的去理解和掌握这项运动技能。但还是要给徐老师一点建议，热身尽量选择专项热身内容，并且在学生练习阶段，尽量少集合，少说多练，纠错可以边练边改，这样会节约很多时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UzYmU1M2ViODkzODI3MzkyMjI0Y2QyMGFmNGMifQ=="/>
  </w:docVars>
  <w:rsids>
    <w:rsidRoot w:val="0F246F48"/>
    <w:rsid w:val="0F24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2024-05-09T01:34:00Z</dcterms:created>
  <dc:creator>啾</dc:creator>
  <cp:lastModifiedBy>啾</cp:lastModifiedBy>
  <dcterms:modified xsi:type="dcterms:W3CDTF">2024-05-09T01:53:32Z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04E14D81B4DB4779B69CB4B2DB94AAC7_11</vt:lpwstr>
  </property>
</Properties>
</file>