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二</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spacing w:line="360" w:lineRule="auto"/>
        <w:jc w:val="center"/>
        <w:rPr>
          <w:rFonts w:ascii="undefined" w:hAnsi="undefined" w:eastAsia="undefined" w:cs="undefined"/>
          <w:b/>
          <w:sz w:val="24"/>
        </w:rPr>
      </w:pPr>
      <w:r>
        <w:rPr>
          <w:rFonts w:hint="eastAsia"/>
          <w:b/>
          <w:bCs/>
          <w:sz w:val="30"/>
          <w:szCs w:val="30"/>
        </w:rPr>
        <w:t>新北区</w:t>
      </w:r>
      <w:r>
        <w:rPr>
          <w:rFonts w:hint="eastAsia"/>
          <w:b/>
          <w:bCs/>
          <w:sz w:val="30"/>
          <w:szCs w:val="30"/>
          <w:lang w:val="en-US" w:eastAsia="zh-CN"/>
        </w:rPr>
        <w:t>学前教育李潭优秀教师培育室第二次</w:t>
      </w:r>
      <w:r>
        <w:rPr>
          <w:rFonts w:hint="eastAsia"/>
          <w:b/>
          <w:bCs/>
          <w:sz w:val="30"/>
          <w:szCs w:val="30"/>
        </w:rPr>
        <w:t>活动通知</w:t>
      </w:r>
    </w:p>
    <w:p>
      <w:pPr>
        <w:pStyle w:val="6"/>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各幼儿园：</w:t>
      </w:r>
    </w:p>
    <w:p>
      <w:pPr>
        <w:pStyle w:val="6"/>
        <w:keepNext w:val="0"/>
        <w:keepLines w:val="0"/>
        <w:widowControl/>
        <w:suppressLineNumbers w:val="0"/>
        <w:shd w:val="clear" w:fill="FFFFFF"/>
        <w:spacing w:before="0" w:beforeAutospacing="0" w:after="0" w:afterAutospacing="0" w:line="312" w:lineRule="atLeast"/>
        <w:ind w:right="0" w:firstLine="480" w:firstLineChars="20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区学前教育李潭优秀教师培育室开展第二次活动，将具体情况通知如下：</w:t>
      </w:r>
    </w:p>
    <w:p>
      <w:pPr>
        <w:pStyle w:val="6"/>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b/>
          <w:bCs/>
          <w:i w:val="0"/>
          <w:iCs w:val="0"/>
          <w:caps w:val="0"/>
          <w:color w:val="313131"/>
          <w:spacing w:val="0"/>
          <w:sz w:val="24"/>
          <w:szCs w:val="24"/>
          <w:shd w:val="clear" w:fill="FFFFFF"/>
        </w:rPr>
        <w:t>一、</w:t>
      </w:r>
      <w:r>
        <w:rPr>
          <w:rStyle w:val="10"/>
          <w:rFonts w:hint="eastAsia" w:ascii="宋体" w:hAnsi="宋体" w:eastAsia="宋体" w:cs="宋体"/>
          <w:i w:val="0"/>
          <w:iCs w:val="0"/>
          <w:caps w:val="0"/>
          <w:color w:val="313131"/>
          <w:spacing w:val="0"/>
          <w:sz w:val="24"/>
          <w:szCs w:val="24"/>
          <w:shd w:val="clear" w:fill="FFFFFF"/>
        </w:rPr>
        <w:t>活动时间</w:t>
      </w:r>
    </w:p>
    <w:p>
      <w:pPr>
        <w:pStyle w:val="6"/>
        <w:keepNext w:val="0"/>
        <w:keepLines w:val="0"/>
        <w:widowControl/>
        <w:suppressLineNumbers w:val="0"/>
        <w:shd w:val="clear" w:fill="FFFFFF"/>
        <w:spacing w:before="0" w:beforeAutospacing="0" w:after="0" w:afterAutospacing="0" w:line="312" w:lineRule="atLeast"/>
        <w:ind w:left="0" w:right="0" w:firstLine="444"/>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2023年10月31日 星期二13:00-16:30，时间下午半天。</w:t>
      </w:r>
    </w:p>
    <w:p>
      <w:pPr>
        <w:pStyle w:val="6"/>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fill="FFFFFF"/>
        </w:rPr>
        <w:t>二、活动地点</w:t>
      </w:r>
    </w:p>
    <w:p>
      <w:pPr>
        <w:pStyle w:val="6"/>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常州市新北区三井街道藻江花园幼儿园（百草园部）</w:t>
      </w:r>
    </w:p>
    <w:p>
      <w:pPr>
        <w:pStyle w:val="6"/>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fill="FFFFFF"/>
        </w:rPr>
        <w:t>三、参加人员</w:t>
      </w:r>
    </w:p>
    <w:p>
      <w:pPr>
        <w:pStyle w:val="6"/>
        <w:keepNext w:val="0"/>
        <w:keepLines w:val="0"/>
        <w:widowControl/>
        <w:suppressLineNumbers w:val="0"/>
        <w:shd w:val="clear" w:fill="FFFFFF"/>
        <w:spacing w:before="0" w:beforeAutospacing="0" w:after="0" w:afterAutospacing="0" w:line="312" w:lineRule="atLeast"/>
        <w:ind w:left="0" w:right="0" w:firstLine="444"/>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学前教育李潭优秀教师培育室成员</w:t>
      </w:r>
    </w:p>
    <w:p>
      <w:pPr>
        <w:pStyle w:val="6"/>
        <w:keepNext w:val="0"/>
        <w:keepLines w:val="0"/>
        <w:widowControl/>
        <w:suppressLineNumbers w:val="0"/>
        <w:shd w:val="clear" w:fill="FFFFFF"/>
        <w:spacing w:before="0" w:beforeAutospacing="0" w:after="0" w:afterAutospacing="0" w:line="312" w:lineRule="atLeast"/>
        <w:ind w:left="0" w:right="0" w:firstLine="0"/>
        <w:rPr>
          <w:rFonts w:hint="eastAsia" w:ascii="宋体" w:hAnsi="宋体" w:eastAsia="宋体" w:cs="宋体"/>
          <w:i w:val="0"/>
          <w:iCs w:val="0"/>
          <w:caps w:val="0"/>
          <w:color w:val="313131"/>
          <w:spacing w:val="0"/>
          <w:sz w:val="24"/>
          <w:szCs w:val="24"/>
        </w:rPr>
      </w:pPr>
      <w:r>
        <w:rPr>
          <w:rStyle w:val="10"/>
          <w:rFonts w:hint="eastAsia" w:ascii="宋体" w:hAnsi="宋体" w:eastAsia="宋体" w:cs="宋体"/>
          <w:i w:val="0"/>
          <w:iCs w:val="0"/>
          <w:caps w:val="0"/>
          <w:color w:val="313131"/>
          <w:spacing w:val="0"/>
          <w:sz w:val="24"/>
          <w:szCs w:val="24"/>
          <w:shd w:val="clear" w:fill="FFFFFF"/>
        </w:rPr>
        <w:t>四、活动安排</w:t>
      </w:r>
    </w:p>
    <w:tbl>
      <w:tblPr>
        <w:tblStyle w:val="7"/>
        <w:tblW w:w="8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608"/>
        <w:gridCol w:w="4070"/>
        <w:gridCol w:w="1348"/>
        <w:gridCol w:w="10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76" w:hRule="atLeast"/>
        </w:trPr>
        <w:tc>
          <w:tcPr>
            <w:tcW w:w="1392" w:type="dxa"/>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时间</w:t>
            </w:r>
          </w:p>
        </w:tc>
        <w:tc>
          <w:tcPr>
            <w:tcW w:w="4224" w:type="dxa"/>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内容</w:t>
            </w:r>
          </w:p>
        </w:tc>
        <w:tc>
          <w:tcPr>
            <w:tcW w:w="1380" w:type="dxa"/>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执教者</w:t>
            </w:r>
          </w:p>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（主持人）</w:t>
            </w:r>
          </w:p>
        </w:tc>
        <w:tc>
          <w:tcPr>
            <w:tcW w:w="1104" w:type="dxa"/>
            <w:tcBorders>
              <w:top w:val="single" w:color="auto" w:sz="4" w:space="0"/>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76" w:hRule="atLeast"/>
        </w:trPr>
        <w:tc>
          <w:tcPr>
            <w:tcW w:w="139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13:00—13:30</w:t>
            </w:r>
          </w:p>
        </w:tc>
        <w:tc>
          <w:tcPr>
            <w:tcW w:w="422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成员互动</w:t>
            </w:r>
          </w:p>
        </w:tc>
        <w:tc>
          <w:tcPr>
            <w:tcW w:w="1380"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盛燕</w:t>
            </w:r>
          </w:p>
        </w:tc>
        <w:tc>
          <w:tcPr>
            <w:tcW w:w="1104" w:type="dxa"/>
            <w:vMerge w:val="restart"/>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588" w:hRule="atLeast"/>
        </w:trPr>
        <w:tc>
          <w:tcPr>
            <w:tcW w:w="139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13:30—14:20</w:t>
            </w:r>
          </w:p>
        </w:tc>
        <w:tc>
          <w:tcPr>
            <w:tcW w:w="422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班本课程汇报：大班《遇见小路》</w:t>
            </w:r>
          </w:p>
        </w:tc>
        <w:tc>
          <w:tcPr>
            <w:tcW w:w="1380"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张薇</w:t>
            </w:r>
          </w:p>
        </w:tc>
        <w:tc>
          <w:tcPr>
            <w:tcW w:w="1104"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rPr>
                <w:rFonts w:hint="eastAsia" w:ascii="宋体" w:hAnsi="宋体" w:eastAsia="宋体" w:cs="宋体"/>
                <w:i w:val="0"/>
                <w:iCs w:val="0"/>
                <w:caps w:val="0"/>
                <w:color w:val="313131"/>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0" w:hRule="atLeast"/>
        </w:trPr>
        <w:tc>
          <w:tcPr>
            <w:tcW w:w="139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14:20—14:50</w:t>
            </w:r>
          </w:p>
        </w:tc>
        <w:tc>
          <w:tcPr>
            <w:tcW w:w="422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计划交流</w:t>
            </w:r>
          </w:p>
        </w:tc>
        <w:tc>
          <w:tcPr>
            <w:tcW w:w="1380"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李潭</w:t>
            </w:r>
          </w:p>
        </w:tc>
        <w:tc>
          <w:tcPr>
            <w:tcW w:w="1104"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rPr>
                <w:rFonts w:hint="eastAsia" w:ascii="宋体" w:hAnsi="宋体" w:eastAsia="宋体" w:cs="宋体"/>
                <w:i w:val="0"/>
                <w:iCs w:val="0"/>
                <w:caps w:val="0"/>
                <w:color w:val="313131"/>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32" w:hRule="atLeast"/>
        </w:trPr>
        <w:tc>
          <w:tcPr>
            <w:tcW w:w="139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14:50—15:00</w:t>
            </w:r>
          </w:p>
        </w:tc>
        <w:tc>
          <w:tcPr>
            <w:tcW w:w="422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成员集体拍照合影</w:t>
            </w:r>
          </w:p>
        </w:tc>
        <w:tc>
          <w:tcPr>
            <w:tcW w:w="1380"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keepNext w:val="0"/>
              <w:keepLines w:val="0"/>
              <w:widowControl/>
              <w:suppressLineNumbers w:val="0"/>
              <w:jc w:val="left"/>
              <w:rPr>
                <w:rFonts w:hint="eastAsia" w:ascii="宋体" w:hAnsi="宋体" w:eastAsia="宋体" w:cs="宋体"/>
                <w:i w:val="0"/>
                <w:iCs w:val="0"/>
                <w:caps w:val="0"/>
                <w:color w:val="313131"/>
                <w:spacing w:val="0"/>
                <w:sz w:val="24"/>
                <w:szCs w:val="24"/>
              </w:rPr>
            </w:pPr>
          </w:p>
        </w:tc>
        <w:tc>
          <w:tcPr>
            <w:tcW w:w="110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户外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44" w:hRule="atLeast"/>
        </w:trPr>
        <w:tc>
          <w:tcPr>
            <w:tcW w:w="139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15:05—15:50</w:t>
            </w:r>
          </w:p>
        </w:tc>
        <w:tc>
          <w:tcPr>
            <w:tcW w:w="422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集体活动：中班数学《谁多谁少》</w:t>
            </w:r>
          </w:p>
        </w:tc>
        <w:tc>
          <w:tcPr>
            <w:tcW w:w="1380"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徐玉</w:t>
            </w:r>
          </w:p>
        </w:tc>
        <w:tc>
          <w:tcPr>
            <w:tcW w:w="1104" w:type="dxa"/>
            <w:vMerge w:val="restart"/>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音体室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44" w:hRule="atLeast"/>
        </w:trPr>
        <w:tc>
          <w:tcPr>
            <w:tcW w:w="1392"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15:50—16:30</w:t>
            </w:r>
          </w:p>
        </w:tc>
        <w:tc>
          <w:tcPr>
            <w:tcW w:w="4224"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Style w:val="10"/>
                <w:rFonts w:hint="eastAsia" w:ascii="宋体" w:hAnsi="宋体" w:eastAsia="宋体" w:cs="宋体"/>
                <w:i w:val="0"/>
                <w:iCs w:val="0"/>
                <w:caps w:val="0"/>
                <w:color w:val="313131"/>
                <w:spacing w:val="0"/>
                <w:sz w:val="24"/>
                <w:szCs w:val="24"/>
              </w:rPr>
              <w:t>总结引领</w:t>
            </w:r>
          </w:p>
        </w:tc>
        <w:tc>
          <w:tcPr>
            <w:tcW w:w="1380" w:type="dxa"/>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羌杏凤</w:t>
            </w:r>
          </w:p>
        </w:tc>
        <w:tc>
          <w:tcPr>
            <w:tcW w:w="1104" w:type="dxa"/>
            <w:vMerge w:val="continue"/>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rPr>
                <w:rFonts w:hint="eastAsia" w:ascii="宋体" w:hAnsi="宋体" w:eastAsia="宋体" w:cs="宋体"/>
                <w:i w:val="0"/>
                <w:iCs w:val="0"/>
                <w:caps w:val="0"/>
                <w:color w:val="313131"/>
                <w:spacing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44" w:hRule="atLeast"/>
        </w:trPr>
        <w:tc>
          <w:tcPr>
            <w:tcW w:w="8100" w:type="dxa"/>
            <w:gridSpan w:val="4"/>
            <w:tcBorders>
              <w:top w:val="nil"/>
              <w:left w:val="single" w:color="auto" w:sz="4" w:space="0"/>
              <w:bottom w:val="single" w:color="auto" w:sz="4" w:space="0"/>
              <w:right w:val="single" w:color="auto" w:sz="4" w:space="0"/>
            </w:tcBorders>
            <w:shd w:val="clear" w:color="auto" w:fill="FFFFFF"/>
            <w:tcMar>
              <w:top w:w="0" w:type="dxa"/>
              <w:left w:w="84" w:type="dxa"/>
              <w:bottom w:w="0" w:type="dxa"/>
              <w:right w:w="84" w:type="dxa"/>
            </w:tcMar>
            <w:vAlign w:val="center"/>
          </w:tcPr>
          <w:p>
            <w:pPr>
              <w:pStyle w:val="6"/>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拍照/通讯：盛燕；会议记录：芮亚运</w:t>
            </w:r>
          </w:p>
        </w:tc>
      </w:tr>
    </w:tbl>
    <w:p>
      <w:pPr>
        <w:pStyle w:val="6"/>
        <w:keepNext w:val="0"/>
        <w:keepLines w:val="0"/>
        <w:widowControl/>
        <w:suppressLineNumbers w:val="0"/>
        <w:shd w:val="clear" w:fill="FFFFFF"/>
        <w:spacing w:before="0" w:beforeAutospacing="0" w:after="0" w:afterAutospacing="0" w:line="312" w:lineRule="atLeast"/>
        <w:ind w:left="0" w:right="0" w:firstLine="0"/>
        <w:jc w:val="right"/>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 </w:t>
      </w:r>
    </w:p>
    <w:p>
      <w:pPr>
        <w:pStyle w:val="6"/>
        <w:keepNext w:val="0"/>
        <w:keepLines w:val="0"/>
        <w:widowControl/>
        <w:suppressLineNumbers w:val="0"/>
        <w:shd w:val="clear" w:fill="FFFFFF"/>
        <w:spacing w:before="0" w:beforeAutospacing="0" w:after="0" w:afterAutospacing="0" w:line="312" w:lineRule="atLeast"/>
        <w:ind w:left="0" w:right="0" w:firstLine="0"/>
        <w:jc w:val="right"/>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新北区教师发展中心</w:t>
      </w:r>
    </w:p>
    <w:p>
      <w:pPr>
        <w:pStyle w:val="6"/>
        <w:keepNext w:val="0"/>
        <w:keepLines w:val="0"/>
        <w:widowControl/>
        <w:suppressLineNumbers w:val="0"/>
        <w:shd w:val="clear" w:fill="FFFFFF"/>
        <w:spacing w:before="0" w:beforeAutospacing="0" w:after="0" w:afterAutospacing="0" w:line="312" w:lineRule="atLeast"/>
        <w:ind w:left="0" w:right="0" w:firstLine="0"/>
        <w:jc w:val="right"/>
        <w:rPr>
          <w:rFonts w:hint="eastAsia" w:ascii="宋体" w:hAnsi="宋体" w:eastAsia="宋体" w:cs="宋体"/>
          <w:i w:val="0"/>
          <w:iCs w:val="0"/>
          <w:caps w:val="0"/>
          <w:color w:val="313131"/>
          <w:spacing w:val="0"/>
          <w:sz w:val="24"/>
          <w:szCs w:val="24"/>
        </w:rPr>
      </w:pPr>
      <w:r>
        <w:rPr>
          <w:rFonts w:hint="eastAsia" w:ascii="宋体" w:hAnsi="宋体" w:eastAsia="宋体" w:cs="宋体"/>
          <w:i w:val="0"/>
          <w:iCs w:val="0"/>
          <w:caps w:val="0"/>
          <w:color w:val="313131"/>
          <w:spacing w:val="0"/>
          <w:sz w:val="24"/>
          <w:szCs w:val="24"/>
          <w:shd w:val="clear" w:fill="FFFFFF"/>
        </w:rPr>
        <w:t>2023年10月31日</w:t>
      </w:r>
    </w:p>
    <w:p>
      <w:pPr>
        <w:jc w:val="right"/>
        <w:rPr>
          <w:rFonts w:ascii="宋体" w:hAnsi="宋体" w:cs="宋体"/>
          <w:sz w:val="24"/>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3100" cy="7800340"/>
            <wp:effectExtent l="0" t="0" r="7620" b="2540"/>
            <wp:docPr id="9" name="图片 9" descr="693690a40ad9ed758bca1434d2200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93690a40ad9ed758bca1434d22000a2"/>
                    <pic:cNvPicPr>
                      <a:picLocks noChangeAspect="1"/>
                    </pic:cNvPicPr>
                  </pic:nvPicPr>
                  <pic:blipFill>
                    <a:blip r:embed="rId6"/>
                    <a:stretch>
                      <a:fillRect/>
                    </a:stretch>
                  </pic:blipFill>
                  <pic:spPr>
                    <a:xfrm>
                      <a:off x="0" y="0"/>
                      <a:ext cx="5753100" cy="780034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5746750" cy="7940040"/>
            <wp:effectExtent l="0" t="0" r="13970" b="0"/>
            <wp:docPr id="6" name="图片 6" descr="bb28cddcae2d15f2a918aca088856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b28cddcae2d15f2a918aca08885694c"/>
                    <pic:cNvPicPr>
                      <a:picLocks noChangeAspect="1"/>
                    </pic:cNvPicPr>
                  </pic:nvPicPr>
                  <pic:blipFill>
                    <a:blip r:embed="rId7"/>
                    <a:stretch>
                      <a:fillRect/>
                    </a:stretch>
                  </pic:blipFill>
                  <pic:spPr>
                    <a:xfrm>
                      <a:off x="0" y="0"/>
                      <a:ext cx="5746750" cy="7940040"/>
                    </a:xfrm>
                    <a:prstGeom prst="rect">
                      <a:avLst/>
                    </a:prstGeom>
                  </pic:spPr>
                </pic:pic>
              </a:graphicData>
            </a:graphic>
          </wp:inline>
        </w:drawing>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numPr>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（一）班本课程分享：飞龙幼儿园  张薇《遇见小路》</w:t>
      </w:r>
      <w:bookmarkStart w:id="0" w:name="_GoBack"/>
      <w:bookmarkEnd w:id="0"/>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大班班本课程案例——遇见小路</w:t>
      </w:r>
    </w:p>
    <w:p>
      <w:pPr>
        <w:jc w:val="center"/>
        <w:rPr>
          <w:rFonts w:hint="eastAsia" w:ascii="华文楷体" w:hAnsi="华文楷体" w:eastAsia="华文楷体" w:cs="华文楷体"/>
          <w:sz w:val="24"/>
          <w:szCs w:val="24"/>
          <w:lang w:val="en-US" w:eastAsia="zh-CN"/>
        </w:rPr>
      </w:pPr>
      <w:r>
        <w:rPr>
          <w:rFonts w:hint="eastAsia" w:ascii="华文楷体" w:hAnsi="华文楷体" w:eastAsia="华文楷体" w:cs="华文楷体"/>
          <w:sz w:val="24"/>
          <w:szCs w:val="24"/>
          <w:lang w:val="en-US" w:eastAsia="zh-CN"/>
        </w:rPr>
        <w:t>新北区飞龙幼儿园  张薇 华旭婷</w:t>
      </w:r>
    </w:p>
    <w:p>
      <w:pPr>
        <w:numPr>
          <w:ilvl w:val="0"/>
          <w:numId w:val="1"/>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课程缘起</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随着一阵热闹的锣鼓，拉开了春耕节的帷幕。孩子们都来到菜园，在锄地、松土、播种的过程中，孩子们发现：</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“我们班和其他班级的菜田都在一起，每次去浇水都容易踩到旁边的泥土。”</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0288" behindDoc="0" locked="0" layoutInCell="1" allowOverlap="1">
            <wp:simplePos x="0" y="0"/>
            <wp:positionH relativeFrom="column">
              <wp:posOffset>3267075</wp:posOffset>
            </wp:positionH>
            <wp:positionV relativeFrom="paragraph">
              <wp:posOffset>107315</wp:posOffset>
            </wp:positionV>
            <wp:extent cx="2065655" cy="1549400"/>
            <wp:effectExtent l="0" t="0" r="6985" b="5080"/>
            <wp:wrapSquare wrapText="bothSides"/>
            <wp:docPr id="66" name="图片 66" descr="MTXX_MH20230529_15304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MTXX_MH20230529_153046350"/>
                    <pic:cNvPicPr>
                      <a:picLocks noChangeAspect="1"/>
                    </pic:cNvPicPr>
                  </pic:nvPicPr>
                  <pic:blipFill>
                    <a:blip r:embed="rId8"/>
                    <a:stretch>
                      <a:fillRect/>
                    </a:stretch>
                  </pic:blipFill>
                  <pic:spPr>
                    <a:xfrm>
                      <a:off x="0" y="0"/>
                      <a:ext cx="2065655" cy="1549400"/>
                    </a:xfrm>
                    <a:prstGeom prst="roundRect">
                      <a:avLst/>
                    </a:prstGeom>
                  </pic:spPr>
                </pic:pic>
              </a:graphicData>
            </a:graphic>
          </wp:anchor>
        </w:drawing>
      </w:r>
      <w:r>
        <w:rPr>
          <w:rFonts w:hint="eastAsia" w:ascii="宋体" w:hAnsi="宋体" w:eastAsia="宋体" w:cs="宋体"/>
          <w:sz w:val="24"/>
          <w:szCs w:val="24"/>
          <w:lang w:val="en-US" w:eastAsia="zh-CN"/>
        </w:rPr>
        <w:t xml:space="preserve">“观察的时候我怕会踩到刚发芽的的苗苗”  </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“下过雨以后，泥土很烂，我的鞋子都脏了！”        </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回到教室孩子们纷纷交流起来：</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萌萌：“我见过我奶奶家的菜园里有石子路”</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壮壮：“我觉得可以放一些石头踩在脚下。”</w:t>
      </w:r>
    </w:p>
    <w:p>
      <w:pPr>
        <w:numPr>
          <w:ilvl w:val="0"/>
          <w:numId w:val="0"/>
        </w:numPr>
        <w:ind w:firstLine="240" w:firstLineChars="1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团团：“那我们可不可以也铺一条路？”</w:t>
      </w:r>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幼儿对菜园里难以操作和泥泞不堪的现状产生了想法。</w:t>
      </w:r>
      <w:r>
        <w:rPr>
          <w:rFonts w:hint="eastAsia" w:ascii="宋体" w:hAnsi="宋体" w:eastAsia="宋体" w:cs="宋体"/>
          <w:sz w:val="24"/>
          <w:szCs w:val="24"/>
        </w:rPr>
        <w:t>《纲要》指出，要尊重</w:t>
      </w:r>
      <w:r>
        <w:rPr>
          <w:rFonts w:hint="eastAsia" w:ascii="宋体" w:hAnsi="宋体" w:eastAsia="宋体" w:cs="宋体"/>
          <w:sz w:val="24"/>
          <w:szCs w:val="24"/>
          <w:lang w:val="en-US" w:eastAsia="zh-CN"/>
        </w:rPr>
        <w:t>幼</w:t>
      </w:r>
      <w:r>
        <w:rPr>
          <w:rFonts w:hint="eastAsia" w:ascii="宋体" w:hAnsi="宋体" w:eastAsia="宋体" w:cs="宋体"/>
          <w:sz w:val="24"/>
          <w:szCs w:val="24"/>
        </w:rPr>
        <w:t>儿的学习兴趣，要善于发现幼儿感兴趣的事物，游戏和偶发事件中所隐含的教育价值。</w:t>
      </w:r>
      <w:r>
        <w:rPr>
          <w:rFonts w:hint="eastAsia" w:ascii="宋体" w:hAnsi="宋体" w:eastAsia="宋体" w:cs="宋体"/>
          <w:sz w:val="24"/>
          <w:szCs w:val="24"/>
          <w:lang w:val="en-US" w:eastAsia="zh-CN"/>
        </w:rPr>
        <w:t>于是，我们开始了一场铺路之旅......</w:t>
      </w:r>
    </w:p>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课程资源</w:t>
      </w:r>
    </w:p>
    <w:tbl>
      <w:tblPr>
        <w:tblStyle w:val="8"/>
        <w:tblW w:w="9997" w:type="dxa"/>
        <w:tblInd w:w="-2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315"/>
        <w:gridCol w:w="3917"/>
        <w:gridCol w:w="2074"/>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1"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资源名称</w:t>
            </w:r>
          </w:p>
        </w:tc>
        <w:tc>
          <w:tcPr>
            <w:tcW w:w="1315"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资源内容</w:t>
            </w:r>
          </w:p>
        </w:tc>
        <w:tc>
          <w:tcPr>
            <w:tcW w:w="3917"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勾连指标（</w:t>
            </w:r>
            <w:r>
              <w:rPr>
                <w:rFonts w:hint="eastAsia" w:ascii="宋体" w:hAnsi="宋体" w:eastAsia="宋体" w:cs="宋体"/>
                <w:b w:val="0"/>
                <w:bCs w:val="0"/>
                <w:color w:val="000000"/>
                <w:sz w:val="21"/>
                <w:szCs w:val="21"/>
                <w:lang w:val="en-US" w:eastAsia="zh-CN"/>
              </w:rPr>
              <w:t>5-6岁）</w:t>
            </w:r>
          </w:p>
        </w:tc>
        <w:tc>
          <w:tcPr>
            <w:tcW w:w="2074"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可能的活动</w:t>
            </w:r>
          </w:p>
        </w:tc>
        <w:tc>
          <w:tcPr>
            <w:tcW w:w="1330" w:type="dxa"/>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default" w:ascii="宋体" w:hAnsi="宋体" w:eastAsia="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教育建议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9" w:hRule="atLeast"/>
        </w:trPr>
        <w:tc>
          <w:tcPr>
            <w:tcW w:w="1361" w:type="dxa"/>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rPr>
                <w:rFonts w:hint="eastAsia" w:ascii="宋体" w:hAnsi="宋体" w:cs="宋体"/>
                <w:b w:val="0"/>
                <w:bCs w:val="0"/>
                <w:color w:val="000000"/>
                <w:sz w:val="24"/>
                <w:szCs w:val="24"/>
                <w:vertAlign w:val="baseline"/>
                <w:lang w:val="en-US" w:eastAsia="zh-CN"/>
              </w:rPr>
            </w:pPr>
            <w:r>
              <w:rPr>
                <w:rFonts w:hint="eastAsia"/>
                <w:b/>
                <w:bCs/>
                <w:color w:val="000000"/>
                <w:sz w:val="24"/>
                <w:szCs w:val="24"/>
                <w:lang w:val="en-US" w:eastAsia="zh-CN"/>
              </w:rPr>
              <w:t>人的资源：</w:t>
            </w: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园林师</w:t>
            </w: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工人</w:t>
            </w:r>
          </w:p>
          <w:p>
            <w:pPr>
              <w:rPr>
                <w:rFonts w:hint="eastAsia" w:ascii="宋体" w:hAnsi="宋体" w:eastAsia="宋体" w:cs="宋体"/>
                <w:b/>
                <w:bCs/>
                <w:color w:val="000000"/>
                <w:sz w:val="24"/>
                <w:szCs w:val="32"/>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华文楷体" w:hAnsi="华文楷体" w:eastAsia="华文楷体" w:cs="华文楷体"/>
                <w:b/>
                <w:bCs/>
                <w:color w:val="000000"/>
                <w:kern w:val="0"/>
                <w:sz w:val="22"/>
                <w:szCs w:val="22"/>
                <w:lang w:val="en-US" w:eastAsia="zh-CN" w:bidi="ar"/>
              </w:rPr>
            </w:pPr>
            <w:r>
              <w:rPr>
                <w:rFonts w:hint="eastAsia" w:ascii="宋体" w:hAnsi="宋体" w:eastAsia="宋体" w:cs="宋体"/>
                <w:b/>
                <w:bCs/>
                <w:color w:val="000000"/>
                <w:sz w:val="24"/>
                <w:szCs w:val="24"/>
                <w:vertAlign w:val="baseline"/>
                <w:lang w:val="en-US" w:eastAsia="zh-CN"/>
              </w:rPr>
              <w:t>家长</w:t>
            </w:r>
          </w:p>
        </w:tc>
        <w:tc>
          <w:tcPr>
            <w:tcW w:w="1315" w:type="dxa"/>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咨询铺设技巧</w:t>
            </w:r>
          </w:p>
          <w:p>
            <w:pPr>
              <w:widowControl w:val="0"/>
              <w:numPr>
                <w:ilvl w:val="0"/>
                <w:numId w:val="0"/>
              </w:numPr>
              <w:jc w:val="both"/>
              <w:rPr>
                <w:rFonts w:hint="default"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设计图案</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铺路方法、所用工具、维护方法</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带领孩子去调查、给孩子提供帮助</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tc>
        <w:tc>
          <w:tcPr>
            <w:tcW w:w="3917" w:type="dxa"/>
            <w:vMerge w:val="restart"/>
            <w:tcBorders>
              <w:top w:val="single" w:color="4BACC6" w:sz="8" w:space="0"/>
              <w:left w:val="single" w:color="4BACC6" w:sz="8" w:space="0"/>
              <w:bottom w:val="single" w:color="4BACC6" w:sz="8" w:space="0"/>
              <w:right w:val="single" w:color="4BACC6" w:sz="8" w:space="0"/>
            </w:tcBorders>
            <w:shd w:val="clear" w:color="auto" w:fill="D0E3EA"/>
            <w:noWrap w:val="0"/>
            <w:vAlign w:val="center"/>
          </w:tcPr>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社会领域：</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幼儿能主动参与各项活动。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幼儿能自己的事情自己做，也愿意学习新的技能。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幼儿敢于挑战自己，愿意尝试新的或有困难的事情。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幼儿能主动承担任务，遇到困难能够坚持。</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5</w:t>
            </w:r>
            <w:r>
              <w:rPr>
                <w:rFonts w:hint="eastAsia" w:ascii="宋体" w:hAnsi="宋体" w:eastAsia="宋体" w:cs="宋体"/>
                <w:b w:val="0"/>
                <w:bCs w:val="0"/>
                <w:color w:val="000000"/>
                <w:sz w:val="21"/>
                <w:szCs w:val="21"/>
                <w:lang w:val="en-US" w:eastAsia="zh-Hans"/>
              </w:rPr>
              <w:t>.</w:t>
            </w:r>
            <w:r>
              <w:rPr>
                <w:rFonts w:hint="eastAsia" w:ascii="宋体" w:hAnsi="宋体" w:eastAsia="宋体" w:cs="宋体"/>
                <w:b w:val="0"/>
                <w:bCs w:val="0"/>
                <w:color w:val="000000"/>
                <w:sz w:val="21"/>
                <w:szCs w:val="21"/>
                <w:lang w:val="en-US" w:eastAsia="zh-CN"/>
              </w:rPr>
              <w:t>幼儿了解各行各业劳动者的工作特点，尊重他们的劳动和劳动成果</w:t>
            </w: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科学领域：</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幼儿喜欢接触大自然，好奇善问</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对自己感兴趣的问题总是刨根究底。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幼儿主动探究，经常动手动脑寻 求问题的答案。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幼儿在探索中有所发现时会感到兴奋和满足。</w:t>
            </w:r>
          </w:p>
          <w:p>
            <w:pPr>
              <w:widowControl w:val="0"/>
              <w:numPr>
                <w:ilvl w:val="0"/>
                <w:numId w:val="0"/>
              </w:numPr>
              <w:rPr>
                <w:rFonts w:hint="eastAsia" w:ascii="宋体" w:hAnsi="宋体" w:eastAsia="宋体" w:cs="宋体"/>
                <w:b w:val="0"/>
                <w:bCs w:val="0"/>
                <w:color w:val="000000"/>
                <w:sz w:val="21"/>
                <w:szCs w:val="21"/>
                <w:lang w:val="en-US" w:eastAsia="zh-CN"/>
              </w:rPr>
            </w:pPr>
            <w:r>
              <w:rPr>
                <w:rFonts w:hint="default" w:ascii="宋体" w:hAnsi="宋体" w:eastAsia="宋体" w:cs="宋体"/>
                <w:b w:val="0"/>
                <w:bCs w:val="0"/>
                <w:color w:val="000000"/>
                <w:sz w:val="21"/>
                <w:szCs w:val="21"/>
                <w:lang w:val="en-US" w:eastAsia="zh-CN"/>
              </w:rPr>
              <w:t>4</w:t>
            </w:r>
            <w:r>
              <w:rPr>
                <w:rFonts w:hint="eastAsia" w:ascii="宋体" w:hAnsi="宋体" w:eastAsia="宋体" w:cs="宋体"/>
                <w:b w:val="0"/>
                <w:bCs w:val="0"/>
                <w:color w:val="000000"/>
                <w:sz w:val="21"/>
                <w:szCs w:val="21"/>
                <w:lang w:val="en-US" w:eastAsia="zh-Hans"/>
              </w:rPr>
              <w:t>.</w:t>
            </w:r>
            <w:r>
              <w:rPr>
                <w:rFonts w:hint="eastAsia" w:ascii="宋体" w:hAnsi="宋体" w:eastAsia="宋体" w:cs="宋体"/>
                <w:b w:val="0"/>
                <w:bCs w:val="0"/>
                <w:color w:val="000000"/>
                <w:sz w:val="21"/>
                <w:szCs w:val="21"/>
                <w:lang w:val="en-US" w:eastAsia="zh-CN"/>
              </w:rPr>
              <w:t xml:space="preserve">在成人的帮助下，幼儿能制订简单可行的调查计划并执行。 </w:t>
            </w:r>
          </w:p>
          <w:p>
            <w:pPr>
              <w:widowControl w:val="0"/>
              <w:numPr>
                <w:ilvl w:val="0"/>
                <w:numId w:val="0"/>
              </w:numPr>
              <w:rPr>
                <w:rFonts w:hint="eastAsia" w:ascii="宋体" w:hAnsi="宋体" w:eastAsia="宋体" w:cs="宋体"/>
                <w:b w:val="0"/>
                <w:bCs w:val="0"/>
                <w:color w:val="000000"/>
                <w:sz w:val="21"/>
                <w:szCs w:val="21"/>
                <w:lang w:val="en-US" w:eastAsia="zh-CN"/>
              </w:rPr>
            </w:pPr>
            <w:r>
              <w:rPr>
                <w:rFonts w:hint="default" w:ascii="宋体" w:hAnsi="宋体" w:eastAsia="宋体" w:cs="宋体"/>
                <w:b w:val="0"/>
                <w:bCs w:val="0"/>
                <w:color w:val="000000"/>
                <w:sz w:val="21"/>
                <w:szCs w:val="21"/>
                <w:lang w:val="en-US" w:eastAsia="zh-CN"/>
              </w:rPr>
              <w:t>5</w:t>
            </w:r>
            <w:r>
              <w:rPr>
                <w:rFonts w:hint="eastAsia" w:ascii="宋体" w:hAnsi="宋体" w:eastAsia="宋体" w:cs="宋体"/>
                <w:b w:val="0"/>
                <w:bCs w:val="0"/>
                <w:color w:val="000000"/>
                <w:sz w:val="21"/>
                <w:szCs w:val="21"/>
                <w:lang w:val="en-US" w:eastAsia="zh-Hans"/>
              </w:rPr>
              <w:t>.</w:t>
            </w:r>
            <w:r>
              <w:rPr>
                <w:rFonts w:hint="eastAsia" w:ascii="宋体" w:hAnsi="宋体" w:eastAsia="宋体" w:cs="宋体"/>
                <w:b w:val="0"/>
                <w:bCs w:val="0"/>
                <w:color w:val="000000"/>
                <w:sz w:val="21"/>
                <w:szCs w:val="21"/>
                <w:lang w:val="en-US" w:eastAsia="zh-CN"/>
              </w:rPr>
              <w:t>幼儿能正确使用简单的工具，并能按流程进行操作。</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6.能用数字、图画、图表或其他符号记号。</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7.能发现实物简单的排列规律，并尝试创造新的排列规律。</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8.能用常见的几何形体有创造地拼搭和画出物品的造型。</w:t>
            </w:r>
          </w:p>
          <w:p>
            <w:pPr>
              <w:widowControl w:val="0"/>
              <w:numPr>
                <w:ilvl w:val="0"/>
                <w:numId w:val="0"/>
              </w:numPr>
              <w:rPr>
                <w:rFonts w:hint="eastAsia" w:ascii="宋体" w:hAnsi="宋体" w:eastAsia="宋体" w:cs="宋体"/>
                <w:b/>
                <w:bCs/>
                <w:color w:val="000000"/>
                <w:sz w:val="21"/>
                <w:szCs w:val="21"/>
                <w:lang w:val="en-US" w:eastAsia="zh-Hans"/>
              </w:rPr>
            </w:pPr>
          </w:p>
          <w:p>
            <w:pPr>
              <w:widowControl w:val="0"/>
              <w:numPr>
                <w:ilvl w:val="0"/>
                <w:numId w:val="0"/>
              </w:numPr>
              <w:rPr>
                <w:rFonts w:hint="default" w:ascii="宋体" w:hAnsi="宋体" w:eastAsia="宋体" w:cs="宋体"/>
                <w:b/>
                <w:bCs/>
                <w:color w:val="000000"/>
                <w:sz w:val="21"/>
                <w:szCs w:val="21"/>
                <w:lang w:val="en-US" w:eastAsia="zh-Hans"/>
              </w:rPr>
            </w:pPr>
            <w:r>
              <w:rPr>
                <w:rFonts w:hint="eastAsia" w:ascii="宋体" w:hAnsi="宋体" w:eastAsia="宋体" w:cs="宋体"/>
                <w:b/>
                <w:bCs/>
                <w:color w:val="000000"/>
                <w:sz w:val="21"/>
                <w:szCs w:val="21"/>
                <w:lang w:val="en-US" w:eastAsia="zh-Hans"/>
              </w:rPr>
              <w:t>语言领域</w:t>
            </w:r>
            <w:r>
              <w:rPr>
                <w:rFonts w:hint="default" w:ascii="宋体" w:hAnsi="宋体" w:eastAsia="宋体" w:cs="宋体"/>
                <w:b/>
                <w:bCs/>
                <w:color w:val="000000"/>
                <w:sz w:val="21"/>
                <w:szCs w:val="21"/>
                <w:lang w:val="en-US" w:eastAsia="zh-Hans"/>
              </w:rPr>
              <w:t>：</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幼儿愿意与他人讨论问题，别人讲话时能积极主动地回应。</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幼儿愿意在众人面前表达自己的观点。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幼儿能有序、连贯、清楚地讲述一件事情</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 xml:space="preserve">讲述时能使用常见的形容词、同义词等，且语言比较生动。 </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w:t>
            </w:r>
            <w:r>
              <w:rPr>
                <w:rFonts w:hint="default" w:ascii="宋体" w:hAnsi="宋体" w:eastAsia="宋体" w:cs="宋体"/>
                <w:b w:val="0"/>
                <w:bCs w:val="0"/>
                <w:color w:val="000000"/>
                <w:sz w:val="21"/>
                <w:szCs w:val="21"/>
                <w:lang w:val="en-US" w:eastAsia="zh-CN"/>
              </w:rPr>
              <w:t>.</w:t>
            </w:r>
            <w:r>
              <w:rPr>
                <w:rFonts w:hint="eastAsia" w:ascii="宋体" w:hAnsi="宋体" w:eastAsia="宋体" w:cs="宋体"/>
                <w:b w:val="0"/>
                <w:bCs w:val="0"/>
                <w:color w:val="000000"/>
                <w:sz w:val="21"/>
                <w:szCs w:val="21"/>
                <w:lang w:val="en-US" w:eastAsia="zh-CN"/>
              </w:rPr>
              <w:t>幼儿能围绕某个话题表达自己的观点。</w:t>
            </w: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default"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美术领域：</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1.喜欢进行艺术活动并大胆表现：积极参加艺术活动，有自己比较喜欢的活动形式。</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2.能用多种工具、材料或不同的表现手法表达自己的感受和想象。艺术活动中能与他人相互配合，也能独立表现。</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3.具有初步的艺术表现与创造能力：能用自己制作的美术作品布置环境、美化生活。</w:t>
            </w:r>
          </w:p>
          <w:p>
            <w:pPr>
              <w:widowControl w:val="0"/>
              <w:numPr>
                <w:ilvl w:val="0"/>
                <w:numId w:val="0"/>
              </w:numPr>
              <w:jc w:val="center"/>
              <w:rPr>
                <w:rFonts w:hint="eastAsia" w:ascii="宋体" w:hAnsi="宋体" w:cs="宋体"/>
                <w:b/>
                <w:bCs/>
                <w:color w:val="000000"/>
                <w:sz w:val="24"/>
                <w:szCs w:val="24"/>
                <w:vertAlign w:val="baseline"/>
                <w:lang w:val="en-US" w:eastAsia="zh-CN"/>
              </w:rPr>
            </w:pPr>
          </w:p>
        </w:tc>
        <w:tc>
          <w:tcPr>
            <w:tcW w:w="2074" w:type="dxa"/>
            <w:vMerge w:val="restart"/>
            <w:tcBorders>
              <w:top w:val="single" w:color="4BACC6" w:sz="8" w:space="0"/>
              <w:left w:val="single" w:color="4BACC6" w:sz="8" w:space="0"/>
              <w:bottom w:val="single" w:color="4BACC6" w:sz="8" w:space="0"/>
              <w:right w:val="single" w:color="4BACC6" w:sz="8" w:space="0"/>
            </w:tcBorders>
            <w:shd w:val="clear" w:color="auto" w:fill="D0E3EA"/>
            <w:noWrap w:val="0"/>
            <w:vAlign w:val="center"/>
          </w:tcPr>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体验活动：</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实地考察小区里的小路</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调查农庄、公园里的小路</w:t>
            </w:r>
          </w:p>
          <w:p>
            <w:pPr>
              <w:widowControl w:val="0"/>
              <w:numPr>
                <w:ilvl w:val="0"/>
                <w:numId w:val="0"/>
              </w:numPr>
              <w:rPr>
                <w:rFonts w:hint="default" w:ascii="宋体" w:hAnsi="宋体" w:eastAsia="宋体" w:cs="宋体"/>
                <w:b w:val="0"/>
                <w:bCs w:val="0"/>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游戏活动：</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美工区——设计小路</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阅读区——相关绘本、收集的小路照片册、调查表</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建构区：为菜园铺小路</w:t>
            </w: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集体活动：</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数学：特别的尺子</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谈话：小路知多少</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综合：我设计的小路</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谈话：工具有哪些？</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谈话：体验后的分享交流</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谈话：如何维护小路</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谈话：铺路安全我知道</w:t>
            </w:r>
          </w:p>
          <w:p>
            <w:pPr>
              <w:widowControl w:val="0"/>
              <w:numPr>
                <w:ilvl w:val="0"/>
                <w:numId w:val="0"/>
              </w:numPr>
              <w:rPr>
                <w:rFonts w:hint="eastAsia" w:ascii="宋体" w:hAnsi="宋体" w:eastAsia="宋体" w:cs="宋体"/>
                <w:b w:val="0"/>
                <w:bCs w:val="0"/>
                <w:color w:val="000000"/>
                <w:sz w:val="21"/>
                <w:szCs w:val="21"/>
                <w:lang w:val="en-US" w:eastAsia="zh-CN"/>
              </w:rPr>
            </w:pPr>
          </w:p>
          <w:p>
            <w:pPr>
              <w:widowControl w:val="0"/>
              <w:numPr>
                <w:ilvl w:val="0"/>
                <w:numId w:val="0"/>
              </w:numP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项目活动：</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测量小路</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设计铺路设计图</w:t>
            </w:r>
          </w:p>
          <w:p>
            <w:pPr>
              <w:widowControl w:val="0"/>
              <w:numPr>
                <w:ilvl w:val="0"/>
                <w:numId w:val="0"/>
              </w:num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选择合适的砖头</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分小组合作运砖头</w:t>
            </w:r>
          </w:p>
          <w:p>
            <w:pPr>
              <w:widowControl w:val="0"/>
              <w:numPr>
                <w:ilvl w:val="0"/>
                <w:numId w:val="0"/>
              </w:num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分组铺设小路</w:t>
            </w:r>
          </w:p>
          <w:p>
            <w:pPr>
              <w:widowControl w:val="0"/>
              <w:numPr>
                <w:ilvl w:val="0"/>
                <w:numId w:val="0"/>
              </w:numPr>
              <w:jc w:val="both"/>
              <w:rPr>
                <w:rFonts w:hint="eastAsia" w:ascii="宋体" w:hAnsi="宋体" w:cs="宋体"/>
                <w:b/>
                <w:bCs/>
                <w:color w:val="000000"/>
                <w:sz w:val="24"/>
                <w:szCs w:val="24"/>
                <w:vertAlign w:val="baseline"/>
                <w:lang w:val="en-US" w:eastAsia="zh-CN"/>
              </w:rPr>
            </w:pPr>
            <w:r>
              <w:rPr>
                <w:rFonts w:hint="eastAsia" w:ascii="宋体" w:hAnsi="宋体" w:eastAsia="宋体" w:cs="宋体"/>
                <w:b w:val="0"/>
                <w:bCs w:val="0"/>
                <w:color w:val="000000"/>
                <w:sz w:val="21"/>
                <w:szCs w:val="21"/>
                <w:lang w:val="en-US" w:eastAsia="zh-CN"/>
              </w:rPr>
              <w:t>后期维护小路</w:t>
            </w:r>
          </w:p>
        </w:tc>
        <w:tc>
          <w:tcPr>
            <w:tcW w:w="1330" w:type="dxa"/>
            <w:vMerge w:val="restart"/>
            <w:tcBorders>
              <w:top w:val="single" w:color="4BACC6" w:sz="8" w:space="0"/>
              <w:left w:val="single" w:color="4BACC6" w:sz="8" w:space="0"/>
              <w:bottom w:val="single" w:color="4BACC6" w:sz="8" w:space="0"/>
              <w:right w:val="single" w:color="4BACC6" w:sz="8" w:space="0"/>
            </w:tcBorders>
            <w:shd w:val="clear" w:color="auto" w:fill="D0E3EA"/>
            <w:noWrap w:val="0"/>
            <w:vAlign w:val="center"/>
          </w:tcPr>
          <w:p>
            <w:pPr>
              <w:widowControl w:val="0"/>
              <w:numPr>
                <w:ilvl w:val="0"/>
                <w:numId w:val="0"/>
              </w:numPr>
              <w:jc w:val="both"/>
              <w:rPr>
                <w:rFonts w:hint="default" w:ascii="宋体" w:hAnsi="宋体" w:cs="宋体"/>
                <w:b w:val="0"/>
                <w:bCs w:val="0"/>
                <w:color w:val="000000"/>
                <w:sz w:val="21"/>
                <w:szCs w:val="21"/>
                <w:vertAlign w:val="baseline"/>
                <w:lang w:val="en-US" w:eastAsia="zh-CN"/>
              </w:rPr>
            </w:pPr>
            <w:r>
              <w:rPr>
                <w:rFonts w:hint="eastAsia" w:ascii="宋体" w:hAnsi="宋体" w:cs="宋体"/>
                <w:b w:val="0"/>
                <w:bCs w:val="0"/>
                <w:color w:val="000000"/>
                <w:sz w:val="21"/>
                <w:szCs w:val="21"/>
                <w:vertAlign w:val="baseline"/>
                <w:lang w:val="en-US" w:eastAsia="zh-CN"/>
              </w:rPr>
              <w:t>1.鼓励和引导幼儿学习做简单的小路计划和记录，并与他人交流分享。</w:t>
            </w:r>
          </w:p>
          <w:p>
            <w:pPr>
              <w:widowControl w:val="0"/>
              <w:numPr>
                <w:ilvl w:val="0"/>
                <w:numId w:val="0"/>
              </w:numPr>
              <w:jc w:val="both"/>
              <w:rPr>
                <w:rFonts w:hint="eastAsia" w:ascii="宋体" w:hAnsi="宋体" w:cs="宋体"/>
                <w:b w:val="0"/>
                <w:bCs w:val="0"/>
                <w:color w:val="000000"/>
                <w:sz w:val="21"/>
                <w:szCs w:val="21"/>
                <w:vertAlign w:val="baseline"/>
                <w:lang w:val="en-US" w:eastAsia="zh-CN"/>
              </w:rPr>
            </w:pPr>
          </w:p>
          <w:p>
            <w:pPr>
              <w:widowControl w:val="0"/>
              <w:numPr>
                <w:ilvl w:val="0"/>
                <w:numId w:val="0"/>
              </w:numPr>
              <w:jc w:val="both"/>
              <w:rPr>
                <w:rFonts w:hint="default" w:ascii="宋体" w:hAnsi="宋体" w:cs="宋体"/>
                <w:b w:val="0"/>
                <w:bCs w:val="0"/>
                <w:color w:val="000000"/>
                <w:sz w:val="21"/>
                <w:szCs w:val="21"/>
                <w:vertAlign w:val="baseline"/>
                <w:lang w:val="en-US" w:eastAsia="zh-CN"/>
              </w:rPr>
            </w:pPr>
            <w:r>
              <w:rPr>
                <w:rFonts w:hint="eastAsia" w:ascii="宋体" w:hAnsi="宋体" w:cs="宋体"/>
                <w:b w:val="0"/>
                <w:bCs w:val="0"/>
                <w:color w:val="000000"/>
                <w:sz w:val="21"/>
                <w:szCs w:val="21"/>
                <w:vertAlign w:val="baseline"/>
                <w:lang w:val="en-US" w:eastAsia="zh-CN"/>
              </w:rPr>
              <w:t>2.带领幼儿实地考察，激发其好奇心和探究欲望。提供一些有趣的探究工具，和幼儿一起发现并分析小路探寻时的发现或问题，一起寻找问题的答案。</w:t>
            </w:r>
          </w:p>
          <w:p>
            <w:pPr>
              <w:widowControl w:val="0"/>
              <w:numPr>
                <w:ilvl w:val="0"/>
                <w:numId w:val="0"/>
              </w:numPr>
              <w:jc w:val="both"/>
              <w:rPr>
                <w:rFonts w:hint="default" w:ascii="宋体" w:hAnsi="宋体" w:cs="宋体"/>
                <w:b w:val="0"/>
                <w:bCs w:val="0"/>
                <w:color w:val="000000"/>
                <w:sz w:val="21"/>
                <w:szCs w:val="21"/>
                <w:vertAlign w:val="baseline"/>
                <w:lang w:val="en-US" w:eastAsia="zh-CN"/>
              </w:rPr>
            </w:pPr>
          </w:p>
          <w:p>
            <w:pPr>
              <w:widowControl w:val="0"/>
              <w:numPr>
                <w:ilvl w:val="0"/>
                <w:numId w:val="0"/>
              </w:numPr>
              <w:jc w:val="both"/>
              <w:rPr>
                <w:rFonts w:hint="default" w:ascii="宋体" w:hAnsi="宋体" w:cs="宋体"/>
                <w:b w:val="0"/>
                <w:bCs w:val="0"/>
                <w:color w:val="000000"/>
                <w:sz w:val="21"/>
                <w:szCs w:val="21"/>
                <w:vertAlign w:val="baseline"/>
                <w:lang w:val="en-US" w:eastAsia="zh-CN"/>
              </w:rPr>
            </w:pPr>
          </w:p>
          <w:p>
            <w:pPr>
              <w:widowControl w:val="0"/>
              <w:numPr>
                <w:ilvl w:val="0"/>
                <w:numId w:val="0"/>
              </w:numPr>
              <w:jc w:val="center"/>
              <w:rPr>
                <w:rFonts w:hint="eastAsia" w:ascii="宋体" w:hAnsi="宋体" w:cs="宋体"/>
                <w:b/>
                <w:bCs/>
                <w:color w:val="000000"/>
                <w:sz w:val="24"/>
                <w:szCs w:val="24"/>
                <w:vertAlign w:val="baseline"/>
                <w:lang w:val="en-US" w:eastAsia="zh-CN"/>
              </w:rPr>
            </w:pPr>
            <w:r>
              <w:rPr>
                <w:rFonts w:hint="eastAsia" w:ascii="宋体" w:hAnsi="宋体" w:cs="宋体"/>
                <w:b w:val="0"/>
                <w:bCs w:val="0"/>
                <w:color w:val="000000"/>
                <w:sz w:val="21"/>
                <w:szCs w:val="21"/>
                <w:vertAlign w:val="baseline"/>
                <w:lang w:val="en-US" w:eastAsia="zh-CN"/>
              </w:rPr>
              <w:t>3.创造机会和条件，支持幼儿自发的艺术表现和创造地堆小菜园进行设计。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9" w:hRule="atLeast"/>
        </w:trPr>
        <w:tc>
          <w:tcPr>
            <w:tcW w:w="1361" w:type="dxa"/>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rPr>
                <w:rFonts w:hint="default"/>
                <w:b/>
                <w:bCs/>
                <w:color w:val="000000"/>
                <w:sz w:val="28"/>
                <w:szCs w:val="28"/>
                <w:lang w:val="en-US" w:eastAsia="zh-CN"/>
              </w:rPr>
            </w:pPr>
            <w:r>
              <w:rPr>
                <w:rFonts w:hint="eastAsia"/>
                <w:b/>
                <w:bCs/>
                <w:color w:val="000000"/>
                <w:sz w:val="24"/>
                <w:szCs w:val="24"/>
                <w:lang w:val="en-US" w:eastAsia="zh-CN"/>
              </w:rPr>
              <w:t>社区资源：</w:t>
            </w: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花木市场</w:t>
            </w: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宋体" w:hAnsi="宋体" w:eastAsia="宋体" w:cs="宋体"/>
                <w:b/>
                <w:bCs/>
                <w:color w:val="000000"/>
                <w:sz w:val="24"/>
                <w:szCs w:val="24"/>
                <w:vertAlign w:val="baseline"/>
                <w:lang w:val="en-US" w:eastAsia="zh-CN"/>
              </w:rPr>
            </w:pPr>
          </w:p>
          <w:p>
            <w:pPr>
              <w:widowControl w:val="0"/>
              <w:numPr>
                <w:ilvl w:val="0"/>
                <w:numId w:val="0"/>
              </w:numPr>
              <w:jc w:val="both"/>
              <w:rPr>
                <w:rFonts w:hint="eastAsia" w:ascii="华文楷体" w:hAnsi="华文楷体" w:eastAsia="华文楷体" w:cs="华文楷体"/>
                <w:b/>
                <w:bCs/>
                <w:color w:val="000000"/>
                <w:kern w:val="0"/>
                <w:sz w:val="22"/>
                <w:szCs w:val="22"/>
                <w:lang w:val="en-US" w:eastAsia="zh-CN" w:bidi="ar"/>
              </w:rPr>
            </w:pPr>
            <w:r>
              <w:rPr>
                <w:rFonts w:hint="eastAsia" w:ascii="宋体" w:hAnsi="宋体" w:eastAsia="宋体" w:cs="宋体"/>
                <w:b/>
                <w:bCs/>
                <w:color w:val="000000"/>
                <w:sz w:val="24"/>
                <w:szCs w:val="24"/>
                <w:vertAlign w:val="baseline"/>
                <w:lang w:val="en-US" w:eastAsia="zh-CN"/>
              </w:rPr>
              <w:t>周边小区、公园的小路</w:t>
            </w:r>
          </w:p>
        </w:tc>
        <w:tc>
          <w:tcPr>
            <w:tcW w:w="1315" w:type="dxa"/>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调查了解砖头的各种种类、材质、花纹等</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了解小路的布局、砖头款式、铺设方法、美设计的观性</w:t>
            </w:r>
          </w:p>
        </w:tc>
        <w:tc>
          <w:tcPr>
            <w:tcW w:w="3917"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eastAsia" w:ascii="宋体" w:hAnsi="宋体" w:cs="宋体"/>
                <w:b/>
                <w:bCs/>
                <w:color w:val="000000"/>
                <w:sz w:val="24"/>
                <w:szCs w:val="24"/>
                <w:vertAlign w:val="baseline"/>
                <w:lang w:val="en-US" w:eastAsia="zh-CN"/>
              </w:rPr>
            </w:pPr>
          </w:p>
        </w:tc>
        <w:tc>
          <w:tcPr>
            <w:tcW w:w="2074"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both"/>
              <w:rPr>
                <w:rFonts w:hint="eastAsia" w:ascii="宋体" w:hAnsi="宋体" w:cs="宋体"/>
                <w:b/>
                <w:bCs/>
                <w:color w:val="000000"/>
                <w:sz w:val="24"/>
                <w:szCs w:val="24"/>
                <w:vertAlign w:val="baseline"/>
                <w:lang w:val="en-US" w:eastAsia="zh-CN"/>
              </w:rPr>
            </w:pPr>
          </w:p>
        </w:tc>
        <w:tc>
          <w:tcPr>
            <w:tcW w:w="1330"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center"/>
          </w:tcPr>
          <w:p>
            <w:pPr>
              <w:widowControl w:val="0"/>
              <w:numPr>
                <w:ilvl w:val="0"/>
                <w:numId w:val="0"/>
              </w:numPr>
              <w:jc w:val="center"/>
              <w:rPr>
                <w:rFonts w:hint="eastAsia" w:ascii="宋体" w:hAnsi="宋体" w:cs="宋体"/>
                <w:b/>
                <w:bCs/>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trPr>
        <w:tc>
          <w:tcPr>
            <w:tcW w:w="1361" w:type="dxa"/>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both"/>
              <w:rPr>
                <w:rFonts w:hint="eastAsia" w:eastAsia="宋体"/>
                <w:b/>
                <w:bCs/>
                <w:color w:val="000000"/>
                <w:sz w:val="28"/>
                <w:szCs w:val="28"/>
                <w:lang w:val="en-US" w:eastAsia="zh-CN"/>
              </w:rPr>
            </w:pPr>
            <w:r>
              <w:rPr>
                <w:rFonts w:hint="eastAsia" w:eastAsia="宋体"/>
                <w:b/>
                <w:bCs/>
                <w:color w:val="000000"/>
                <w:sz w:val="24"/>
                <w:szCs w:val="24"/>
                <w:lang w:val="en-US" w:eastAsia="zh-CN"/>
              </w:rPr>
              <w:t>绘本资源：</w:t>
            </w:r>
          </w:p>
          <w:p>
            <w:pPr>
              <w:widowControl w:val="0"/>
              <w:numPr>
                <w:ilvl w:val="0"/>
                <w:numId w:val="0"/>
              </w:numPr>
              <w:ind w:left="0" w:leftChars="0" w:firstLine="0" w:firstLineChars="0"/>
              <w:jc w:val="both"/>
              <w:rPr>
                <w:rFonts w:hint="eastAsia" w:ascii="宋体" w:hAnsi="宋体" w:eastAsia="宋体" w:cs="宋体"/>
                <w:b/>
                <w:bCs/>
                <w:color w:val="000000"/>
                <w:sz w:val="22"/>
                <w:szCs w:val="22"/>
                <w:lang w:val="en-US" w:eastAsia="zh-CN"/>
              </w:rPr>
            </w:pPr>
          </w:p>
          <w:p>
            <w:pPr>
              <w:widowControl w:val="0"/>
              <w:numPr>
                <w:ilvl w:val="0"/>
                <w:numId w:val="0"/>
              </w:numPr>
              <w:ind w:left="0" w:leftChars="0" w:firstLine="0" w:firstLineChars="0"/>
              <w:jc w:val="both"/>
              <w:rPr>
                <w:rFonts w:hint="eastAsia" w:ascii="宋体" w:hAnsi="宋体" w:eastAsia="宋体" w:cs="宋体"/>
                <w:b/>
                <w:bCs/>
                <w:color w:val="000000"/>
                <w:sz w:val="22"/>
                <w:szCs w:val="22"/>
                <w:lang w:val="en-US" w:eastAsia="zh-CN"/>
              </w:rPr>
            </w:pPr>
          </w:p>
          <w:p>
            <w:pPr>
              <w:widowControl w:val="0"/>
              <w:numPr>
                <w:ilvl w:val="0"/>
                <w:numId w:val="0"/>
              </w:numPr>
              <w:ind w:left="0" w:leftChars="0" w:firstLine="0" w:firstLineChars="0"/>
              <w:jc w:val="both"/>
              <w:rPr>
                <w:rFonts w:hint="eastAsia" w:ascii="华文楷体" w:hAnsi="华文楷体" w:eastAsia="华文楷体" w:cs="华文楷体"/>
                <w:b/>
                <w:bCs/>
                <w:color w:val="000000"/>
                <w:kern w:val="0"/>
                <w:sz w:val="22"/>
                <w:szCs w:val="22"/>
                <w:lang w:val="en-US" w:eastAsia="zh-CN" w:bidi="ar"/>
              </w:rPr>
            </w:pPr>
            <w:r>
              <w:rPr>
                <w:rFonts w:hint="eastAsia" w:ascii="宋体" w:hAnsi="宋体" w:eastAsia="宋体" w:cs="宋体"/>
                <w:b/>
                <w:bCs/>
                <w:color w:val="000000"/>
                <w:sz w:val="22"/>
                <w:szCs w:val="22"/>
                <w:lang w:val="en-US" w:eastAsia="zh-CN"/>
              </w:rPr>
              <w:t>《我家漂亮的尺子》、《路》、《来我们一起来修路》</w:t>
            </w:r>
          </w:p>
        </w:tc>
        <w:tc>
          <w:tcPr>
            <w:tcW w:w="1315" w:type="dxa"/>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了解测量方法、铺路的相关知识</w:t>
            </w: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欣赏各种各样造型的创意路</w:t>
            </w:r>
          </w:p>
        </w:tc>
        <w:tc>
          <w:tcPr>
            <w:tcW w:w="3917" w:type="dxa"/>
            <w:vMerge w:val="continue"/>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center"/>
              <w:rPr>
                <w:rFonts w:hint="eastAsia" w:ascii="宋体" w:hAnsi="宋体" w:cs="宋体"/>
                <w:b/>
                <w:bCs/>
                <w:color w:val="000000"/>
                <w:sz w:val="24"/>
                <w:szCs w:val="24"/>
                <w:vertAlign w:val="baseline"/>
                <w:lang w:val="en-US" w:eastAsia="zh-CN"/>
              </w:rPr>
            </w:pPr>
          </w:p>
        </w:tc>
        <w:tc>
          <w:tcPr>
            <w:tcW w:w="2074" w:type="dxa"/>
            <w:vMerge w:val="continue"/>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both"/>
              <w:rPr>
                <w:rFonts w:hint="eastAsia" w:ascii="宋体" w:hAnsi="宋体" w:cs="宋体"/>
                <w:b/>
                <w:bCs/>
                <w:color w:val="000000"/>
                <w:sz w:val="24"/>
                <w:szCs w:val="24"/>
                <w:vertAlign w:val="baseline"/>
                <w:lang w:val="en-US" w:eastAsia="zh-CN"/>
              </w:rPr>
            </w:pPr>
          </w:p>
        </w:tc>
        <w:tc>
          <w:tcPr>
            <w:tcW w:w="1330" w:type="dxa"/>
            <w:vMerge w:val="continue"/>
            <w:tcBorders>
              <w:top w:val="single" w:color="4BACC6" w:sz="8" w:space="0"/>
              <w:left w:val="single" w:color="4BACC6" w:sz="8" w:space="0"/>
              <w:bottom w:val="single" w:color="4BACC6" w:sz="8" w:space="0"/>
              <w:right w:val="single" w:color="4BACC6" w:sz="8" w:space="0"/>
            </w:tcBorders>
            <w:shd w:val="clear" w:color="auto" w:fill="D0E3EA"/>
            <w:noWrap w:val="0"/>
            <w:vAlign w:val="top"/>
          </w:tcPr>
          <w:p>
            <w:pPr>
              <w:widowControl w:val="0"/>
              <w:numPr>
                <w:ilvl w:val="0"/>
                <w:numId w:val="0"/>
              </w:numPr>
              <w:jc w:val="center"/>
              <w:rPr>
                <w:rFonts w:hint="eastAsia" w:ascii="宋体" w:hAnsi="宋体" w:cs="宋体"/>
                <w:b/>
                <w:bCs/>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trPr>
        <w:tc>
          <w:tcPr>
            <w:tcW w:w="1361" w:type="dxa"/>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both"/>
              <w:rPr>
                <w:rFonts w:hint="eastAsia" w:eastAsia="宋体"/>
                <w:b/>
                <w:bCs/>
                <w:color w:val="000000"/>
                <w:sz w:val="24"/>
                <w:szCs w:val="24"/>
                <w:lang w:val="en-US" w:eastAsia="zh-CN"/>
              </w:rPr>
            </w:pPr>
            <w:r>
              <w:rPr>
                <w:rFonts w:hint="eastAsia" w:eastAsia="宋体"/>
                <w:b/>
                <w:bCs/>
                <w:color w:val="000000"/>
                <w:sz w:val="24"/>
                <w:szCs w:val="24"/>
                <w:lang w:val="en-US" w:eastAsia="zh-CN"/>
              </w:rPr>
              <w:t>园内资源：</w:t>
            </w:r>
          </w:p>
          <w:p>
            <w:pPr>
              <w:widowControl w:val="0"/>
              <w:numPr>
                <w:ilvl w:val="0"/>
                <w:numId w:val="0"/>
              </w:numPr>
              <w:jc w:val="both"/>
              <w:rPr>
                <w:rFonts w:hint="eastAsia" w:ascii="宋体" w:hAnsi="宋体" w:eastAsia="宋体" w:cs="宋体"/>
                <w:b/>
                <w:bCs/>
                <w:color w:val="000000"/>
                <w:sz w:val="24"/>
                <w:szCs w:val="24"/>
                <w:lang w:val="en-US" w:eastAsia="zh-CN"/>
              </w:rPr>
            </w:pPr>
          </w:p>
          <w:p>
            <w:pPr>
              <w:widowControl w:val="0"/>
              <w:numPr>
                <w:ilvl w:val="0"/>
                <w:numId w:val="0"/>
              </w:numPr>
              <w:jc w:val="both"/>
              <w:rPr>
                <w:rFonts w:hint="eastAsia" w:ascii="宋体" w:hAnsi="宋体" w:eastAsia="宋体" w:cs="宋体"/>
                <w:b/>
                <w:bCs/>
                <w:color w:val="000000"/>
                <w:sz w:val="24"/>
                <w:szCs w:val="24"/>
                <w:lang w:val="en-US" w:eastAsia="zh-CN"/>
              </w:rPr>
            </w:pPr>
          </w:p>
          <w:p>
            <w:pPr>
              <w:widowControl w:val="0"/>
              <w:numPr>
                <w:ilvl w:val="0"/>
                <w:numId w:val="0"/>
              </w:numPr>
              <w:jc w:val="both"/>
              <w:rPr>
                <w:rFonts w:hint="default" w:ascii="华文楷体" w:hAnsi="华文楷体" w:eastAsia="华文楷体" w:cs="华文楷体"/>
                <w:b/>
                <w:bCs/>
                <w:color w:val="000000"/>
                <w:sz w:val="24"/>
                <w:szCs w:val="24"/>
                <w:lang w:val="en-US" w:eastAsia="zh-CN"/>
              </w:rPr>
            </w:pPr>
            <w:r>
              <w:rPr>
                <w:rFonts w:hint="eastAsia" w:ascii="宋体" w:hAnsi="宋体" w:eastAsia="宋体" w:cs="宋体"/>
                <w:b/>
                <w:bCs/>
                <w:color w:val="000000"/>
                <w:sz w:val="24"/>
                <w:szCs w:val="24"/>
                <w:lang w:val="en-US" w:eastAsia="zh-CN"/>
              </w:rPr>
              <w:t>阳光菜园、农具、推车</w:t>
            </w:r>
          </w:p>
          <w:p>
            <w:pPr>
              <w:widowControl w:val="0"/>
              <w:numPr>
                <w:ilvl w:val="0"/>
                <w:numId w:val="0"/>
              </w:numPr>
              <w:ind w:left="0" w:leftChars="0" w:firstLine="0" w:firstLineChars="0"/>
              <w:jc w:val="both"/>
              <w:rPr>
                <w:rFonts w:hint="eastAsia" w:ascii="华文楷体" w:hAnsi="华文楷体" w:eastAsia="华文楷体" w:cs="华文楷体"/>
                <w:b/>
                <w:bCs/>
                <w:color w:val="000000"/>
                <w:sz w:val="22"/>
                <w:szCs w:val="22"/>
                <w:lang w:val="en-US" w:eastAsia="zh-CN"/>
              </w:rPr>
            </w:pPr>
          </w:p>
        </w:tc>
        <w:tc>
          <w:tcPr>
            <w:tcW w:w="1315" w:type="dxa"/>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eastAsia" w:ascii="宋体" w:hAnsi="宋体" w:eastAsia="宋体" w:cs="宋体"/>
                <w:b w:val="0"/>
                <w:bCs w:val="0"/>
                <w:color w:val="000000"/>
                <w:sz w:val="21"/>
                <w:szCs w:val="21"/>
                <w:vertAlign w:val="baseline"/>
                <w:lang w:val="en-US" w:eastAsia="zh-CN"/>
              </w:rPr>
            </w:pPr>
          </w:p>
          <w:p>
            <w:pPr>
              <w:widowControl w:val="0"/>
              <w:numPr>
                <w:ilvl w:val="0"/>
                <w:numId w:val="0"/>
              </w:numPr>
              <w:jc w:val="both"/>
              <w:rPr>
                <w:rFonts w:hint="default"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观察菜园的地形、为运输砖块提供辅助材料</w:t>
            </w:r>
          </w:p>
        </w:tc>
        <w:tc>
          <w:tcPr>
            <w:tcW w:w="3917"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center"/>
              <w:rPr>
                <w:rFonts w:hint="eastAsia" w:ascii="宋体" w:hAnsi="宋体" w:cs="宋体"/>
                <w:b/>
                <w:bCs/>
                <w:color w:val="000000"/>
                <w:sz w:val="24"/>
                <w:szCs w:val="24"/>
                <w:vertAlign w:val="baseline"/>
                <w:lang w:val="en-US" w:eastAsia="zh-CN"/>
              </w:rPr>
            </w:pPr>
          </w:p>
        </w:tc>
        <w:tc>
          <w:tcPr>
            <w:tcW w:w="2074"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both"/>
              <w:rPr>
                <w:rFonts w:hint="eastAsia" w:ascii="宋体" w:hAnsi="宋体" w:cs="宋体"/>
                <w:b/>
                <w:bCs/>
                <w:color w:val="000000"/>
                <w:sz w:val="24"/>
                <w:szCs w:val="24"/>
                <w:vertAlign w:val="baseline"/>
                <w:lang w:val="en-US" w:eastAsia="zh-CN"/>
              </w:rPr>
            </w:pPr>
          </w:p>
        </w:tc>
        <w:tc>
          <w:tcPr>
            <w:tcW w:w="1330" w:type="dxa"/>
            <w:vMerge w:val="continue"/>
            <w:tcBorders>
              <w:top w:val="single" w:color="4BACC6" w:sz="8" w:space="0"/>
              <w:left w:val="single" w:color="4BACC6" w:sz="8" w:space="0"/>
              <w:bottom w:val="single" w:color="4BACC6" w:sz="8" w:space="0"/>
              <w:right w:val="single" w:color="4BACC6" w:sz="8" w:space="0"/>
            </w:tcBorders>
            <w:shd w:val="clear" w:color="auto" w:fill="E9F1F5"/>
            <w:noWrap w:val="0"/>
            <w:vAlign w:val="top"/>
          </w:tcPr>
          <w:p>
            <w:pPr>
              <w:widowControl w:val="0"/>
              <w:numPr>
                <w:ilvl w:val="0"/>
                <w:numId w:val="0"/>
              </w:numPr>
              <w:jc w:val="center"/>
              <w:rPr>
                <w:rFonts w:hint="eastAsia" w:ascii="宋体" w:hAnsi="宋体" w:cs="宋体"/>
                <w:b/>
                <w:bCs/>
                <w:color w:val="000000"/>
                <w:sz w:val="24"/>
                <w:szCs w:val="24"/>
                <w:vertAlign w:val="baseline"/>
                <w:lang w:val="en-US" w:eastAsia="zh-CN"/>
              </w:rPr>
            </w:pPr>
          </w:p>
        </w:tc>
      </w:tr>
    </w:tbl>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预设发展目标，对接核心经验</w:t>
      </w:r>
    </w:p>
    <w:p>
      <w:pPr>
        <w:tabs>
          <w:tab w:val="left" w:pos="517"/>
        </w:tabs>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vertAlign w:val="baseline"/>
          <w:lang w:val="en-US" w:eastAsia="zh-CN"/>
        </w:rPr>
        <w:t>预设发展目标：</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通过多元途径，感知各种各样的路，调查了解路的作用、材质造型等特点。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通过实地观察、小组测量、能够根据菜地的地形特点设计合适的小路。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vertAlign w:val="baseline"/>
          <w:lang w:val="en-US" w:eastAsia="zh-CN"/>
        </w:rPr>
        <w:t>3、在小组活动中，能与同伴分工合作选用适宜的砖块来铺路。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4、在活动中感受劳动的快乐，理解劳动对于生活的意义，生发对劳动者的尊重之情。</w:t>
      </w:r>
    </w:p>
    <w:tbl>
      <w:tblPr>
        <w:tblStyle w:val="8"/>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4688"/>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51" w:type="dxa"/>
            <w:tcBorders>
              <w:top w:val="single" w:color="F79646" w:sz="8" w:space="0"/>
              <w:left w:val="single" w:color="F79646" w:sz="8" w:space="0"/>
              <w:bottom w:val="single" w:color="F79646" w:sz="12" w:space="0"/>
              <w:right w:val="single" w:color="F79646" w:sz="8" w:space="0"/>
            </w:tcBorders>
            <w:shd w:val="clear" w:color="auto" w:fill="FFFFFF"/>
          </w:tcPr>
          <w:p>
            <w:pPr>
              <w:rPr>
                <w:rFonts w:hint="default" w:eastAsia="宋体"/>
                <w:color w:val="000000"/>
                <w:vertAlign w:val="baseline"/>
                <w:lang w:val="en-US" w:eastAsia="zh-CN"/>
              </w:rPr>
            </w:pPr>
            <w:r>
              <w:rPr>
                <w:rFonts w:hint="eastAsia"/>
                <w:b/>
                <w:bCs/>
                <w:color w:val="000000"/>
                <w:vertAlign w:val="baseline"/>
                <w:lang w:val="en-US" w:eastAsia="zh-CN"/>
              </w:rPr>
              <w:t>领域</w:t>
            </w:r>
          </w:p>
        </w:tc>
        <w:tc>
          <w:tcPr>
            <w:tcW w:w="4688" w:type="dxa"/>
            <w:tcBorders>
              <w:top w:val="single" w:color="F79646" w:sz="8" w:space="0"/>
              <w:left w:val="single" w:color="F79646" w:sz="8" w:space="0"/>
              <w:bottom w:val="single" w:color="F79646" w:sz="12" w:space="0"/>
              <w:right w:val="single" w:color="F79646" w:sz="8" w:space="0"/>
            </w:tcBorders>
            <w:shd w:val="clear" w:color="auto" w:fill="FFFFFF"/>
          </w:tcPr>
          <w:p>
            <w:pPr>
              <w:rPr>
                <w:rFonts w:hint="default" w:eastAsia="宋体"/>
                <w:color w:val="000000"/>
                <w:vertAlign w:val="baseline"/>
                <w:lang w:val="en-US" w:eastAsia="zh-CN"/>
              </w:rPr>
            </w:pPr>
            <w:r>
              <w:rPr>
                <w:rFonts w:hint="eastAsia"/>
                <w:b/>
                <w:bCs/>
                <w:color w:val="000000"/>
                <w:vertAlign w:val="baseline"/>
                <w:lang w:val="en-US" w:eastAsia="zh-CN"/>
              </w:rPr>
              <w:t>对接核心经验</w:t>
            </w:r>
          </w:p>
        </w:tc>
        <w:tc>
          <w:tcPr>
            <w:tcW w:w="2920" w:type="dxa"/>
            <w:tcBorders>
              <w:top w:val="single" w:color="F79646" w:sz="8" w:space="0"/>
              <w:left w:val="single" w:color="F79646" w:sz="8" w:space="0"/>
              <w:bottom w:val="single" w:color="F79646" w:sz="12" w:space="0"/>
              <w:right w:val="single" w:color="F79646" w:sz="8" w:space="0"/>
            </w:tcBorders>
            <w:shd w:val="clear" w:color="auto" w:fill="FFFFFF"/>
          </w:tcPr>
          <w:p>
            <w:pPr>
              <w:rPr>
                <w:rFonts w:hint="default" w:eastAsia="宋体"/>
                <w:color w:val="000000"/>
                <w:vertAlign w:val="baseline"/>
                <w:lang w:val="en-US" w:eastAsia="zh-CN"/>
              </w:rPr>
            </w:pPr>
            <w:r>
              <w:rPr>
                <w:rFonts w:hint="eastAsia"/>
                <w:b/>
                <w:bCs/>
                <w:color w:val="000000"/>
                <w:vertAlign w:val="baseline"/>
                <w:lang w:val="en-US" w:eastAsia="zh-CN"/>
              </w:rPr>
              <w:t>幼儿可提升的经验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2" w:hRule="atLeast"/>
        </w:trPr>
        <w:tc>
          <w:tcPr>
            <w:tcW w:w="1151" w:type="dxa"/>
            <w:tcBorders>
              <w:top w:val="single" w:color="F79646" w:sz="12" w:space="0"/>
              <w:left w:val="single" w:color="F79646" w:sz="8" w:space="0"/>
              <w:bottom w:val="single" w:color="auto" w:sz="4" w:space="0"/>
              <w:right w:val="single" w:color="F79646" w:sz="8" w:space="0"/>
            </w:tcBorders>
            <w:shd w:val="clear" w:color="auto" w:fill="FDEADA"/>
          </w:tcPr>
          <w:p>
            <w:pPr>
              <w:rPr>
                <w:rFonts w:hint="default" w:eastAsia="宋体"/>
                <w:color w:val="000000"/>
                <w:vertAlign w:val="baseline"/>
                <w:lang w:val="en-US" w:eastAsia="zh-CN"/>
              </w:rPr>
            </w:pPr>
            <w:r>
              <w:rPr>
                <w:rFonts w:hint="eastAsia"/>
                <w:color w:val="000000"/>
                <w:vertAlign w:val="baseline"/>
                <w:lang w:val="en-US" w:eastAsia="zh-CN"/>
              </w:rPr>
              <w:t>数学</w:t>
            </w:r>
          </w:p>
        </w:tc>
        <w:tc>
          <w:tcPr>
            <w:tcW w:w="4688" w:type="dxa"/>
            <w:tcBorders>
              <w:top w:val="single" w:color="F79646" w:sz="12" w:space="0"/>
              <w:left w:val="single" w:color="F79646" w:sz="8" w:space="0"/>
              <w:bottom w:val="single" w:color="auto" w:sz="4" w:space="0"/>
              <w:right w:val="single" w:color="F79646" w:sz="8" w:space="0"/>
            </w:tcBorders>
            <w:shd w:val="clear" w:color="auto" w:fill="FDEADA"/>
          </w:tcPr>
          <w:p>
            <w:pPr>
              <w:pStyle w:val="6"/>
              <w:keepNext w:val="0"/>
              <w:keepLines w:val="0"/>
              <w:pageBreakBefore w:val="0"/>
              <w:widowControl/>
              <w:numPr>
                <w:ilvl w:val="0"/>
                <w:numId w:val="3"/>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长度测量</w:t>
            </w:r>
          </w:p>
          <w:p>
            <w:pPr>
              <w:pStyle w:val="6"/>
              <w:keepNext w:val="0"/>
              <w:keepLines w:val="0"/>
              <w:pageBreakBefore w:val="0"/>
              <w:widowControl/>
              <w:numPr>
                <w:ilvl w:val="0"/>
                <w:numId w:val="4"/>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重复使用一个单位量进行长度的自然测量</w:t>
            </w:r>
          </w:p>
          <w:p>
            <w:pPr>
              <w:pStyle w:val="6"/>
              <w:keepNext w:val="0"/>
              <w:keepLines w:val="0"/>
              <w:pageBreakBefore w:val="0"/>
              <w:widowControl/>
              <w:suppressLineNumbers w:val="0"/>
              <w:kinsoku/>
              <w:wordWrap/>
              <w:overflowPunct/>
              <w:topLinePunct w:val="0"/>
              <w:autoSpaceDE/>
              <w:autoSpaceDN/>
              <w:bidi w:val="0"/>
              <w:adjustRightInd/>
              <w:spacing w:beforeAutospacing="0" w:afterAutospacing="0" w:line="240" w:lineRule="auto"/>
              <w:textAlignment w:val="auto"/>
              <w:rPr>
                <w:rFonts w:hint="eastAsia" w:ascii="宋体" w:hAnsi="宋体" w:eastAsia="宋体" w:cs="宋体"/>
                <w:b/>
                <w:bCs/>
                <w:color w:val="000000"/>
                <w:sz w:val="21"/>
                <w:szCs w:val="21"/>
                <w:lang w:val="en-US" w:eastAsia="zh-CN"/>
              </w:rPr>
            </w:pPr>
            <w:r>
              <w:rPr>
                <w:rFonts w:hint="eastAsia" w:ascii="宋体" w:hAnsi="宋体" w:eastAsia="宋体" w:cs="宋体"/>
                <w:b w:val="0"/>
                <w:bCs w:val="0"/>
                <w:color w:val="000000"/>
                <w:sz w:val="21"/>
                <w:szCs w:val="21"/>
                <w:lang w:val="en-US" w:eastAsia="zh-CN"/>
              </w:rPr>
              <w:t>理解测量同一长度时，单位长度的长短和所需单位数量之间的相反关系。</w:t>
            </w:r>
          </w:p>
          <w:p>
            <w:pPr>
              <w:pStyle w:val="6"/>
              <w:keepNext w:val="0"/>
              <w:keepLines w:val="0"/>
              <w:pageBreakBefore w:val="0"/>
              <w:widowControl/>
              <w:numPr>
                <w:ilvl w:val="0"/>
                <w:numId w:val="0"/>
              </w:numPr>
              <w:suppressLineNumbers w:val="0"/>
              <w:tabs>
                <w:tab w:val="left" w:pos="267"/>
              </w:tabs>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2.几何图形</w:t>
            </w:r>
          </w:p>
          <w:p>
            <w:pPr>
              <w:pStyle w:val="6"/>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240" w:lineRule="auto"/>
              <w:ind w:right="0" w:rightChars="0"/>
              <w:jc w:val="left"/>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（1）理解图形的对称性并学习等分图形</w:t>
            </w:r>
          </w:p>
          <w:p>
            <w:pPr>
              <w:pStyle w:val="6"/>
              <w:keepNext w:val="0"/>
              <w:keepLines w:val="0"/>
              <w:pageBreakBefore w:val="0"/>
              <w:widowControl/>
              <w:numPr>
                <w:ilvl w:val="0"/>
                <w:numId w:val="0"/>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3.几何图形的分解与组合</w:t>
            </w:r>
          </w:p>
          <w:p>
            <w:pPr>
              <w:pStyle w:val="6"/>
              <w:keepNext w:val="0"/>
              <w:keepLines w:val="0"/>
              <w:pageBreakBefore w:val="0"/>
              <w:widowControl/>
              <w:numPr>
                <w:ilvl w:val="0"/>
                <w:numId w:val="0"/>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（1）用图形及图形组合进行较为复杂的组合与分解，理解其中的组合替代关系</w:t>
            </w:r>
          </w:p>
          <w:p>
            <w:pPr>
              <w:pStyle w:val="6"/>
              <w:keepNext w:val="0"/>
              <w:keepLines w:val="0"/>
              <w:pageBreakBefore w:val="0"/>
              <w:widowControl/>
              <w:numPr>
                <w:ilvl w:val="0"/>
                <w:numId w:val="0"/>
              </w:numPr>
              <w:suppressLineNumbers w:val="0"/>
              <w:kinsoku/>
              <w:wordWrap/>
              <w:overflowPunct/>
              <w:topLinePunct w:val="0"/>
              <w:autoSpaceDE/>
              <w:autoSpaceDN/>
              <w:bidi w:val="0"/>
              <w:adjustRightInd/>
              <w:spacing w:beforeAutospacing="0" w:afterAutospacing="0" w:line="240" w:lineRule="auto"/>
              <w:ind w:right="0" w:rightChars="0"/>
              <w:textAlignment w:val="auto"/>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4.模式</w:t>
            </w:r>
          </w:p>
          <w:p>
            <w:pPr>
              <w:rPr>
                <w:rFonts w:hint="default" w:eastAsia="宋体"/>
                <w:color w:val="000000"/>
                <w:vertAlign w:val="baseline"/>
                <w:lang w:val="en-US" w:eastAsia="zh-CN"/>
              </w:rPr>
            </w:pPr>
            <w:r>
              <w:rPr>
                <w:rFonts w:hint="eastAsia" w:ascii="宋体" w:hAnsi="宋体" w:eastAsia="宋体" w:cs="宋体"/>
                <w:b w:val="0"/>
                <w:bCs w:val="0"/>
                <w:color w:val="000000"/>
                <w:sz w:val="21"/>
                <w:szCs w:val="21"/>
                <w:lang w:val="en-US" w:eastAsia="zh-CN"/>
              </w:rPr>
              <w:t>（1）幼儿能按ABA、ABBC、AABC等复杂模式复制排序，并会转换物品的排序模式。</w:t>
            </w:r>
          </w:p>
        </w:tc>
        <w:tc>
          <w:tcPr>
            <w:tcW w:w="2920" w:type="dxa"/>
            <w:tcBorders>
              <w:top w:val="single" w:color="F79646" w:sz="12" w:space="0"/>
              <w:left w:val="single" w:color="F79646" w:sz="8" w:space="0"/>
              <w:bottom w:val="single" w:color="auto" w:sz="4" w:space="0"/>
              <w:right w:val="single" w:color="F79646" w:sz="8" w:space="0"/>
            </w:tcBorders>
            <w:shd w:val="clear" w:color="auto" w:fill="FDEADA"/>
          </w:tcPr>
          <w:p>
            <w:p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1、使用自己的身体长度对菜地进行测量。</w:t>
            </w:r>
          </w:p>
          <w:p>
            <w:pPr>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2、通过观察砖块的形状理解图形的对称性。</w:t>
            </w:r>
          </w:p>
          <w:p>
            <w:p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3、通过对砖块的拼组，尝试将图形旋转、翻转，用不同图形组合新图形。</w:t>
            </w:r>
          </w:p>
          <w:p>
            <w:pPr>
              <w:rPr>
                <w:rFonts w:hint="default" w:eastAsia="宋体"/>
                <w:color w:val="000000"/>
                <w:vertAlign w:val="baseline"/>
                <w:lang w:val="en-US" w:eastAsia="zh-CN"/>
              </w:rPr>
            </w:pPr>
            <w:r>
              <w:rPr>
                <w:rFonts w:hint="eastAsia" w:ascii="宋体" w:hAnsi="宋体" w:eastAsia="宋体" w:cs="宋体"/>
                <w:b w:val="0"/>
                <w:bCs w:val="0"/>
                <w:color w:val="000000"/>
                <w:sz w:val="21"/>
                <w:szCs w:val="21"/>
                <w:lang w:val="en-US" w:eastAsia="zh-CN"/>
              </w:rPr>
              <w:t>4、在设计小路时尝试用砖块创造新的排列规律。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51" w:type="dxa"/>
            <w:tcBorders>
              <w:top w:val="single" w:color="auto" w:sz="4" w:space="0"/>
              <w:left w:val="single" w:color="F79646" w:sz="8" w:space="0"/>
              <w:bottom w:val="single" w:color="F79646" w:sz="8" w:space="0"/>
              <w:right w:val="single" w:color="F79646" w:sz="8" w:space="0"/>
            </w:tcBorders>
            <w:shd w:val="clear" w:color="auto" w:fill="FDEADA"/>
          </w:tcPr>
          <w:p>
            <w:pPr>
              <w:rPr>
                <w:rFonts w:hint="default"/>
                <w:color w:val="000000"/>
                <w:vertAlign w:val="baseline"/>
                <w:lang w:val="en-US" w:eastAsia="zh-CN"/>
              </w:rPr>
            </w:pPr>
            <w:r>
              <w:rPr>
                <w:rFonts w:hint="eastAsia"/>
                <w:color w:val="000000"/>
                <w:vertAlign w:val="baseline"/>
                <w:lang w:val="en-US" w:eastAsia="zh-CN"/>
              </w:rPr>
              <w:t>远动</w:t>
            </w:r>
          </w:p>
        </w:tc>
        <w:tc>
          <w:tcPr>
            <w:tcW w:w="4688" w:type="dxa"/>
            <w:tcBorders>
              <w:top w:val="single" w:color="auto" w:sz="4" w:space="0"/>
              <w:left w:val="single" w:color="F79646" w:sz="8" w:space="0"/>
              <w:bottom w:val="single" w:color="F79646" w:sz="8" w:space="0"/>
              <w:right w:val="single" w:color="F79646" w:sz="8" w:space="0"/>
            </w:tcBorders>
            <w:shd w:val="clear" w:color="auto" w:fill="FDEADA"/>
          </w:tcPr>
          <w:p>
            <w:p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力量与耐力：能独立或合作搬运一定重量的物体。</w:t>
            </w:r>
          </w:p>
        </w:tc>
        <w:tc>
          <w:tcPr>
            <w:tcW w:w="2920" w:type="dxa"/>
            <w:tcBorders>
              <w:top w:val="single" w:color="auto" w:sz="4" w:space="0"/>
              <w:left w:val="single" w:color="F79646" w:sz="8" w:space="0"/>
              <w:bottom w:val="single" w:color="F79646" w:sz="8" w:space="0"/>
              <w:right w:val="single" w:color="F79646" w:sz="8" w:space="0"/>
            </w:tcBorders>
            <w:shd w:val="clear" w:color="auto" w:fill="FDEADA"/>
          </w:tcPr>
          <w:p>
            <w:pP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利用各种工具、各种方式搬运重物，发展肢体力量。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trPr>
        <w:tc>
          <w:tcPr>
            <w:tcW w:w="1151" w:type="dxa"/>
            <w:tcBorders>
              <w:top w:val="single" w:color="F79646" w:sz="8" w:space="0"/>
              <w:left w:val="single" w:color="F79646" w:sz="8" w:space="0"/>
              <w:bottom w:val="single" w:color="auto" w:sz="4" w:space="0"/>
              <w:right w:val="single" w:color="F79646" w:sz="8" w:space="0"/>
            </w:tcBorders>
            <w:shd w:val="clear" w:color="auto" w:fill="FFFFFF"/>
          </w:tcPr>
          <w:p>
            <w:pPr>
              <w:rPr>
                <w:rFonts w:hint="default" w:eastAsia="宋体"/>
                <w:color w:val="000000"/>
                <w:vertAlign w:val="baseline"/>
                <w:lang w:val="en-US" w:eastAsia="zh-CN"/>
              </w:rPr>
            </w:pPr>
            <w:r>
              <w:rPr>
                <w:rFonts w:hint="eastAsia"/>
                <w:color w:val="000000"/>
                <w:vertAlign w:val="baseline"/>
                <w:lang w:val="en-US" w:eastAsia="zh-CN"/>
              </w:rPr>
              <w:t>语言</w:t>
            </w:r>
          </w:p>
        </w:tc>
        <w:tc>
          <w:tcPr>
            <w:tcW w:w="4688" w:type="dxa"/>
            <w:tcBorders>
              <w:top w:val="single" w:color="F79646" w:sz="8" w:space="0"/>
              <w:left w:val="single" w:color="F79646" w:sz="8" w:space="0"/>
              <w:bottom w:val="single" w:color="auto" w:sz="4" w:space="0"/>
              <w:right w:val="single" w:color="F79646" w:sz="8" w:space="0"/>
            </w:tcBorders>
            <w:shd w:val="clear" w:color="auto" w:fill="FFFFFF"/>
            <w:vAlign w:val="top"/>
          </w:tcPr>
          <w:p>
            <w:pPr>
              <w:numPr>
                <w:ilvl w:val="0"/>
                <w:numId w:val="0"/>
              </w:numPr>
              <w:rPr>
                <w:rFonts w:hint="default"/>
                <w:color w:val="000000"/>
                <w:vertAlign w:val="baseline"/>
                <w:lang w:val="en-US" w:eastAsia="zh-CN"/>
              </w:rPr>
            </w:pPr>
            <w:r>
              <w:rPr>
                <w:rFonts w:hint="eastAsia"/>
                <w:color w:val="000000"/>
                <w:vertAlign w:val="baseline"/>
                <w:lang w:val="en-US" w:eastAsia="zh-CN"/>
              </w:rPr>
              <w:t>表达交流</w:t>
            </w:r>
          </w:p>
          <w:p>
            <w:pPr>
              <w:numPr>
                <w:ilvl w:val="0"/>
                <w:numId w:val="5"/>
              </w:numPr>
              <w:rPr>
                <w:rFonts w:hint="eastAsia"/>
                <w:color w:val="000000"/>
                <w:vertAlign w:val="baseline"/>
                <w:lang w:val="en-US" w:eastAsia="zh-CN"/>
              </w:rPr>
            </w:pPr>
            <w:r>
              <w:rPr>
                <w:rFonts w:hint="eastAsia"/>
                <w:color w:val="000000"/>
                <w:vertAlign w:val="baseline"/>
                <w:lang w:val="en-US" w:eastAsia="zh-CN"/>
              </w:rPr>
              <w:t>幼儿能围绕某个话题表达自己的观点。</w:t>
            </w:r>
          </w:p>
          <w:p>
            <w:pPr>
              <w:numPr>
                <w:ilvl w:val="0"/>
                <w:numId w:val="5"/>
              </w:numPr>
              <w:rPr>
                <w:rFonts w:hint="eastAsia"/>
                <w:color w:val="000000"/>
                <w:vertAlign w:val="baseline"/>
                <w:lang w:val="en-US" w:eastAsia="zh-CN"/>
              </w:rPr>
            </w:pPr>
            <w:r>
              <w:rPr>
                <w:rFonts w:hint="eastAsia"/>
                <w:color w:val="000000"/>
                <w:vertAlign w:val="baseline"/>
                <w:lang w:val="en-US" w:eastAsia="zh-CN"/>
              </w:rPr>
              <w:t>幼儿能有序、连贯、清楚地讲述一件事情，讲述时能使用常见的形容词、同义词等且词语比较生动。</w:t>
            </w:r>
          </w:p>
          <w:p>
            <w:pPr>
              <w:numPr>
                <w:ilvl w:val="0"/>
                <w:numId w:val="5"/>
              </w:numPr>
              <w:rPr>
                <w:rFonts w:hint="default"/>
                <w:color w:val="000000"/>
                <w:vertAlign w:val="baseline"/>
                <w:lang w:val="en-US" w:eastAsia="zh-CN"/>
              </w:rPr>
            </w:pPr>
            <w:r>
              <w:rPr>
                <w:rFonts w:hint="eastAsia"/>
                <w:color w:val="000000"/>
                <w:vertAlign w:val="baseline"/>
                <w:lang w:val="en-US" w:eastAsia="zh-CN"/>
              </w:rPr>
              <w:t>愿意与他人讨论问题，别人讲话时能积极主动的回应。</w:t>
            </w:r>
          </w:p>
          <w:p>
            <w:pPr>
              <w:rPr>
                <w:color w:val="000000"/>
                <w:vertAlign w:val="baseline"/>
              </w:rPr>
            </w:pPr>
          </w:p>
          <w:p>
            <w:pPr>
              <w:rPr>
                <w:rFonts w:hint="default" w:eastAsia="宋体"/>
                <w:color w:val="000000"/>
                <w:vertAlign w:val="baseline"/>
                <w:lang w:val="en-US" w:eastAsia="zh-CN"/>
              </w:rPr>
            </w:pPr>
          </w:p>
        </w:tc>
        <w:tc>
          <w:tcPr>
            <w:tcW w:w="2920" w:type="dxa"/>
            <w:tcBorders>
              <w:top w:val="single" w:color="F79646" w:sz="8" w:space="0"/>
              <w:left w:val="single" w:color="F79646" w:sz="8" w:space="0"/>
              <w:bottom w:val="single" w:color="auto" w:sz="4" w:space="0"/>
              <w:right w:val="single" w:color="F79646" w:sz="8" w:space="0"/>
            </w:tcBorders>
            <w:shd w:val="clear" w:color="auto" w:fill="FFFFFF"/>
            <w:vAlign w:val="top"/>
          </w:tcPr>
          <w:p>
            <w:pPr>
              <w:numPr>
                <w:ilvl w:val="0"/>
                <w:numId w:val="6"/>
              </w:numPr>
              <w:rPr>
                <w:rFonts w:hint="eastAsia"/>
                <w:color w:val="000000"/>
                <w:vertAlign w:val="baseline"/>
                <w:lang w:val="en-US" w:eastAsia="zh-CN"/>
              </w:rPr>
            </w:pPr>
            <w:r>
              <w:rPr>
                <w:rFonts w:hint="eastAsia"/>
                <w:color w:val="000000"/>
                <w:vertAlign w:val="baseline"/>
                <w:lang w:val="en-US" w:eastAsia="zh-CN"/>
              </w:rPr>
              <w:t>活动中，能清楚连贯地与同伴介绍自己了解信息。</w:t>
            </w:r>
          </w:p>
          <w:p>
            <w:pPr>
              <w:numPr>
                <w:ilvl w:val="0"/>
                <w:numId w:val="6"/>
              </w:numPr>
              <w:rPr>
                <w:rFonts w:hint="default"/>
                <w:color w:val="000000"/>
                <w:vertAlign w:val="baseline"/>
                <w:lang w:val="en-US" w:eastAsia="zh-CN"/>
              </w:rPr>
            </w:pPr>
            <w:r>
              <w:rPr>
                <w:rFonts w:hint="eastAsia"/>
                <w:color w:val="000000"/>
                <w:vertAlign w:val="baseline"/>
                <w:lang w:val="en-US" w:eastAsia="zh-CN"/>
              </w:rPr>
              <w:t>激励幼儿在集体面前大胆质疑，并做到清楚表达。</w:t>
            </w:r>
          </w:p>
          <w:p>
            <w:pPr>
              <w:numPr>
                <w:ilvl w:val="0"/>
                <w:numId w:val="6"/>
              </w:numPr>
              <w:rPr>
                <w:rFonts w:hint="default"/>
                <w:color w:val="000000"/>
                <w:vertAlign w:val="baseline"/>
                <w:lang w:val="en-US" w:eastAsia="zh-CN"/>
              </w:rPr>
            </w:pPr>
            <w:r>
              <w:rPr>
                <w:rFonts w:hint="eastAsia"/>
                <w:color w:val="000000"/>
                <w:vertAlign w:val="baseline"/>
                <w:lang w:val="en-US" w:eastAsia="zh-CN"/>
              </w:rPr>
              <w:t>有争议或是有异议时，做到有序表达，不打断。</w:t>
            </w:r>
          </w:p>
          <w:p>
            <w:pPr>
              <w:numPr>
                <w:ilvl w:val="0"/>
                <w:numId w:val="6"/>
              </w:numPr>
              <w:rPr>
                <w:rFonts w:hint="default" w:eastAsia="宋体"/>
                <w:color w:val="000000"/>
                <w:vertAlign w:val="baseline"/>
                <w:lang w:val="en-US" w:eastAsia="zh-CN"/>
              </w:rPr>
            </w:pPr>
            <w:r>
              <w:rPr>
                <w:rFonts w:hint="eastAsia"/>
                <w:color w:val="000000"/>
                <w:vertAlign w:val="baseline"/>
                <w:lang w:val="en-US" w:eastAsia="zh-CN"/>
              </w:rPr>
              <w:t>愿意用图画与符号表征发生的事。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151" w:type="dxa"/>
            <w:tcBorders>
              <w:top w:val="single" w:color="auto" w:sz="4" w:space="0"/>
              <w:left w:val="single" w:color="F79646" w:sz="8" w:space="0"/>
              <w:bottom w:val="single" w:color="F79646" w:sz="8" w:space="0"/>
              <w:right w:val="single" w:color="F79646" w:sz="8" w:space="0"/>
            </w:tcBorders>
            <w:shd w:val="clear" w:color="auto" w:fill="FFFFFF"/>
          </w:tcPr>
          <w:p>
            <w:pPr>
              <w:rPr>
                <w:rFonts w:hint="default"/>
                <w:color w:val="000000"/>
                <w:vertAlign w:val="baseline"/>
                <w:lang w:val="en-US" w:eastAsia="zh-CN"/>
              </w:rPr>
            </w:pPr>
            <w:r>
              <w:rPr>
                <w:rFonts w:hint="eastAsia"/>
                <w:color w:val="000000"/>
                <w:vertAlign w:val="baseline"/>
                <w:lang w:val="en-US" w:eastAsia="zh-CN"/>
              </w:rPr>
              <w:t>艺术</w:t>
            </w:r>
          </w:p>
        </w:tc>
        <w:tc>
          <w:tcPr>
            <w:tcW w:w="4688" w:type="dxa"/>
            <w:tcBorders>
              <w:top w:val="single" w:color="auto" w:sz="4" w:space="0"/>
              <w:left w:val="single" w:color="F79646" w:sz="8" w:space="0"/>
              <w:bottom w:val="single" w:color="F79646" w:sz="8" w:space="0"/>
              <w:right w:val="single" w:color="F79646" w:sz="8" w:space="0"/>
            </w:tcBorders>
            <w:shd w:val="clear" w:color="auto" w:fill="FFFFFF"/>
            <w:vAlign w:val="top"/>
          </w:tcPr>
          <w:p>
            <w:pPr>
              <w:ind w:left="420" w:hanging="420" w:hangingChars="200"/>
              <w:rPr>
                <w:rFonts w:hint="eastAsia" w:eastAsia="宋体"/>
                <w:color w:val="000000"/>
                <w:vertAlign w:val="baseline"/>
                <w:lang w:val="en-US" w:eastAsia="zh-CN"/>
              </w:rPr>
            </w:pPr>
            <w:r>
              <w:rPr>
                <w:rFonts w:hint="eastAsia" w:eastAsia="宋体"/>
                <w:color w:val="000000"/>
                <w:vertAlign w:val="baseline"/>
                <w:lang w:val="en-US" w:eastAsia="zh-CN"/>
              </w:rPr>
              <w:t>感受体验：幼儿喜欢欣赏周围环境中美的事物。幼儿善于发现、收集美的事物，并乐于分享。</w:t>
            </w:r>
          </w:p>
          <w:p>
            <w:pPr>
              <w:rPr>
                <w:rFonts w:hint="default" w:eastAsia="宋体"/>
                <w:color w:val="000000"/>
                <w:vertAlign w:val="baseline"/>
                <w:lang w:val="en-US" w:eastAsia="zh-CN"/>
              </w:rPr>
            </w:pPr>
            <w:r>
              <w:rPr>
                <w:rFonts w:hint="eastAsia" w:eastAsia="宋体"/>
                <w:color w:val="000000"/>
                <w:vertAlign w:val="baseline"/>
                <w:lang w:val="en-US" w:eastAsia="zh-CN"/>
              </w:rPr>
              <w:t>想象创造：幼儿用自己的作品美化生活。</w:t>
            </w:r>
          </w:p>
        </w:tc>
        <w:tc>
          <w:tcPr>
            <w:tcW w:w="2920" w:type="dxa"/>
            <w:tcBorders>
              <w:top w:val="single" w:color="auto" w:sz="4" w:space="0"/>
              <w:left w:val="single" w:color="F79646" w:sz="8" w:space="0"/>
              <w:bottom w:val="single" w:color="F79646" w:sz="8" w:space="0"/>
              <w:right w:val="single" w:color="F79646" w:sz="8" w:space="0"/>
            </w:tcBorders>
            <w:shd w:val="clear" w:color="auto" w:fill="FFFFFF"/>
            <w:vAlign w:val="top"/>
          </w:tcPr>
          <w:p>
            <w:pPr>
              <w:numPr>
                <w:ilvl w:val="0"/>
                <w:numId w:val="0"/>
              </w:numPr>
              <w:rPr>
                <w:rFonts w:hint="default"/>
                <w:color w:val="auto"/>
                <w:vertAlign w:val="baseline"/>
                <w:lang w:val="en-US" w:eastAsia="zh-CN"/>
              </w:rPr>
            </w:pPr>
            <w:r>
              <w:rPr>
                <w:rFonts w:hint="eastAsia"/>
                <w:color w:val="auto"/>
                <w:vertAlign w:val="baseline"/>
                <w:lang w:val="en-US" w:eastAsia="zh-CN"/>
              </w:rPr>
              <w:t>自由想象，大胆创作，能用不同方式、不同材料进行设计。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1151" w:type="dxa"/>
            <w:tcBorders>
              <w:top w:val="single" w:color="F79646" w:sz="8" w:space="0"/>
              <w:left w:val="single" w:color="F79646" w:sz="8" w:space="0"/>
              <w:bottom w:val="single" w:color="F79646" w:sz="8" w:space="0"/>
              <w:right w:val="single" w:color="F79646" w:sz="8" w:space="0"/>
            </w:tcBorders>
            <w:shd w:val="clear" w:color="auto" w:fill="FDEADA"/>
          </w:tcPr>
          <w:p>
            <w:pPr>
              <w:rPr>
                <w:rFonts w:hint="default" w:eastAsia="宋体"/>
                <w:color w:val="000000"/>
                <w:vertAlign w:val="baseline"/>
                <w:lang w:val="en-US" w:eastAsia="zh-CN"/>
              </w:rPr>
            </w:pPr>
            <w:r>
              <w:rPr>
                <w:rFonts w:hint="eastAsia"/>
                <w:color w:val="000000"/>
                <w:vertAlign w:val="baseline"/>
                <w:lang w:val="en-US" w:eastAsia="zh-CN"/>
              </w:rPr>
              <w:t>社会</w:t>
            </w:r>
          </w:p>
        </w:tc>
        <w:tc>
          <w:tcPr>
            <w:tcW w:w="4688" w:type="dxa"/>
            <w:tcBorders>
              <w:top w:val="single" w:color="F79646" w:sz="8" w:space="0"/>
              <w:left w:val="single" w:color="F79646" w:sz="8" w:space="0"/>
              <w:bottom w:val="single" w:color="F79646" w:sz="8" w:space="0"/>
              <w:right w:val="single" w:color="F79646" w:sz="8" w:space="0"/>
            </w:tcBorders>
            <w:shd w:val="clear" w:color="auto" w:fill="FDEADA"/>
            <w:vAlign w:val="top"/>
          </w:tcPr>
          <w:p>
            <w:pPr>
              <w:rPr>
                <w:rFonts w:hint="eastAsia"/>
                <w:color w:val="000000"/>
                <w:vertAlign w:val="baseline"/>
                <w:lang w:val="en-US" w:eastAsia="zh-CN"/>
              </w:rPr>
            </w:pPr>
            <w:r>
              <w:rPr>
                <w:rFonts w:hint="eastAsia"/>
                <w:color w:val="000000"/>
                <w:vertAlign w:val="baseline"/>
                <w:lang w:val="en-US" w:eastAsia="zh-CN"/>
              </w:rPr>
              <w:t>自我体验</w:t>
            </w:r>
          </w:p>
          <w:p>
            <w:pPr>
              <w:numPr>
                <w:ilvl w:val="0"/>
                <w:numId w:val="7"/>
              </w:numPr>
              <w:rPr>
                <w:rFonts w:hint="eastAsia"/>
                <w:color w:val="000000"/>
                <w:vertAlign w:val="baseline"/>
                <w:lang w:val="en-US" w:eastAsia="zh-CN"/>
              </w:rPr>
            </w:pPr>
            <w:r>
              <w:rPr>
                <w:rFonts w:hint="eastAsia"/>
                <w:color w:val="000000"/>
                <w:vertAlign w:val="baseline"/>
                <w:lang w:val="en-US" w:eastAsia="zh-CN"/>
              </w:rPr>
              <w:t>幼儿能主动参与各项活动。</w:t>
            </w:r>
          </w:p>
          <w:p>
            <w:pPr>
              <w:numPr>
                <w:ilvl w:val="0"/>
                <w:numId w:val="7"/>
              </w:numPr>
              <w:rPr>
                <w:rFonts w:hint="default"/>
                <w:color w:val="000000"/>
                <w:vertAlign w:val="baseline"/>
                <w:lang w:val="en-US" w:eastAsia="zh-CN"/>
              </w:rPr>
            </w:pPr>
            <w:r>
              <w:rPr>
                <w:rFonts w:hint="eastAsia"/>
                <w:color w:val="000000"/>
                <w:vertAlign w:val="baseline"/>
                <w:lang w:val="en-US" w:eastAsia="zh-CN"/>
              </w:rPr>
              <w:t>幼儿敢于挑战自己，愿意尝试新的或有困难的事情。</w:t>
            </w:r>
          </w:p>
          <w:p>
            <w:pPr>
              <w:numPr>
                <w:ilvl w:val="0"/>
                <w:numId w:val="7"/>
              </w:numPr>
              <w:rPr>
                <w:rFonts w:hint="eastAsia"/>
                <w:color w:val="000000"/>
                <w:vertAlign w:val="baseline"/>
                <w:lang w:val="en-US" w:eastAsia="zh-CN"/>
              </w:rPr>
            </w:pPr>
            <w:r>
              <w:rPr>
                <w:rFonts w:hint="eastAsia"/>
                <w:color w:val="000000"/>
                <w:vertAlign w:val="baseline"/>
                <w:lang w:val="en-US" w:eastAsia="zh-CN"/>
              </w:rPr>
              <w:t>幼儿能主动承担让任务，遇到困难能够坚持。</w:t>
            </w:r>
          </w:p>
          <w:p>
            <w:pPr>
              <w:rPr>
                <w:rFonts w:hint="default"/>
                <w:color w:val="000000"/>
                <w:vertAlign w:val="baseline"/>
                <w:lang w:val="en-US" w:eastAsia="zh-CN"/>
              </w:rPr>
            </w:pPr>
            <w:r>
              <w:rPr>
                <w:rFonts w:hint="eastAsia"/>
                <w:color w:val="000000"/>
                <w:vertAlign w:val="baseline"/>
                <w:lang w:val="en-US" w:eastAsia="zh-CN"/>
              </w:rPr>
              <w:t>4、活动中能正确表达自己的情绪、情感。</w:t>
            </w:r>
          </w:p>
          <w:p>
            <w:pPr>
              <w:rPr>
                <w:rFonts w:hint="eastAsia"/>
                <w:color w:val="000000"/>
                <w:vertAlign w:val="baseline"/>
                <w:lang w:val="en-US" w:eastAsia="zh-CN"/>
              </w:rPr>
            </w:pPr>
            <w:r>
              <w:rPr>
                <w:rFonts w:hint="eastAsia"/>
                <w:color w:val="000000"/>
                <w:vertAlign w:val="baseline"/>
                <w:lang w:val="en-US" w:eastAsia="zh-CN"/>
              </w:rPr>
              <w:t>友好相处</w:t>
            </w:r>
          </w:p>
          <w:p>
            <w:pPr>
              <w:rPr>
                <w:rFonts w:hint="default"/>
                <w:color w:val="000000"/>
                <w:vertAlign w:val="baseline"/>
                <w:lang w:val="en-US" w:eastAsia="zh-CN"/>
              </w:rPr>
            </w:pPr>
            <w:r>
              <w:rPr>
                <w:rFonts w:hint="eastAsia"/>
                <w:color w:val="000000"/>
                <w:vertAlign w:val="baseline"/>
                <w:lang w:val="en-US" w:eastAsia="zh-CN"/>
              </w:rPr>
              <w:t>1、活动时，幼儿能与同伴分工合作。</w:t>
            </w:r>
          </w:p>
          <w:p>
            <w:pPr>
              <w:rPr>
                <w:rFonts w:hint="default" w:eastAsia="宋体"/>
                <w:color w:val="000000"/>
                <w:vertAlign w:val="baseline"/>
                <w:lang w:val="en-US" w:eastAsia="zh-CN"/>
              </w:rPr>
            </w:pPr>
          </w:p>
        </w:tc>
        <w:tc>
          <w:tcPr>
            <w:tcW w:w="2920" w:type="dxa"/>
            <w:tcBorders>
              <w:top w:val="single" w:color="F79646" w:sz="8" w:space="0"/>
              <w:left w:val="single" w:color="F79646" w:sz="8" w:space="0"/>
              <w:bottom w:val="single" w:color="F79646" w:sz="8" w:space="0"/>
              <w:right w:val="single" w:color="F79646" w:sz="8" w:space="0"/>
            </w:tcBorders>
            <w:shd w:val="clear" w:color="auto" w:fill="FDEADA"/>
            <w:vAlign w:val="top"/>
          </w:tcPr>
          <w:p>
            <w:pPr>
              <w:numPr>
                <w:ilvl w:val="0"/>
                <w:numId w:val="8"/>
              </w:numPr>
              <w:rPr>
                <w:rFonts w:hint="eastAsia"/>
                <w:color w:val="000000"/>
                <w:vertAlign w:val="baseline"/>
                <w:lang w:val="en-US" w:eastAsia="zh-CN"/>
              </w:rPr>
            </w:pPr>
            <w:r>
              <w:rPr>
                <w:rFonts w:hint="eastAsia"/>
                <w:color w:val="000000"/>
                <w:vertAlign w:val="baseline"/>
                <w:lang w:val="en-US" w:eastAsia="zh-CN"/>
              </w:rPr>
              <w:t>活动中，关注情绪变化，能恰当地与同伴表达，消除消极情绪。</w:t>
            </w:r>
          </w:p>
          <w:p>
            <w:pPr>
              <w:numPr>
                <w:ilvl w:val="0"/>
                <w:numId w:val="8"/>
              </w:numPr>
              <w:rPr>
                <w:rFonts w:hint="default"/>
                <w:color w:val="000000"/>
                <w:vertAlign w:val="baseline"/>
                <w:lang w:val="en-US" w:eastAsia="zh-CN"/>
              </w:rPr>
            </w:pPr>
            <w:r>
              <w:rPr>
                <w:rFonts w:hint="eastAsia"/>
                <w:color w:val="000000"/>
                <w:vertAlign w:val="baseline"/>
                <w:lang w:val="en-US" w:eastAsia="zh-CN"/>
              </w:rPr>
              <w:t>幼儿能独立或者合作搬运，与同伴分工合作，能与同伴协商、探讨合作的方法。</w:t>
            </w:r>
          </w:p>
          <w:p>
            <w:pPr>
              <w:numPr>
                <w:ilvl w:val="0"/>
                <w:numId w:val="8"/>
              </w:numPr>
              <w:rPr>
                <w:rFonts w:hint="default" w:eastAsia="宋体"/>
                <w:color w:val="000000"/>
                <w:vertAlign w:val="baseline"/>
                <w:lang w:val="en-US" w:eastAsia="zh-CN"/>
              </w:rPr>
            </w:pPr>
            <w:r>
              <w:rPr>
                <w:rFonts w:hint="eastAsia"/>
                <w:color w:val="000000"/>
                <w:vertAlign w:val="baseline"/>
                <w:lang w:val="en-US" w:eastAsia="zh-CN"/>
              </w:rPr>
              <w:t>在小组项目中，增强任务意识，遇到困难能坚持。</w:t>
            </w:r>
          </w:p>
        </w:tc>
      </w:tr>
    </w:tbl>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4"/>
          <w:szCs w:val="24"/>
          <w:lang w:val="en-US" w:eastAsia="zh-CN"/>
        </w:rPr>
      </w:pPr>
    </w:p>
    <w:p>
      <w:pPr>
        <w:numPr>
          <w:ilvl w:val="0"/>
          <w:numId w:val="0"/>
        </w:numPr>
        <w:jc w:val="both"/>
        <w:rPr>
          <w:rFonts w:hint="eastAsia" w:ascii="宋体" w:hAnsi="宋体" w:eastAsia="宋体" w:cs="宋体"/>
          <w:b/>
          <w:bCs/>
          <w:sz w:val="28"/>
          <w:szCs w:val="28"/>
          <w:lang w:val="en-US" w:eastAsia="zh-CN"/>
        </w:rPr>
      </w:pPr>
    </w:p>
    <w:p>
      <w:pPr>
        <w:numPr>
          <w:ilvl w:val="0"/>
          <w:numId w:val="1"/>
        </w:numPr>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主题推进线索</w:t>
      </w:r>
    </w:p>
    <w:p>
      <w:pPr>
        <w:numPr>
          <w:ilvl w:val="0"/>
          <w:numId w:val="0"/>
        </w:num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997575" cy="4603115"/>
            <wp:effectExtent l="0" t="0" r="6985" b="14605"/>
            <wp:docPr id="40" name="图片 40" descr="小路线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小路线索图"/>
                    <pic:cNvPicPr>
                      <a:picLocks noChangeAspect="1"/>
                    </pic:cNvPicPr>
                  </pic:nvPicPr>
                  <pic:blipFill>
                    <a:blip r:embed="rId9"/>
                    <a:stretch>
                      <a:fillRect/>
                    </a:stretch>
                  </pic:blipFill>
                  <pic:spPr>
                    <a:xfrm>
                      <a:off x="0" y="0"/>
                      <a:ext cx="5997575" cy="4603115"/>
                    </a:xfrm>
                    <a:prstGeom prst="rect">
                      <a:avLst/>
                    </a:prstGeom>
                  </pic:spPr>
                </pic:pic>
              </a:graphicData>
            </a:graphic>
          </wp:inline>
        </w:drawing>
      </w:r>
    </w:p>
    <w:p>
      <w:pPr>
        <w:numPr>
          <w:ilvl w:val="0"/>
          <w:numId w:val="1"/>
        </w:numPr>
        <w:ind w:left="0" w:leftChars="0" w:firstLine="0" w:firstLineChars="0"/>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环境创设</w:t>
      </w:r>
    </w:p>
    <w:p>
      <w:pPr>
        <w:numPr>
          <w:ilvl w:val="0"/>
          <w:numId w:val="0"/>
        </w:numPr>
        <w:ind w:firstLine="480" w:firstLineChars="200"/>
        <w:jc w:val="both"/>
        <w:rPr>
          <w:rFonts w:hint="eastAsia" w:ascii="黑体" w:hAnsi="黑体" w:eastAsia="黑体" w:cs="黑体"/>
          <w:sz w:val="24"/>
          <w:szCs w:val="24"/>
          <w:lang w:val="en-US" w:eastAsia="zh-CN"/>
        </w:rPr>
      </w:pPr>
      <w:r>
        <w:rPr>
          <w:rFonts w:hint="eastAsia" w:ascii="黑体" w:hAnsi="黑体" w:eastAsia="黑体" w:cs="黑体"/>
          <w:b w:val="0"/>
          <w:bCs w:val="0"/>
          <w:sz w:val="24"/>
          <w:szCs w:val="24"/>
          <w:lang w:val="en-US" w:eastAsia="zh-CN"/>
        </w:rPr>
        <w:t>幼儿园小菜园户外环境</w:t>
      </w:r>
      <w:r>
        <w:rPr>
          <w:rFonts w:hint="eastAsia" w:ascii="黑体" w:hAnsi="黑体" w:eastAsia="黑体" w:cs="黑体"/>
          <w:sz w:val="24"/>
          <w:szCs w:val="24"/>
          <w:lang w:val="en-US" w:eastAsia="zh-CN"/>
        </w:rPr>
        <w:t>：</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1、利用菜园旁的小树和围栏提供追随活动发展的支持性环境，最后形成户外主题墙。</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2、活动前期投放幼儿小组设计图，活动中展示幼儿参与活动的过程照片，幼儿在活动中遇到的问题表征，参与活动的感受表征，展现幼儿对于铺路的讨论、参与、困惑等过程痕迹。</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3、活动后，投放幼儿设计的环保标志牌，请幼儿参与环境的展示与维护。</w:t>
      </w:r>
    </w:p>
    <w:p>
      <w:pPr>
        <w:numPr>
          <w:ilvl w:val="0"/>
          <w:numId w:val="0"/>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12670" cy="1733550"/>
            <wp:effectExtent l="0" t="0" r="3810" b="3810"/>
            <wp:docPr id="60" name="图片 60" descr="mmexport168531565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mmexport1685315654886"/>
                    <pic:cNvPicPr>
                      <a:picLocks noChangeAspect="1"/>
                    </pic:cNvPicPr>
                  </pic:nvPicPr>
                  <pic:blipFill>
                    <a:blip r:embed="rId10"/>
                    <a:stretch>
                      <a:fillRect/>
                    </a:stretch>
                  </pic:blipFill>
                  <pic:spPr>
                    <a:xfrm>
                      <a:off x="0" y="0"/>
                      <a:ext cx="2312670" cy="173355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2204085" cy="1753235"/>
            <wp:effectExtent l="0" t="0" r="5715" b="14605"/>
            <wp:docPr id="62" name="图片 62" descr="mmexport168531565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mmexport1685315650370"/>
                    <pic:cNvPicPr>
                      <a:picLocks noChangeAspect="1"/>
                    </pic:cNvPicPr>
                  </pic:nvPicPr>
                  <pic:blipFill>
                    <a:blip r:embed="rId11"/>
                    <a:srcRect l="11379" r="-831" b="5131"/>
                    <a:stretch>
                      <a:fillRect/>
                    </a:stretch>
                  </pic:blipFill>
                  <pic:spPr>
                    <a:xfrm>
                      <a:off x="0" y="0"/>
                      <a:ext cx="2204085" cy="1753235"/>
                    </a:xfrm>
                    <a:prstGeom prst="rect">
                      <a:avLst/>
                    </a:prstGeom>
                  </pic:spPr>
                </pic:pic>
              </a:graphicData>
            </a:graphic>
          </wp:inline>
        </w:drawing>
      </w:r>
    </w:p>
    <w:p>
      <w:pPr>
        <w:numPr>
          <w:ilvl w:val="0"/>
          <w:numId w:val="0"/>
        </w:numPr>
        <w:jc w:val="both"/>
        <w:rPr>
          <w:rFonts w:hint="eastAsia" w:ascii="宋体" w:hAnsi="宋体" w:eastAsia="宋体" w:cs="宋体"/>
          <w:sz w:val="24"/>
          <w:szCs w:val="24"/>
          <w:lang w:val="en-US" w:eastAsia="zh-CN"/>
        </w:rPr>
      </w:pPr>
    </w:p>
    <w:p>
      <w:pPr>
        <w:numPr>
          <w:ilvl w:val="0"/>
          <w:numId w:val="0"/>
        </w:numPr>
        <w:ind w:firstLine="482" w:firstLineChars="200"/>
        <w:jc w:val="both"/>
        <w:rPr>
          <w:rFonts w:hint="eastAsia" w:ascii="黑体" w:hAnsi="黑体" w:eastAsia="黑体" w:cs="黑体"/>
          <w:sz w:val="24"/>
          <w:szCs w:val="24"/>
          <w:lang w:val="en-US" w:eastAsia="zh-CN"/>
        </w:rPr>
      </w:pPr>
      <w:r>
        <w:rPr>
          <w:rFonts w:hint="eastAsia" w:ascii="黑体" w:hAnsi="黑体" w:eastAsia="黑体" w:cs="黑体"/>
          <w:b/>
          <w:bCs/>
          <w:sz w:val="24"/>
          <w:szCs w:val="24"/>
          <w:lang w:val="en-US" w:eastAsia="zh-CN"/>
        </w:rPr>
        <w:t>班级教室室内环境</w:t>
      </w:r>
      <w:r>
        <w:rPr>
          <w:rFonts w:hint="eastAsia" w:ascii="黑体" w:hAnsi="黑体" w:eastAsia="黑体" w:cs="黑体"/>
          <w:sz w:val="24"/>
          <w:szCs w:val="24"/>
          <w:lang w:val="en-US" w:eastAsia="zh-CN"/>
        </w:rPr>
        <w:t>：</w:t>
      </w:r>
    </w:p>
    <w:p>
      <w:pPr>
        <w:numPr>
          <w:ilvl w:val="0"/>
          <w:numId w:val="0"/>
        </w:num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1、在班级阅读区中，</w:t>
      </w:r>
      <w:r>
        <w:rPr>
          <w:rFonts w:hint="eastAsia" w:asciiTheme="minorEastAsia" w:hAnsiTheme="minorEastAsia" w:cstheme="minorEastAsia"/>
          <w:b w:val="0"/>
          <w:bCs w:val="0"/>
          <w:sz w:val="24"/>
          <w:szCs w:val="24"/>
          <w:lang w:val="en-US" w:eastAsia="zh-CN"/>
        </w:rPr>
        <w:t>呈现在调查体验中拍摄的公园小路、农田小路的照片，以及幼儿的调查表，投放相关绘本，如《路》、《来，大家一起修马路》等，创设幼儿与环境互动的氛围，让幼儿自由地观察、讲述、分享、汇总，从而累积相关经验。</w:t>
      </w:r>
    </w:p>
    <w:p>
      <w:pPr>
        <w:numPr>
          <w:ilvl w:val="0"/>
          <w:numId w:val="0"/>
        </w:numPr>
        <w:ind w:leftChars="0" w:firstLine="480" w:firstLineChars="200"/>
        <w:jc w:val="both"/>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2、自然拼搭区投放自然物模式、规律拼搭图片，让幼儿在摆弄、拼搭的过程中尝试创造规律，为设计铺路方式丰富经验。</w:t>
      </w:r>
    </w:p>
    <w:p>
      <w:pPr>
        <w:numPr>
          <w:ilvl w:val="0"/>
          <w:numId w:val="0"/>
        </w:numPr>
        <w:ind w:leftChars="0" w:firstLine="480" w:firstLineChars="200"/>
        <w:jc w:val="both"/>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3、美工区中创设“迷你菜园模型”，将小路工程搬进教室，提供收集的小路图片和长条纸片，在情境中满足幼儿个性化设计自己的小路。</w:t>
      </w:r>
    </w:p>
    <w:p>
      <w:pPr>
        <w:numPr>
          <w:ilvl w:val="0"/>
          <w:numId w:val="0"/>
        </w:numPr>
        <w:jc w:val="both"/>
        <w:rPr>
          <w:rFonts w:hint="eastAsia" w:asciiTheme="minorEastAsia" w:hAnsiTheme="minorEastAsia" w:cstheme="minorEastAsia"/>
          <w:b w:val="0"/>
          <w:bCs w:val="0"/>
          <w:sz w:val="24"/>
          <w:szCs w:val="24"/>
          <w:lang w:val="en-US" w:eastAsia="zh-CN"/>
        </w:rPr>
      </w:pPr>
    </w:p>
    <w:p>
      <w:pPr>
        <w:numPr>
          <w:ilvl w:val="0"/>
          <w:numId w:val="0"/>
        </w:numPr>
        <w:jc w:val="both"/>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drawing>
          <wp:inline distT="0" distB="0" distL="114300" distR="114300">
            <wp:extent cx="5798820" cy="1931035"/>
            <wp:effectExtent l="0" t="0" r="7620" b="4445"/>
            <wp:docPr id="69" name="图片 69" descr="MTXX_PT20230529_14381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MTXX_PT20230529_143815653"/>
                    <pic:cNvPicPr>
                      <a:picLocks noChangeAspect="1"/>
                    </pic:cNvPicPr>
                  </pic:nvPicPr>
                  <pic:blipFill>
                    <a:blip r:embed="rId12"/>
                    <a:stretch>
                      <a:fillRect/>
                    </a:stretch>
                  </pic:blipFill>
                  <pic:spPr>
                    <a:xfrm>
                      <a:off x="0" y="0"/>
                      <a:ext cx="5798820" cy="1931035"/>
                    </a:xfrm>
                    <a:prstGeom prst="rect">
                      <a:avLst/>
                    </a:prstGeom>
                  </pic:spPr>
                </pic:pic>
              </a:graphicData>
            </a:graphic>
          </wp:inline>
        </w:drawing>
      </w:r>
    </w:p>
    <w:p>
      <w:pPr>
        <w:numPr>
          <w:ilvl w:val="0"/>
          <w:numId w:val="0"/>
        </w:numPr>
        <w:ind w:leftChars="0" w:firstLine="480" w:firstLineChars="200"/>
        <w:jc w:val="both"/>
        <w:rPr>
          <w:rFonts w:hint="default" w:asciiTheme="minorEastAsia" w:hAnsiTheme="minorEastAsia" w:cstheme="minorEastAsia"/>
          <w:b w:val="0"/>
          <w:bCs w:val="0"/>
          <w:sz w:val="24"/>
          <w:szCs w:val="24"/>
          <w:lang w:val="en-US" w:eastAsia="zh-CN"/>
        </w:rPr>
      </w:pPr>
    </w:p>
    <w:p>
      <w:pPr>
        <w:numPr>
          <w:ilvl w:val="0"/>
          <w:numId w:val="1"/>
        </w:numPr>
        <w:ind w:left="0" w:leftChars="0" w:firstLine="0" w:firstLineChars="0"/>
        <w:jc w:val="both"/>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课程实施</w:t>
      </w:r>
    </w:p>
    <w:p>
      <w:pPr>
        <w:numPr>
          <w:ilvl w:val="0"/>
          <w:numId w:val="9"/>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铺路前，大家来筹备</w:t>
      </w:r>
    </w:p>
    <w:p>
      <w:pPr>
        <w:widowControl w:val="0"/>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*调查了解</w:t>
      </w:r>
    </w:p>
    <w:p>
      <w:pPr>
        <w:widowControl w:val="0"/>
        <w:numPr>
          <w:ilvl w:val="0"/>
          <w:numId w:val="0"/>
        </w:numPr>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活动一：小路知多少</w:t>
      </w:r>
    </w:p>
    <w:p>
      <w:pPr>
        <w:numPr>
          <w:ilvl w:val="0"/>
          <w:numId w:val="0"/>
        </w:numPr>
        <w:ind w:firstLine="480" w:firstLineChars="200"/>
        <w:rPr>
          <w:rFonts w:hint="default" w:ascii="宋体" w:hAnsi="宋体" w:eastAsia="宋体" w:cs="宋体"/>
          <w:b/>
          <w:bCs/>
          <w:sz w:val="24"/>
          <w:szCs w:val="24"/>
          <w:lang w:val="en-US" w:eastAsia="zh-CN"/>
        </w:rPr>
      </w:pPr>
      <w:r>
        <w:rPr>
          <w:rFonts w:ascii="宋体" w:hAnsi="宋体" w:eastAsia="宋体" w:cs="宋体"/>
          <w:sz w:val="24"/>
          <w:szCs w:val="24"/>
        </w:rPr>
        <w:t>每条路都有着属于它的小秘密，从路的大小、路的材质皆藏着值得一探究竟的价值，</w:t>
      </w:r>
      <w:r>
        <w:rPr>
          <w:rFonts w:hint="eastAsia" w:ascii="宋体" w:hAnsi="宋体" w:eastAsia="宋体" w:cs="宋体"/>
          <w:sz w:val="24"/>
          <w:szCs w:val="24"/>
          <w:lang w:val="en-US" w:eastAsia="zh-CN"/>
        </w:rPr>
        <w:t>大</w:t>
      </w:r>
      <w:r>
        <w:rPr>
          <w:rFonts w:ascii="宋体" w:hAnsi="宋体" w:eastAsia="宋体" w:cs="宋体"/>
          <w:sz w:val="24"/>
          <w:szCs w:val="24"/>
        </w:rPr>
        <w:t>班孩子对新奇的事物充满着好奇心，他们会积极的运用感官探索、去了解新鲜事物。于是我们</w:t>
      </w:r>
      <w:r>
        <w:rPr>
          <w:rFonts w:hint="eastAsia" w:ascii="宋体" w:hAnsi="宋体" w:eastAsia="宋体" w:cs="宋体"/>
          <w:sz w:val="24"/>
          <w:szCs w:val="24"/>
          <w:lang w:val="en-US" w:eastAsia="zh-CN"/>
        </w:rPr>
        <w:t>开展一次谈话活动</w:t>
      </w:r>
      <w:r>
        <w:rPr>
          <w:rFonts w:ascii="宋体" w:hAnsi="宋体" w:eastAsia="宋体" w:cs="宋体"/>
          <w:sz w:val="24"/>
          <w:szCs w:val="24"/>
        </w:rPr>
        <w:t>对幼儿的前期经验进行了调查，通过调查孩子们的已知和未知：</w:t>
      </w:r>
    </w:p>
    <w:p>
      <w:pPr>
        <w:numPr>
          <w:ilvl w:val="0"/>
          <w:numId w:val="0"/>
        </w:numPr>
        <w:ind w:leftChars="0"/>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72405" cy="1290320"/>
            <wp:effectExtent l="0" t="0" r="635" b="5080"/>
            <wp:docPr id="2" name="图片 1" descr="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路"/>
                    <pic:cNvPicPr>
                      <a:picLocks noChangeAspect="1"/>
                    </pic:cNvPicPr>
                  </pic:nvPicPr>
                  <pic:blipFill>
                    <a:blip r:embed="rId13"/>
                    <a:stretch>
                      <a:fillRect/>
                    </a:stretch>
                  </pic:blipFill>
                  <pic:spPr>
                    <a:xfrm>
                      <a:off x="0" y="0"/>
                      <a:ext cx="5272405" cy="1290320"/>
                    </a:xfrm>
                    <a:prstGeom prst="rect">
                      <a:avLst/>
                    </a:prstGeom>
                    <a:noFill/>
                    <a:ln>
                      <a:noFill/>
                    </a:ln>
                  </pic:spPr>
                </pic:pic>
              </a:graphicData>
            </a:graphic>
          </wp:inline>
        </w:drawing>
      </w:r>
    </w:p>
    <w:p>
      <w:pPr>
        <w:numPr>
          <w:ilvl w:val="0"/>
          <w:numId w:val="0"/>
        </w:num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活动二：亲子大调查</w:t>
      </w:r>
    </w:p>
    <w:p>
      <w:pPr>
        <w:numPr>
          <w:ilvl w:val="0"/>
          <w:numId w:val="0"/>
        </w:numPr>
        <w:ind w:leftChars="0" w:firstLine="480" w:firstLineChars="200"/>
        <w:rPr>
          <w:rFonts w:ascii="宋体" w:hAnsi="宋体" w:eastAsia="宋体" w:cs="宋体"/>
          <w:sz w:val="24"/>
          <w:szCs w:val="24"/>
        </w:rPr>
      </w:pPr>
      <w:r>
        <w:rPr>
          <w:rFonts w:hint="eastAsia" w:asciiTheme="minorEastAsia" w:hAnsiTheme="minorEastAsia" w:cstheme="minorEastAsia"/>
          <w:b w:val="0"/>
          <w:bCs w:val="0"/>
          <w:sz w:val="24"/>
          <w:szCs w:val="24"/>
          <w:lang w:val="en-US" w:eastAsia="zh-CN"/>
        </w:rPr>
        <w:t>追寻孩子的兴趣和需要，我们制定了调查表，</w:t>
      </w:r>
      <w:r>
        <w:rPr>
          <w:rFonts w:hint="eastAsia" w:ascii="宋体" w:hAnsi="宋体" w:eastAsia="宋体" w:cs="宋体"/>
          <w:sz w:val="24"/>
          <w:szCs w:val="24"/>
          <w:lang w:val="en-US" w:eastAsia="zh-CN"/>
        </w:rPr>
        <w:t>发动家长和孩子一起去找一找身边的路，通过亲子大调查，孩子们</w:t>
      </w:r>
      <w:r>
        <w:rPr>
          <w:rFonts w:ascii="宋体" w:hAnsi="宋体" w:eastAsia="宋体" w:cs="宋体"/>
          <w:sz w:val="24"/>
          <w:szCs w:val="24"/>
        </w:rPr>
        <w:t>实地考察、</w:t>
      </w:r>
      <w:r>
        <w:rPr>
          <w:rFonts w:hint="eastAsia" w:ascii="宋体" w:hAnsi="宋体" w:cs="宋体"/>
          <w:sz w:val="24"/>
          <w:szCs w:val="24"/>
          <w:lang w:val="en-US" w:eastAsia="zh-CN"/>
        </w:rPr>
        <w:t>利用</w:t>
      </w:r>
      <w:r>
        <w:rPr>
          <w:rFonts w:ascii="宋体" w:hAnsi="宋体" w:eastAsia="宋体" w:cs="宋体"/>
          <w:sz w:val="24"/>
          <w:szCs w:val="24"/>
        </w:rPr>
        <w:t>电子工具的搜索、书籍的查阅，调查记录各种各样的路，并带来幼儿园与同伴们进行结果分享。通过分享交流，孩子们知道了原来路有不同的材质（石板、竹子、水泥、水路等等）、路有不同的作用、路有不同的花纹等等……</w:t>
      </w:r>
    </w:p>
    <w:p>
      <w:pPr>
        <w:numPr>
          <w:ilvl w:val="0"/>
          <w:numId w:val="0"/>
        </w:numPr>
        <w:ind w:leftChars="0" w:firstLine="480" w:firstLineChars="200"/>
        <w:rPr>
          <w:rFonts w:hint="eastAsia" w:ascii="宋体" w:hAnsi="宋体" w:eastAsia="宋体" w:cs="宋体"/>
          <w:sz w:val="24"/>
          <w:szCs w:val="24"/>
          <w:lang w:eastAsia="zh-CN"/>
        </w:rPr>
      </w:pPr>
      <w:r>
        <w:rPr>
          <w:rFonts w:hint="default" w:ascii="宋体" w:hAnsi="宋体" w:eastAsia="宋体" w:cs="宋体"/>
          <w:sz w:val="24"/>
          <w:szCs w:val="24"/>
          <w:lang w:val="en-US" w:eastAsia="zh-CN"/>
        </w:rPr>
        <w:drawing>
          <wp:inline distT="0" distB="0" distL="114300" distR="114300">
            <wp:extent cx="1083310" cy="1444625"/>
            <wp:effectExtent l="0" t="0" r="13970" b="3175"/>
            <wp:docPr id="10" name="图片 2" descr="IMG_20230312_13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0230312_132957"/>
                    <pic:cNvPicPr>
                      <a:picLocks noChangeAspect="1"/>
                    </pic:cNvPicPr>
                  </pic:nvPicPr>
                  <pic:blipFill>
                    <a:blip r:embed="rId14"/>
                    <a:stretch>
                      <a:fillRect/>
                    </a:stretch>
                  </pic:blipFill>
                  <pic:spPr>
                    <a:xfrm>
                      <a:off x="0" y="0"/>
                      <a:ext cx="1083310" cy="1444625"/>
                    </a:xfrm>
                    <a:prstGeom prst="rect">
                      <a:avLst/>
                    </a:prstGeom>
                    <a:noFill/>
                    <a:ln>
                      <a:noFill/>
                    </a:ln>
                  </pic:spPr>
                </pic:pic>
              </a:graphicData>
            </a:graphic>
          </wp:inline>
        </w:drawing>
      </w:r>
      <w:r>
        <w:rPr>
          <w:rFonts w:hint="default" w:ascii="宋体" w:hAnsi="宋体" w:eastAsia="宋体" w:cs="宋体"/>
          <w:sz w:val="24"/>
          <w:szCs w:val="24"/>
          <w:lang w:val="en-US" w:eastAsia="zh-CN"/>
        </w:rPr>
        <w:drawing>
          <wp:inline distT="0" distB="0" distL="114300" distR="114300">
            <wp:extent cx="1074420" cy="1433830"/>
            <wp:effectExtent l="0" t="0" r="7620" b="13970"/>
            <wp:docPr id="13" name="图片 3" descr="IMG_20230312_13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0230312_134459"/>
                    <pic:cNvPicPr>
                      <a:picLocks noChangeAspect="1"/>
                    </pic:cNvPicPr>
                  </pic:nvPicPr>
                  <pic:blipFill>
                    <a:blip r:embed="rId15"/>
                    <a:stretch>
                      <a:fillRect/>
                    </a:stretch>
                  </pic:blipFill>
                  <pic:spPr>
                    <a:xfrm>
                      <a:off x="0" y="0"/>
                      <a:ext cx="1074420" cy="143383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1203960" cy="1452880"/>
            <wp:effectExtent l="0" t="0" r="0" b="10160"/>
            <wp:docPr id="67" name="图片 67" descr="mmexport168527891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mmexport1685278919959"/>
                    <pic:cNvPicPr>
                      <a:picLocks noChangeAspect="1"/>
                    </pic:cNvPicPr>
                  </pic:nvPicPr>
                  <pic:blipFill>
                    <a:blip r:embed="rId16"/>
                    <a:srcRect t="9520"/>
                    <a:stretch>
                      <a:fillRect/>
                    </a:stretch>
                  </pic:blipFill>
                  <pic:spPr>
                    <a:xfrm>
                      <a:off x="0" y="0"/>
                      <a:ext cx="1203960" cy="145288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1094105" cy="1459230"/>
            <wp:effectExtent l="0" t="0" r="3175" b="3810"/>
            <wp:docPr id="68" name="图片 68" descr="mmexport168527893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mmexport1685278932068"/>
                    <pic:cNvPicPr>
                      <a:picLocks noChangeAspect="1"/>
                    </pic:cNvPicPr>
                  </pic:nvPicPr>
                  <pic:blipFill>
                    <a:blip r:embed="rId17"/>
                    <a:stretch>
                      <a:fillRect/>
                    </a:stretch>
                  </pic:blipFill>
                  <pic:spPr>
                    <a:xfrm>
                      <a:off x="0" y="0"/>
                      <a:ext cx="1094105" cy="1459230"/>
                    </a:xfrm>
                    <a:prstGeom prst="rect">
                      <a:avLst/>
                    </a:prstGeom>
                  </pic:spPr>
                </pic:pic>
              </a:graphicData>
            </a:graphic>
          </wp:inline>
        </w:drawing>
      </w:r>
    </w:p>
    <w:p>
      <w:pPr>
        <w:numPr>
          <w:ilvl w:val="0"/>
          <w:numId w:val="0"/>
        </w:numPr>
        <w:ind w:left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2233295" cy="1675765"/>
            <wp:effectExtent l="0" t="0" r="6985" b="635"/>
            <wp:docPr id="14" name="图片 5" descr="IMG_20230313_09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0230313_091645"/>
                    <pic:cNvPicPr>
                      <a:picLocks noChangeAspect="1"/>
                    </pic:cNvPicPr>
                  </pic:nvPicPr>
                  <pic:blipFill>
                    <a:blip r:embed="rId18"/>
                    <a:stretch>
                      <a:fillRect/>
                    </a:stretch>
                  </pic:blipFill>
                  <pic:spPr>
                    <a:xfrm>
                      <a:off x="0" y="0"/>
                      <a:ext cx="2233295" cy="1675765"/>
                    </a:xfrm>
                    <a:prstGeom prst="rect">
                      <a:avLst/>
                    </a:prstGeom>
                    <a:noFill/>
                    <a:ln>
                      <a:noFill/>
                    </a:ln>
                  </pic:spPr>
                </pic:pic>
              </a:graphicData>
            </a:graphic>
          </wp:inline>
        </w:drawing>
      </w:r>
      <w:r>
        <w:rPr>
          <w:rFonts w:hint="default" w:ascii="宋体" w:hAnsi="宋体" w:eastAsia="宋体" w:cs="宋体"/>
          <w:sz w:val="24"/>
          <w:szCs w:val="24"/>
          <w:lang w:val="en-US" w:eastAsia="zh-CN"/>
        </w:rPr>
        <w:drawing>
          <wp:inline distT="0" distB="0" distL="114300" distR="114300">
            <wp:extent cx="2240915" cy="1682115"/>
            <wp:effectExtent l="0" t="0" r="14605" b="9525"/>
            <wp:docPr id="15" name="图片 6" descr="IMG_20230313_09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0230313_091735"/>
                    <pic:cNvPicPr>
                      <a:picLocks noChangeAspect="1"/>
                    </pic:cNvPicPr>
                  </pic:nvPicPr>
                  <pic:blipFill>
                    <a:blip r:embed="rId19"/>
                    <a:stretch>
                      <a:fillRect/>
                    </a:stretch>
                  </pic:blipFill>
                  <pic:spPr>
                    <a:xfrm>
                      <a:off x="0" y="0"/>
                      <a:ext cx="2240915" cy="1682115"/>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sz w:val="24"/>
          <w:szCs w:val="24"/>
          <w:lang w:val="en-US" w:eastAsia="zh-CN"/>
        </w:rPr>
      </w:pPr>
    </w:p>
    <w:p>
      <w:pPr>
        <w:numPr>
          <w:ilvl w:val="0"/>
          <w:numId w:val="0"/>
        </w:numPr>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*因地设计</w:t>
      </w:r>
    </w:p>
    <w:p>
      <w:pPr>
        <w:numPr>
          <w:ilvl w:val="0"/>
          <w:numId w:val="0"/>
        </w:numPr>
        <w:ind w:leftChars="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活动三：漫谈小路（谈话活动）</w:t>
      </w:r>
    </w:p>
    <w:p>
      <w:pPr>
        <w:numPr>
          <w:ilvl w:val="0"/>
          <w:numId w:val="0"/>
        </w:numPr>
        <w:ind w:leftChars="0" w:firstLine="480" w:firstLineChars="200"/>
        <w:rPr>
          <w:rFonts w:ascii="宋体" w:hAnsi="宋体" w:eastAsia="宋体" w:cs="宋体"/>
          <w:sz w:val="24"/>
          <w:szCs w:val="24"/>
        </w:rPr>
      </w:pPr>
      <w:r>
        <w:rPr>
          <w:rFonts w:ascii="宋体" w:hAnsi="宋体" w:eastAsia="宋体" w:cs="宋体"/>
          <w:sz w:val="24"/>
          <w:szCs w:val="24"/>
        </w:rPr>
        <w:t>世界上有好多已经成功建造好的路，还有很多奇思妙想的路在书本的海洋里~绘本《路》的出现，能带给我们哪些更多惊喜呢~</w:t>
      </w:r>
    </w:p>
    <w:p>
      <w:pPr>
        <w:numPr>
          <w:ilvl w:val="0"/>
          <w:numId w:val="0"/>
        </w:numPr>
        <w:ind w:leftChars="0"/>
        <w:rPr>
          <w:rFonts w:hint="eastAsia" w:ascii="宋体" w:hAnsi="宋体" w:cs="宋体"/>
          <w:sz w:val="24"/>
          <w:szCs w:val="24"/>
          <w:lang w:val="en-US" w:eastAsia="zh-CN"/>
        </w:rPr>
      </w:pPr>
      <w:r>
        <w:rPr>
          <w:rFonts w:hint="eastAsia" w:ascii="宋体" w:hAnsi="宋体" w:cs="宋体"/>
          <w:sz w:val="24"/>
          <w:szCs w:val="24"/>
          <w:lang w:val="en-US" w:eastAsia="zh-CN"/>
        </w:rPr>
        <w:t>晨晨：“我最喜欢书里的火车轨道路，走起来一定很好玩。”</w:t>
      </w:r>
    </w:p>
    <w:p>
      <w:pPr>
        <w:numPr>
          <w:ilvl w:val="0"/>
          <w:numId w:val="0"/>
        </w:numPr>
        <w:ind w:leftChars="0"/>
        <w:rPr>
          <w:rFonts w:hint="eastAsia" w:ascii="宋体" w:hAnsi="宋体" w:cs="宋体"/>
          <w:sz w:val="24"/>
          <w:szCs w:val="24"/>
          <w:lang w:val="en-US" w:eastAsia="zh-CN"/>
        </w:rPr>
      </w:pPr>
      <w:r>
        <w:rPr>
          <w:rFonts w:hint="eastAsia" w:ascii="宋体" w:hAnsi="宋体" w:cs="宋体"/>
          <w:sz w:val="24"/>
          <w:szCs w:val="24"/>
          <w:lang w:val="en-US" w:eastAsia="zh-CN"/>
        </w:rPr>
        <w:t>萌萌：“原来还有书本做的路”</w:t>
      </w:r>
    </w:p>
    <w:p>
      <w:pPr>
        <w:numPr>
          <w:ilvl w:val="0"/>
          <w:numId w:val="0"/>
        </w:numPr>
        <w:ind w:leftChars="0"/>
        <w:rPr>
          <w:rFonts w:hint="eastAsia" w:ascii="宋体" w:hAnsi="宋体" w:cs="宋体"/>
          <w:sz w:val="24"/>
          <w:szCs w:val="24"/>
          <w:lang w:val="en-US" w:eastAsia="zh-CN"/>
        </w:rPr>
      </w:pPr>
      <w:r>
        <w:rPr>
          <w:rFonts w:hint="eastAsia" w:ascii="宋体" w:hAnsi="宋体" w:cs="宋体"/>
          <w:sz w:val="24"/>
          <w:szCs w:val="24"/>
          <w:lang w:val="en-US" w:eastAsia="zh-CN"/>
        </w:rPr>
        <w:t>壮壮：“哇，原来还有水路！”</w:t>
      </w:r>
    </w:p>
    <w:p>
      <w:pPr>
        <w:numPr>
          <w:ilvl w:val="0"/>
          <w:numId w:val="0"/>
        </w:numPr>
        <w:ind w:leftChars="0" w:firstLine="480" w:firstLineChars="200"/>
        <w:jc w:val="both"/>
        <w:rPr>
          <w:rFonts w:hint="eastAsia" w:ascii="宋体" w:hAnsi="宋体" w:cs="宋体"/>
          <w:sz w:val="24"/>
          <w:szCs w:val="24"/>
          <w:lang w:val="en-US" w:eastAsia="zh-CN"/>
        </w:rPr>
      </w:pPr>
      <w:r>
        <w:rPr>
          <w:rFonts w:ascii="宋体" w:hAnsi="宋体" w:eastAsia="宋体" w:cs="宋体"/>
          <w:sz w:val="24"/>
          <w:szCs w:val="24"/>
        </w:rPr>
        <w:t>绘本的支架打破了孩子们对常规的路局限的认知，开拓了孩子们铺路的思维，</w:t>
      </w:r>
      <w:r>
        <w:rPr>
          <w:rFonts w:hint="eastAsia" w:ascii="宋体" w:hAnsi="宋体" w:cs="宋体"/>
          <w:sz w:val="24"/>
          <w:szCs w:val="24"/>
          <w:lang w:val="en-US" w:eastAsia="zh-CN"/>
        </w:rPr>
        <w:t>孩子们纷纷讨论着自己想要铺的小路。结合菜园的平面图，孩子们计划将铺路工程分为2个部分：围着菜园的一条长长小路和将菜园分割的小路。</w:t>
      </w:r>
    </w:p>
    <w:p>
      <w:pPr>
        <w:numPr>
          <w:ilvl w:val="0"/>
          <w:numId w:val="0"/>
        </w:numPr>
        <w:ind w:leftChars="0" w:firstLine="480" w:firstLineChars="200"/>
        <w:rPr>
          <w:rFonts w:hint="eastAsia" w:ascii="宋体" w:hAnsi="宋体" w:cs="宋体"/>
          <w:sz w:val="24"/>
          <w:szCs w:val="24"/>
          <w:vertAlign w:val="baseline"/>
          <w:lang w:val="en-US" w:eastAsia="zh-CN"/>
        </w:rPr>
      </w:pPr>
      <w:r>
        <w:rPr>
          <w:rFonts w:hint="eastAsia" w:ascii="宋体" w:hAnsi="宋体" w:cs="宋体"/>
          <w:sz w:val="24"/>
          <w:szCs w:val="24"/>
          <w:lang w:val="en-US" w:eastAsia="zh-CN"/>
        </w:rPr>
        <w:t xml:space="preserve">我们以幼儿的兴趣为起点，支持幼儿以小组合作的方式开展一系列的铺路活动 ：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lang w:val="en-US" w:eastAsia="zh-CN"/>
              </w:rPr>
              <w:t xml:space="preserve"> 幼儿自由分组，一起商讨队名</w:t>
            </w:r>
          </w:p>
        </w:tc>
        <w:tc>
          <w:tcPr>
            <w:tcW w:w="2841"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lang w:val="en-US" w:eastAsia="zh-CN"/>
              </w:rPr>
              <w:t>召开小组会议，选择砖块类型</w:t>
            </w:r>
          </w:p>
        </w:tc>
        <w:tc>
          <w:tcPr>
            <w:tcW w:w="2841"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lang w:val="en-US" w:eastAsia="zh-CN"/>
              </w:rPr>
              <w:t>绘制自己小组的设计图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drawing>
                <wp:inline distT="0" distB="0" distL="114300" distR="114300">
                  <wp:extent cx="1621790" cy="1216025"/>
                  <wp:effectExtent l="0" t="0" r="8890" b="3175"/>
                  <wp:docPr id="23" name="图片 23" descr="IMG_20230314_15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30314_150934"/>
                          <pic:cNvPicPr>
                            <a:picLocks noChangeAspect="1"/>
                          </pic:cNvPicPr>
                        </pic:nvPicPr>
                        <pic:blipFill>
                          <a:blip r:embed="rId20"/>
                          <a:stretch>
                            <a:fillRect/>
                          </a:stretch>
                        </pic:blipFill>
                        <pic:spPr>
                          <a:xfrm>
                            <a:off x="0" y="0"/>
                            <a:ext cx="1621790" cy="1216025"/>
                          </a:xfrm>
                          <a:prstGeom prst="rect">
                            <a:avLst/>
                          </a:prstGeom>
                        </pic:spPr>
                      </pic:pic>
                    </a:graphicData>
                  </a:graphic>
                </wp:inline>
              </w:drawing>
            </w:r>
          </w:p>
        </w:tc>
        <w:tc>
          <w:tcPr>
            <w:tcW w:w="2841"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drawing>
                <wp:inline distT="0" distB="0" distL="114300" distR="114300">
                  <wp:extent cx="1603375" cy="1202055"/>
                  <wp:effectExtent l="0" t="0" r="0" b="0"/>
                  <wp:docPr id="24" name="图片 24" descr="IMG_20230314_1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30314_150554"/>
                          <pic:cNvPicPr>
                            <a:picLocks noChangeAspect="1"/>
                          </pic:cNvPicPr>
                        </pic:nvPicPr>
                        <pic:blipFill>
                          <a:blip r:embed="rId21"/>
                          <a:stretch>
                            <a:fillRect/>
                          </a:stretch>
                        </pic:blipFill>
                        <pic:spPr>
                          <a:xfrm>
                            <a:off x="0" y="0"/>
                            <a:ext cx="1603375" cy="1202055"/>
                          </a:xfrm>
                          <a:prstGeom prst="rect">
                            <a:avLst/>
                          </a:prstGeom>
                        </pic:spPr>
                      </pic:pic>
                    </a:graphicData>
                  </a:graphic>
                </wp:inline>
              </w:drawing>
            </w:r>
          </w:p>
        </w:tc>
        <w:tc>
          <w:tcPr>
            <w:tcW w:w="2841" w:type="dxa"/>
          </w:tcPr>
          <w:p>
            <w:pPr>
              <w:numPr>
                <w:ilvl w:val="0"/>
                <w:numId w:val="0"/>
              </w:numPr>
              <w:rPr>
                <w:rFonts w:hint="eastAsia" w:ascii="宋体" w:hAnsi="宋体" w:cs="宋体"/>
                <w:sz w:val="24"/>
                <w:szCs w:val="24"/>
                <w:vertAlign w:val="baseline"/>
                <w:lang w:val="en-US" w:eastAsia="zh-CN"/>
              </w:rPr>
            </w:pPr>
            <w:r>
              <w:rPr>
                <w:rFonts w:hint="eastAsia" w:ascii="宋体" w:hAnsi="宋体" w:cs="宋体"/>
                <w:sz w:val="24"/>
                <w:szCs w:val="24"/>
                <w:vertAlign w:val="baseline"/>
                <w:lang w:val="en-US" w:eastAsia="zh-CN"/>
              </w:rPr>
              <w:drawing>
                <wp:inline distT="0" distB="0" distL="114300" distR="114300">
                  <wp:extent cx="1565275" cy="1173480"/>
                  <wp:effectExtent l="0" t="0" r="4445" b="0"/>
                  <wp:docPr id="22" name="图片 22" descr="IMG_20230331_1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0331_120824"/>
                          <pic:cNvPicPr>
                            <a:picLocks noChangeAspect="1"/>
                          </pic:cNvPicPr>
                        </pic:nvPicPr>
                        <pic:blipFill>
                          <a:blip r:embed="rId22"/>
                          <a:stretch>
                            <a:fillRect/>
                          </a:stretch>
                        </pic:blipFill>
                        <pic:spPr>
                          <a:xfrm>
                            <a:off x="0" y="0"/>
                            <a:ext cx="1565275" cy="1173480"/>
                          </a:xfrm>
                          <a:prstGeom prst="rect">
                            <a:avLst/>
                          </a:prstGeom>
                        </pic:spPr>
                      </pic:pic>
                    </a:graphicData>
                  </a:graphic>
                </wp:inline>
              </w:drawing>
            </w:r>
          </w:p>
        </w:tc>
      </w:tr>
    </w:tbl>
    <w:p>
      <w:pPr>
        <w:numPr>
          <w:ilvl w:val="0"/>
          <w:numId w:val="0"/>
        </w:numPr>
        <w:ind w:leftChars="0" w:firstLine="482" w:firstLineChars="200"/>
        <w:rPr>
          <w:rFonts w:hint="eastAsia" w:ascii="宋体" w:hAnsi="宋体" w:cs="宋体"/>
          <w:sz w:val="24"/>
          <w:szCs w:val="24"/>
          <w:lang w:val="en-US" w:eastAsia="zh-CN"/>
        </w:rPr>
      </w:pPr>
      <w:r>
        <w:rPr>
          <w:rFonts w:hint="eastAsia" w:ascii="宋体" w:hAnsi="宋体" w:cs="宋体"/>
          <w:b/>
          <w:bCs/>
          <w:sz w:val="24"/>
          <w:szCs w:val="24"/>
          <w:lang w:val="en-US" w:eastAsia="zh-CN"/>
        </w:rPr>
        <w:t>我们的思考：</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left="0" w:leftChars="0" w:firstLine="964" w:firstLineChars="400"/>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教师的策略支架——共读绘本，开拓思路</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left="0" w:leftChars="0" w:firstLine="3132" w:firstLineChars="1300"/>
        <w:jc w:val="both"/>
        <w:rPr>
          <w:rFonts w:hint="eastAsia" w:ascii="宋体" w:hAnsi="宋体" w:cs="宋体"/>
          <w:b/>
          <w:bCs/>
          <w:sz w:val="24"/>
          <w:szCs w:val="24"/>
          <w:lang w:val="en-US" w:eastAsia="zh-CN"/>
        </w:rPr>
      </w:pPr>
      <w:r>
        <w:rPr>
          <w:rFonts w:hint="eastAsia" w:ascii="宋体" w:hAnsi="宋体" w:cs="宋体"/>
          <w:b/>
          <w:bCs/>
          <w:sz w:val="24"/>
          <w:szCs w:val="24"/>
          <w:lang w:val="en-US" w:eastAsia="zh-CN"/>
        </w:rPr>
        <w:t>自主分组、挖掘经验</w:t>
      </w:r>
    </w:p>
    <w:p>
      <w:pPr>
        <w:widowControl w:val="0"/>
        <w:numPr>
          <w:ilvl w:val="0"/>
          <w:numId w:val="0"/>
        </w:numPr>
        <w:pBdr>
          <w:top w:val="none" w:color="auto" w:sz="0" w:space="1"/>
          <w:left w:val="none" w:color="auto" w:sz="0" w:space="4"/>
          <w:bottom w:val="none" w:color="auto" w:sz="0" w:space="1"/>
          <w:right w:val="none" w:color="auto" w:sz="0" w:space="4"/>
          <w:between w:val="none" w:color="auto" w:sz="0" w:space="0"/>
        </w:pBdr>
        <w:ind w:left="0" w:leftChars="0" w:firstLine="480" w:firstLineChars="200"/>
        <w:jc w:val="both"/>
        <w:rPr>
          <w:rFonts w:hint="eastAsia" w:ascii="宋体" w:hAnsi="宋体" w:cs="宋体"/>
          <w:b/>
          <w:bCs/>
          <w:sz w:val="24"/>
          <w:szCs w:val="24"/>
          <w:lang w:val="en-US" w:eastAsia="zh-CN"/>
        </w:rPr>
      </w:pPr>
      <w:r>
        <w:rPr>
          <w:rFonts w:hint="eastAsia" w:ascii="宋体" w:hAnsi="宋体" w:cs="宋体"/>
          <w:b w:val="0"/>
          <w:bCs w:val="0"/>
          <w:sz w:val="24"/>
          <w:szCs w:val="24"/>
          <w:lang w:val="en-US" w:eastAsia="zh-CN"/>
        </w:rPr>
        <w:t>通过绘本的阅读，我们引发了资源与幼儿产生有意义的互动。</w:t>
      </w:r>
      <w:r>
        <w:rPr>
          <w:rFonts w:hint="eastAsia" w:ascii="宋体" w:hAnsi="宋体" w:cs="宋体"/>
          <w:sz w:val="24"/>
          <w:szCs w:val="24"/>
          <w:lang w:val="en-US" w:eastAsia="zh-CN"/>
        </w:rPr>
        <w:t xml:space="preserve">捕捉到幼儿有想要设计小路的愿望，结合《幼儿园保育教育质量评估指标》A3-B7活动组织22、发现和支持幼儿有意义的学习，采用小组或集体的形式讨论幼儿感兴趣的话题，鼓励幼儿表达自己的观点，提出问题。及时支持幼儿通过自由分组、小组会议的形式挖掘幼儿经验，记录幼儿探索的痕迹。  </w:t>
      </w:r>
    </w:p>
    <w:p>
      <w:pPr>
        <w:numPr>
          <w:ilvl w:val="0"/>
          <w:numId w:val="0"/>
        </w:numPr>
        <w:ind w:firstLine="480" w:firstLineChars="200"/>
        <w:rPr>
          <w:rFonts w:ascii="宋体" w:hAnsi="宋体" w:eastAsia="宋体" w:cs="宋体"/>
          <w:sz w:val="24"/>
          <w:szCs w:val="24"/>
        </w:rPr>
      </w:pPr>
      <w:r>
        <w:rPr>
          <w:rFonts w:hint="eastAsia" w:ascii="宋体" w:hAnsi="宋体" w:cs="宋体"/>
          <w:sz w:val="24"/>
          <w:szCs w:val="24"/>
          <w:lang w:val="en-US" w:eastAsia="zh-CN"/>
        </w:rPr>
        <w:t xml:space="preserve">                          </w:t>
      </w: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*丈量购砖</w:t>
      </w:r>
    </w:p>
    <w:p>
      <w:pPr>
        <w:numPr>
          <w:ilvl w:val="0"/>
          <w:numId w:val="0"/>
        </w:num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活动四：集体活动《特别的尺子》</w:t>
      </w:r>
    </w:p>
    <w:p>
      <w:pPr>
        <w:numPr>
          <w:ilvl w:val="0"/>
          <w:numId w:val="0"/>
        </w:numPr>
        <w:ind w:leftChars="0" w:firstLine="480" w:firstLineChars="200"/>
        <w:rPr>
          <w:rFonts w:ascii="宋体" w:hAnsi="宋体" w:eastAsia="宋体" w:cs="宋体"/>
          <w:sz w:val="24"/>
          <w:szCs w:val="24"/>
        </w:rPr>
      </w:pPr>
      <w:r>
        <w:rPr>
          <w:rFonts w:hint="eastAsia" w:ascii="宋体" w:hAnsi="宋体" w:eastAsia="宋体" w:cs="宋体"/>
          <w:sz w:val="24"/>
          <w:szCs w:val="24"/>
          <w:lang w:val="en-US" w:eastAsia="zh-CN"/>
        </w:rPr>
        <w:t>在和学校的沟通后，我们打算申购一批石砖作为铺路材料。那一共需要多少材料？铺的小路有多宽？等等问题接踵而来。孩子们调动自己的生活经验，提出了要给菜园量一量的建议。可是我们用什么来测量？怎么测量呢？</w:t>
      </w:r>
      <w:r>
        <w:rPr>
          <w:rFonts w:ascii="宋体" w:hAnsi="宋体" w:eastAsia="宋体" w:cs="宋体"/>
          <w:sz w:val="24"/>
          <w:szCs w:val="24"/>
        </w:rPr>
        <w:t>于是</w:t>
      </w:r>
      <w:r>
        <w:rPr>
          <w:rFonts w:hint="eastAsia" w:ascii="宋体" w:hAnsi="宋体" w:cs="宋体"/>
          <w:sz w:val="24"/>
          <w:szCs w:val="24"/>
          <w:lang w:val="en-US" w:eastAsia="zh-CN"/>
        </w:rPr>
        <w:t>自主</w:t>
      </w:r>
      <w:r>
        <w:rPr>
          <w:rFonts w:ascii="宋体" w:hAnsi="宋体" w:eastAsia="宋体" w:cs="宋体"/>
          <w:sz w:val="24"/>
          <w:szCs w:val="24"/>
        </w:rPr>
        <w:t>测量活动</w:t>
      </w:r>
      <w:r>
        <w:rPr>
          <w:rFonts w:hint="eastAsia" w:ascii="宋体" w:hAnsi="宋体" w:cs="宋体"/>
          <w:sz w:val="24"/>
          <w:szCs w:val="24"/>
          <w:lang w:val="en-US" w:eastAsia="zh-CN"/>
        </w:rPr>
        <w:t>就此</w:t>
      </w:r>
      <w:r>
        <w:rPr>
          <w:rFonts w:ascii="宋体" w:hAnsi="宋体" w:eastAsia="宋体" w:cs="宋体"/>
          <w:sz w:val="24"/>
          <w:szCs w:val="24"/>
        </w:rPr>
        <w:t>展开：孩子们带着长长的杆子、大大的单元积木、卷尺、直尺、长尺等</w:t>
      </w:r>
      <w:r>
        <w:rPr>
          <w:rFonts w:hint="eastAsia" w:ascii="宋体" w:hAnsi="宋体" w:cs="宋体"/>
          <w:sz w:val="24"/>
          <w:szCs w:val="24"/>
          <w:lang w:val="en-US" w:eastAsia="zh-CN"/>
        </w:rPr>
        <w:t>工具</w:t>
      </w:r>
      <w:r>
        <w:rPr>
          <w:rFonts w:ascii="宋体" w:hAnsi="宋体" w:eastAsia="宋体" w:cs="宋体"/>
          <w:sz w:val="24"/>
          <w:szCs w:val="24"/>
        </w:rPr>
        <w:t>来到小菜园</w:t>
      </w:r>
      <w:r>
        <w:rPr>
          <w:rFonts w:hint="eastAsia" w:ascii="宋体" w:hAnsi="宋体" w:cs="宋体"/>
          <w:sz w:val="24"/>
          <w:szCs w:val="24"/>
          <w:lang w:eastAsia="zh-CN"/>
        </w:rPr>
        <w:t>，</w:t>
      </w:r>
      <w:r>
        <w:rPr>
          <w:rFonts w:hint="eastAsia" w:ascii="宋体" w:hAnsi="宋体" w:cs="宋体"/>
          <w:sz w:val="24"/>
          <w:szCs w:val="24"/>
          <w:lang w:val="en-US" w:eastAsia="zh-CN"/>
        </w:rPr>
        <w:t>数学绘本《我家漂亮的尺子》让孩子们了解了一些更</w:t>
      </w:r>
      <w:r>
        <w:rPr>
          <w:rFonts w:ascii="宋体" w:hAnsi="宋体" w:eastAsia="宋体" w:cs="宋体"/>
          <w:sz w:val="24"/>
          <w:szCs w:val="24"/>
        </w:rPr>
        <w:t>有意思的测量方式，例如将手指张开是拃，用手臂环绕是围……原来我们的身体也能成为大自然的尺子，</w:t>
      </w:r>
      <w:r>
        <w:rPr>
          <w:rFonts w:hint="eastAsia" w:ascii="宋体" w:hAnsi="宋体" w:cs="宋体"/>
          <w:sz w:val="24"/>
          <w:szCs w:val="24"/>
          <w:lang w:val="en-US" w:eastAsia="zh-CN"/>
        </w:rPr>
        <w:t>激发着幼儿用身体</w:t>
      </w:r>
      <w:r>
        <w:rPr>
          <w:rFonts w:ascii="宋体" w:hAnsi="宋体" w:eastAsia="宋体" w:cs="宋体"/>
          <w:sz w:val="24"/>
          <w:szCs w:val="24"/>
        </w:rPr>
        <w:t>去测量记录。</w:t>
      </w:r>
    </w:p>
    <w:p>
      <w:pPr>
        <w:numPr>
          <w:ilvl w:val="0"/>
          <w:numId w:val="0"/>
        </w:numPr>
        <w:ind w:leftChars="0" w:firstLine="480" w:firstLineChars="200"/>
        <w:rPr>
          <w:rFonts w:ascii="宋体" w:hAnsi="宋体" w:eastAsia="宋体" w:cs="宋体"/>
          <w:sz w:val="24"/>
          <w:szCs w:val="24"/>
        </w:rPr>
      </w:pPr>
      <w:r>
        <w:rPr>
          <w:rFonts w:hint="eastAsia" w:ascii="宋体" w:hAnsi="宋体" w:eastAsia="宋体" w:cs="宋体"/>
          <w:sz w:val="24"/>
          <w:szCs w:val="24"/>
          <w:lang w:eastAsia="zh-CN"/>
        </w:rPr>
        <w:drawing>
          <wp:inline distT="0" distB="0" distL="114300" distR="114300">
            <wp:extent cx="1228090" cy="1187450"/>
            <wp:effectExtent l="0" t="0" r="6350" b="1270"/>
            <wp:docPr id="16" name="图片 16" descr="IMG_20230524_09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0524_094920"/>
                    <pic:cNvPicPr>
                      <a:picLocks noChangeAspect="1"/>
                    </pic:cNvPicPr>
                  </pic:nvPicPr>
                  <pic:blipFill>
                    <a:blip r:embed="rId23"/>
                    <a:srcRect l="7169" r="15247"/>
                    <a:stretch>
                      <a:fillRect/>
                    </a:stretch>
                  </pic:blipFill>
                  <pic:spPr>
                    <a:xfrm>
                      <a:off x="0" y="0"/>
                      <a:ext cx="1228090" cy="1187450"/>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1557020" cy="1167765"/>
            <wp:effectExtent l="0" t="0" r="12700" b="5715"/>
            <wp:docPr id="17" name="图片 7" descr="IMG_20230307_09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0230307_092115"/>
                    <pic:cNvPicPr>
                      <a:picLocks noChangeAspect="1"/>
                    </pic:cNvPicPr>
                  </pic:nvPicPr>
                  <pic:blipFill>
                    <a:blip r:embed="rId24"/>
                    <a:stretch>
                      <a:fillRect/>
                    </a:stretch>
                  </pic:blipFill>
                  <pic:spPr>
                    <a:xfrm rot="-10800000" flipV="1">
                      <a:off x="0" y="0"/>
                      <a:ext cx="1557020" cy="1167765"/>
                    </a:xfrm>
                    <a:prstGeom prst="rect">
                      <a:avLst/>
                    </a:prstGeom>
                    <a:noFill/>
                    <a:ln>
                      <a:noFill/>
                    </a:ln>
                  </pic:spPr>
                </pic:pic>
              </a:graphicData>
            </a:graphic>
          </wp:inline>
        </w:drawing>
      </w:r>
      <w:r>
        <w:rPr>
          <w:rFonts w:hint="eastAsia" w:ascii="宋体" w:hAnsi="宋体" w:eastAsia="宋体" w:cs="宋体"/>
          <w:sz w:val="24"/>
          <w:szCs w:val="24"/>
          <w:lang w:val="en-US" w:eastAsia="zh-CN"/>
        </w:rPr>
        <w:drawing>
          <wp:inline distT="0" distB="0" distL="114300" distR="114300">
            <wp:extent cx="1593850" cy="1195705"/>
            <wp:effectExtent l="0" t="0" r="6350" b="8255"/>
            <wp:docPr id="18" name="图片 8" descr="IMG_20230307_09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0230307_092312"/>
                    <pic:cNvPicPr>
                      <a:picLocks noChangeAspect="1"/>
                    </pic:cNvPicPr>
                  </pic:nvPicPr>
                  <pic:blipFill>
                    <a:blip r:embed="rId25"/>
                    <a:stretch>
                      <a:fillRect/>
                    </a:stretch>
                  </pic:blipFill>
                  <pic:spPr>
                    <a:xfrm>
                      <a:off x="0" y="0"/>
                      <a:ext cx="1593850" cy="1195705"/>
                    </a:xfrm>
                    <a:prstGeom prst="rect">
                      <a:avLst/>
                    </a:prstGeom>
                    <a:noFill/>
                    <a:ln>
                      <a:noFill/>
                    </a:ln>
                  </pic:spPr>
                </pic:pic>
              </a:graphicData>
            </a:graphic>
          </wp:inline>
        </w:drawing>
      </w:r>
    </w:p>
    <w:p>
      <w:pPr>
        <w:numPr>
          <w:ilvl w:val="0"/>
          <w:numId w:val="0"/>
        </w:num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我们的思考：</w:t>
      </w:r>
    </w:p>
    <w:p>
      <w:pPr>
        <w:numPr>
          <w:ilvl w:val="0"/>
          <w:numId w:val="0"/>
        </w:numPr>
        <w:ind w:leftChars="0" w:firstLine="964" w:firstLineChars="4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教师的信息支架——支持和实践是最好的开始</w:t>
      </w:r>
    </w:p>
    <w:p>
      <w:pPr>
        <w:numPr>
          <w:ilvl w:val="0"/>
          <w:numId w:val="0"/>
        </w:numPr>
        <w:ind w:leftChars="0" w:firstLine="964" w:firstLineChars="400"/>
        <w:rPr>
          <w:rFonts w:hint="default" w:ascii="宋体" w:hAnsi="宋体" w:eastAsia="宋体" w:cs="宋体"/>
          <w:sz w:val="24"/>
          <w:szCs w:val="24"/>
          <w:lang w:val="en-US"/>
        </w:rPr>
      </w:pPr>
      <w:r>
        <w:rPr>
          <w:rFonts w:hint="eastAsia" w:ascii="宋体" w:hAnsi="宋体" w:eastAsia="宋体" w:cs="宋体"/>
          <w:b/>
          <w:bCs/>
          <w:sz w:val="24"/>
          <w:szCs w:val="24"/>
          <w:lang w:val="en-US" w:eastAsia="zh-CN"/>
        </w:rPr>
        <w:t>教师的策略支架——通过绘本学习测量方式，亲身实践解决问题</w:t>
      </w:r>
    </w:p>
    <w:p>
      <w:pPr>
        <w:numPr>
          <w:ilvl w:val="0"/>
          <w:numId w:val="0"/>
        </w:numPr>
        <w:ind w:leftChars="0" w:firstLine="480" w:firstLineChars="200"/>
        <w:rPr>
          <w:rFonts w:ascii="宋体" w:hAnsi="宋体" w:eastAsia="宋体" w:cs="宋体"/>
          <w:sz w:val="24"/>
          <w:szCs w:val="24"/>
        </w:rPr>
      </w:pPr>
      <w:r>
        <w:rPr>
          <w:rFonts w:ascii="宋体" w:hAnsi="宋体" w:eastAsia="宋体" w:cs="宋体"/>
          <w:sz w:val="24"/>
          <w:szCs w:val="24"/>
        </w:rPr>
        <w:t>此时，让孩子们通过讨论、调查、</w:t>
      </w:r>
      <w:r>
        <w:rPr>
          <w:rFonts w:hint="eastAsia" w:ascii="宋体" w:hAnsi="宋体" w:cs="宋体"/>
          <w:sz w:val="24"/>
          <w:szCs w:val="24"/>
          <w:lang w:val="en-US" w:eastAsia="zh-CN"/>
        </w:rPr>
        <w:t>分组</w:t>
      </w:r>
      <w:r>
        <w:rPr>
          <w:rFonts w:ascii="宋体" w:hAnsi="宋体" w:eastAsia="宋体" w:cs="宋体"/>
          <w:sz w:val="24"/>
          <w:szCs w:val="24"/>
        </w:rPr>
        <w:t>等方式自主地来确定铺路的材料，这一过程，使孩子们获得了自主决定的机会与权力，幼儿的主体意识、自尊心、自信心都在这一过程中得到了有效的提升。使每个孩子都对接下去的每一个活动产生了兴趣，充满了期待。</w:t>
      </w:r>
      <w:r>
        <w:rPr>
          <w:rFonts w:hint="eastAsia" w:ascii="宋体" w:hAnsi="宋体" w:cs="宋体"/>
          <w:sz w:val="24"/>
          <w:szCs w:val="24"/>
          <w:lang w:val="en-US" w:eastAsia="zh-CN"/>
        </w:rPr>
        <w:t>前期的充分准备也</w:t>
      </w:r>
      <w:r>
        <w:rPr>
          <w:rFonts w:ascii="宋体" w:hAnsi="宋体" w:eastAsia="宋体" w:cs="宋体"/>
          <w:sz w:val="24"/>
          <w:szCs w:val="24"/>
        </w:rPr>
        <w:t>为接下来的铺路工程，铺下了一条路……</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251"/>
        <w:gridCol w:w="201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Borders>
              <w:top w:val="single" w:color="4F81BD" w:sz="8" w:space="0"/>
              <w:left w:val="single" w:color="4F81BD" w:sz="8" w:space="0"/>
              <w:bottom w:val="single" w:color="FFFFFF" w:sz="18" w:space="0"/>
              <w:right w:val="single" w:color="4F81BD" w:sz="8" w:space="0"/>
            </w:tcBorders>
            <w:shd w:val="clear" w:color="auto" w:fill="4F81BD"/>
            <w:noWrap w:val="0"/>
            <w:vAlign w:val="top"/>
          </w:tcPr>
          <w:p>
            <w:pPr>
              <w:numPr>
                <w:ilvl w:val="0"/>
                <w:numId w:val="0"/>
              </w:numPr>
              <w:ind w:firstLine="2880" w:firstLineChars="1200"/>
              <w:rPr>
                <w:rFonts w:hint="default" w:ascii="宋体" w:hAnsi="宋体" w:eastAsia="宋体" w:cs="宋体"/>
                <w:color w:val="FFFFFF"/>
                <w:sz w:val="24"/>
                <w:szCs w:val="24"/>
                <w:vertAlign w:val="baseline"/>
                <w:lang w:val="en-US"/>
              </w:rPr>
            </w:pPr>
            <w:r>
              <w:rPr>
                <w:rFonts w:hint="eastAsia" w:ascii="宋体" w:hAnsi="宋体" w:cs="宋体"/>
                <w:color w:val="FFFFFF"/>
                <w:sz w:val="24"/>
                <w:szCs w:val="24"/>
                <w:vertAlign w:val="baseline"/>
                <w:lang w:val="en-US" w:eastAsia="zh-CN"/>
              </w:rPr>
              <w:t>幼儿前后经验的变化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FFFFFF" w:sz="18" w:space="0"/>
              <w:left w:val="single" w:color="4F81BD" w:sz="8" w:space="0"/>
              <w:bottom w:val="single" w:color="4F81BD" w:sz="8" w:space="0"/>
              <w:right w:val="single" w:color="4F81BD" w:sz="8" w:space="0"/>
            </w:tcBorders>
            <w:shd w:val="clear" w:color="auto" w:fill="B8CCE4"/>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幼儿原有经验</w:t>
            </w:r>
          </w:p>
        </w:tc>
        <w:tc>
          <w:tcPr>
            <w:tcW w:w="2251" w:type="dxa"/>
            <w:tcBorders>
              <w:top w:val="single" w:color="FFFFFF" w:sz="18" w:space="0"/>
              <w:left w:val="single" w:color="4F81BD" w:sz="8" w:space="0"/>
              <w:bottom w:val="single" w:color="4F81BD" w:sz="8" w:space="0"/>
              <w:right w:val="single" w:color="4F81BD" w:sz="8" w:space="0"/>
            </w:tcBorders>
            <w:shd w:val="clear" w:color="auto" w:fill="B8CCE4"/>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幼儿的问题和兴趣</w:t>
            </w:r>
          </w:p>
        </w:tc>
        <w:tc>
          <w:tcPr>
            <w:tcW w:w="2010" w:type="dxa"/>
            <w:tcBorders>
              <w:top w:val="single" w:color="FFFFFF" w:sz="18" w:space="0"/>
              <w:left w:val="single" w:color="4F81BD" w:sz="8" w:space="0"/>
              <w:bottom w:val="single" w:color="4F81BD" w:sz="8" w:space="0"/>
              <w:right w:val="single" w:color="4F81BD" w:sz="8" w:space="0"/>
            </w:tcBorders>
            <w:shd w:val="clear" w:color="auto" w:fill="B8CCE4"/>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教师支持</w:t>
            </w:r>
          </w:p>
        </w:tc>
        <w:tc>
          <w:tcPr>
            <w:tcW w:w="2131" w:type="dxa"/>
            <w:tcBorders>
              <w:top w:val="single" w:color="FFFFFF" w:sz="18" w:space="0"/>
              <w:left w:val="single" w:color="4F81BD" w:sz="8" w:space="0"/>
              <w:bottom w:val="single" w:color="4F81BD" w:sz="8" w:space="0"/>
              <w:right w:val="single" w:color="4F81BD" w:sz="8" w:space="0"/>
            </w:tcBorders>
            <w:shd w:val="clear" w:color="auto" w:fill="B8CCE4"/>
            <w:noWrap w:val="0"/>
            <w:vAlign w:val="top"/>
          </w:tcPr>
          <w:p>
            <w:pPr>
              <w:numPr>
                <w:ilvl w:val="0"/>
                <w:numId w:val="0"/>
              </w:numPr>
              <w:rPr>
                <w:rFonts w:hint="default" w:ascii="宋体" w:hAnsi="宋体" w:eastAsia="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获得的新经验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4F81BD" w:sz="8" w:space="0"/>
              <w:left w:val="single" w:color="4F81BD" w:sz="8" w:space="0"/>
              <w:bottom w:val="single" w:color="4F81BD" w:sz="8" w:space="0"/>
              <w:right w:val="single" w:color="4F81BD" w:sz="8" w:space="0"/>
            </w:tcBorders>
            <w:shd w:val="clear" w:color="auto" w:fill="FFFFFF"/>
            <w:noWrap w:val="0"/>
            <w:vAlign w:val="top"/>
          </w:tcPr>
          <w:p>
            <w:pPr>
              <w:numPr>
                <w:ilvl w:val="0"/>
                <w:numId w:val="10"/>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对路的样态有一定的认识。</w:t>
            </w:r>
          </w:p>
          <w:p>
            <w:pPr>
              <w:numPr>
                <w:ilvl w:val="0"/>
                <w:numId w:val="10"/>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知道常见的测量工具。</w:t>
            </w:r>
          </w:p>
          <w:p>
            <w:pPr>
              <w:numPr>
                <w:ilvl w:val="0"/>
                <w:numId w:val="10"/>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幼儿有合作制定计划的经验</w:t>
            </w:r>
          </w:p>
          <w:p>
            <w:pPr>
              <w:numPr>
                <w:ilvl w:val="0"/>
                <w:numId w:val="0"/>
              </w:numPr>
              <w:rPr>
                <w:rFonts w:hint="default" w:ascii="宋体" w:hAnsi="宋体" w:cs="宋体"/>
                <w:color w:val="000000"/>
                <w:sz w:val="24"/>
                <w:szCs w:val="24"/>
                <w:vertAlign w:val="baseline"/>
                <w:lang w:val="en-US" w:eastAsia="zh-CN"/>
              </w:rPr>
            </w:pPr>
          </w:p>
        </w:tc>
        <w:tc>
          <w:tcPr>
            <w:tcW w:w="2251" w:type="dxa"/>
            <w:tcBorders>
              <w:top w:val="single" w:color="4F81BD" w:sz="8" w:space="0"/>
              <w:left w:val="single" w:color="4F81BD" w:sz="8" w:space="0"/>
              <w:bottom w:val="single" w:color="4F81BD" w:sz="8" w:space="0"/>
              <w:right w:val="single" w:color="4F81BD" w:sz="8" w:space="0"/>
            </w:tcBorders>
            <w:shd w:val="clear" w:color="auto" w:fill="FFFFFF"/>
            <w:noWrap w:val="0"/>
            <w:vAlign w:val="top"/>
          </w:tcPr>
          <w:p>
            <w:pPr>
              <w:numPr>
                <w:ilvl w:val="0"/>
                <w:numId w:val="11"/>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用什么材料来铺路？</w:t>
            </w:r>
          </w:p>
          <w:p>
            <w:pPr>
              <w:numPr>
                <w:ilvl w:val="0"/>
                <w:numId w:val="11"/>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要铺多宽多长的路？</w:t>
            </w:r>
          </w:p>
          <w:p>
            <w:pPr>
              <w:numPr>
                <w:ilvl w:val="0"/>
                <w:numId w:val="11"/>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如何测量菜地？</w:t>
            </w:r>
          </w:p>
        </w:tc>
        <w:tc>
          <w:tcPr>
            <w:tcW w:w="2010" w:type="dxa"/>
            <w:tcBorders>
              <w:top w:val="single" w:color="4F81BD" w:sz="8" w:space="0"/>
              <w:left w:val="single" w:color="4F81BD" w:sz="8" w:space="0"/>
              <w:bottom w:val="single" w:color="4F81BD" w:sz="8" w:space="0"/>
              <w:right w:val="single" w:color="4F81BD" w:sz="8" w:space="0"/>
            </w:tcBorders>
            <w:shd w:val="clear" w:color="auto" w:fill="FFFFFF"/>
            <w:noWrap w:val="0"/>
            <w:vAlign w:val="top"/>
          </w:tcPr>
          <w:p>
            <w:pPr>
              <w:numPr>
                <w:ilvl w:val="0"/>
                <w:numId w:val="12"/>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实地调查，经验分享</w:t>
            </w:r>
          </w:p>
          <w:p>
            <w:pPr>
              <w:numPr>
                <w:ilvl w:val="0"/>
                <w:numId w:val="12"/>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借助绘本生成，经验支持</w:t>
            </w:r>
          </w:p>
          <w:p>
            <w:pPr>
              <w:numPr>
                <w:ilvl w:val="0"/>
                <w:numId w:val="12"/>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支持自主探索，合作交流</w:t>
            </w:r>
          </w:p>
        </w:tc>
        <w:tc>
          <w:tcPr>
            <w:tcW w:w="2131" w:type="dxa"/>
            <w:tcBorders>
              <w:top w:val="single" w:color="4F81BD" w:sz="8" w:space="0"/>
              <w:left w:val="single" w:color="4F81BD" w:sz="8" w:space="0"/>
              <w:bottom w:val="single" w:color="4F81BD" w:sz="8" w:space="0"/>
              <w:right w:val="single" w:color="4F81BD" w:sz="8" w:space="0"/>
            </w:tcBorders>
            <w:shd w:val="clear" w:color="auto" w:fill="FFFFFF"/>
            <w:noWrap w:val="0"/>
            <w:vAlign w:val="top"/>
          </w:tcPr>
          <w:p>
            <w:pPr>
              <w:numPr>
                <w:ilvl w:val="0"/>
                <w:numId w:val="13"/>
              </w:numPr>
              <w:rPr>
                <w:rFonts w:hint="eastAsia" w:ascii="宋体" w:hAnsi="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了解到不同材质的路。</w:t>
            </w:r>
          </w:p>
          <w:p>
            <w:pPr>
              <w:numPr>
                <w:ilvl w:val="0"/>
                <w:numId w:val="13"/>
              </w:numPr>
              <w:rPr>
                <w:rFonts w:hint="default" w:ascii="宋体" w:hAnsi="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学会使用身体测量的方法。</w:t>
            </w:r>
          </w:p>
          <w:p>
            <w:pPr>
              <w:numPr>
                <w:ilvl w:val="0"/>
                <w:numId w:val="13"/>
              </w:numPr>
              <w:rPr>
                <w:rFonts w:hint="default" w:ascii="宋体" w:hAnsi="宋体" w:cs="宋体"/>
                <w:color w:val="000000" w:themeColor="text1"/>
                <w:sz w:val="24"/>
                <w:szCs w:val="24"/>
                <w:vertAlign w:val="baseline"/>
                <w:lang w:val="en-US" w:eastAsia="zh-CN"/>
                <w14:textFill>
                  <w14:solidFill>
                    <w14:schemeClr w14:val="tx1"/>
                  </w14:solidFill>
                </w14:textFill>
              </w:rPr>
            </w:pPr>
            <w:r>
              <w:rPr>
                <w:rFonts w:hint="eastAsia" w:ascii="宋体" w:hAnsi="宋体" w:cs="宋体"/>
                <w:color w:val="000000" w:themeColor="text1"/>
                <w:sz w:val="24"/>
                <w:szCs w:val="24"/>
                <w:vertAlign w:val="baseline"/>
                <w:lang w:val="en-US" w:eastAsia="zh-CN"/>
                <w14:textFill>
                  <w14:solidFill>
                    <w14:schemeClr w14:val="tx1"/>
                  </w14:solidFill>
                </w14:textFill>
              </w:rPr>
              <w:t>活动时，能自主选择，自由结伴开展活动。</w:t>
            </w:r>
          </w:p>
        </w:tc>
      </w:tr>
    </w:tbl>
    <w:p>
      <w:pPr>
        <w:numPr>
          <w:ilvl w:val="0"/>
          <w:numId w:val="0"/>
        </w:numPr>
        <w:rPr>
          <w:rFonts w:hint="eastAsia" w:ascii="宋体" w:hAnsi="宋体" w:cs="宋体"/>
          <w:sz w:val="24"/>
          <w:szCs w:val="24"/>
          <w:lang w:val="en-US" w:eastAsia="zh-CN"/>
        </w:rPr>
      </w:pPr>
    </w:p>
    <w:p>
      <w:pPr>
        <w:numPr>
          <w:ilvl w:val="0"/>
          <w:numId w:val="0"/>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（二）铺路</w:t>
      </w:r>
      <w:r>
        <w:rPr>
          <w:rFonts w:hint="eastAsia" w:ascii="宋体" w:hAnsi="宋体" w:cs="宋体"/>
          <w:b/>
          <w:bCs/>
          <w:sz w:val="24"/>
          <w:szCs w:val="24"/>
          <w:lang w:val="en-US" w:eastAsia="zh-CN"/>
        </w:rPr>
        <w:t>中</w:t>
      </w:r>
      <w:r>
        <w:rPr>
          <w:rFonts w:hint="eastAsia" w:ascii="宋体" w:hAnsi="宋体" w:eastAsia="宋体" w:cs="宋体"/>
          <w:b/>
          <w:bCs/>
          <w:sz w:val="24"/>
          <w:szCs w:val="24"/>
          <w:lang w:val="en-US" w:eastAsia="zh-CN"/>
        </w:rPr>
        <w:t>，</w:t>
      </w:r>
      <w:r>
        <w:rPr>
          <w:rFonts w:hint="eastAsia" w:ascii="宋体" w:hAnsi="宋体" w:cs="宋体"/>
          <w:b/>
          <w:bCs/>
          <w:sz w:val="24"/>
          <w:szCs w:val="24"/>
          <w:lang w:val="en-US" w:eastAsia="zh-CN"/>
        </w:rPr>
        <w:t>工程进行时</w:t>
      </w:r>
    </w:p>
    <w:p>
      <w:pPr>
        <w:numPr>
          <w:ilvl w:val="0"/>
          <w:numId w:val="14"/>
        </w:numPr>
        <w:ind w:leftChars="0"/>
        <w:rPr>
          <w:rFonts w:hint="eastAsia" w:ascii="宋体" w:hAnsi="宋体" w:cs="宋体"/>
          <w:b/>
          <w:bCs/>
          <w:sz w:val="24"/>
          <w:szCs w:val="24"/>
          <w:lang w:val="en-US" w:eastAsia="zh-CN"/>
        </w:rPr>
      </w:pPr>
      <w:r>
        <w:rPr>
          <w:rFonts w:hint="eastAsia" w:ascii="宋体" w:hAnsi="宋体" w:cs="宋体"/>
          <w:b/>
          <w:bCs/>
          <w:sz w:val="24"/>
          <w:szCs w:val="24"/>
          <w:lang w:val="en-US" w:eastAsia="zh-CN"/>
        </w:rPr>
        <w:t>第一次尝试</w:t>
      </w:r>
    </w:p>
    <w:p>
      <w:pPr>
        <w:numPr>
          <w:ilvl w:val="0"/>
          <w:numId w:val="0"/>
        </w:numPr>
        <w:ind w:firstLine="480" w:firstLineChars="200"/>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铺路工程如火如荼的开展起来，孩子们共同协商先把菜园旁边的小路拓宽，再进行中间小路的划分，但是施工没多久，大家的脚步就停了下来，一个个问题出现了。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出现问题</w:t>
            </w:r>
          </w:p>
        </w:tc>
        <w:tc>
          <w:tcPr>
            <w:tcW w:w="2130" w:type="dxa"/>
            <w:noWrap w:val="0"/>
            <w:vAlign w:val="top"/>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幼儿讨论</w:t>
            </w:r>
          </w:p>
        </w:tc>
        <w:tc>
          <w:tcPr>
            <w:tcW w:w="2131" w:type="dxa"/>
            <w:noWrap w:val="0"/>
            <w:vAlign w:val="top"/>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对接经验</w:t>
            </w:r>
          </w:p>
        </w:tc>
        <w:tc>
          <w:tcPr>
            <w:tcW w:w="2131" w:type="dxa"/>
            <w:noWrap w:val="0"/>
            <w:vAlign w:val="top"/>
          </w:tcPr>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支持解决策略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widowControl w:val="0"/>
              <w:numPr>
                <w:ilvl w:val="0"/>
                <w:numId w:val="15"/>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土地不平整，砖块不平稳</w:t>
            </w:r>
            <w:r>
              <w:rPr>
                <w:rFonts w:hint="default" w:ascii="宋体" w:hAnsi="宋体" w:cs="宋体"/>
                <w:b/>
                <w:bCs/>
                <w:sz w:val="24"/>
                <w:szCs w:val="24"/>
                <w:vertAlign w:val="baseline"/>
                <w:lang w:val="en-US" w:eastAsia="zh-CN"/>
              </w:rPr>
              <w:drawing>
                <wp:inline distT="0" distB="0" distL="114300" distR="114300">
                  <wp:extent cx="1273175" cy="955040"/>
                  <wp:effectExtent l="0" t="0" r="6985" b="5080"/>
                  <wp:docPr id="19" name="图片 9" descr="IMG_20230506_16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0230506_165048"/>
                          <pic:cNvPicPr>
                            <a:picLocks noChangeAspect="1"/>
                          </pic:cNvPicPr>
                        </pic:nvPicPr>
                        <pic:blipFill>
                          <a:blip r:embed="rId26"/>
                          <a:stretch>
                            <a:fillRect/>
                          </a:stretch>
                        </pic:blipFill>
                        <pic:spPr>
                          <a:xfrm>
                            <a:off x="0" y="0"/>
                            <a:ext cx="1273175" cy="955040"/>
                          </a:xfrm>
                          <a:prstGeom prst="rect">
                            <a:avLst/>
                          </a:prstGeom>
                          <a:noFill/>
                          <a:ln>
                            <a:noFill/>
                          </a:ln>
                        </pic:spPr>
                      </pic:pic>
                    </a:graphicData>
                  </a:graphic>
                </wp:inline>
              </w:drawing>
            </w:r>
          </w:p>
          <w:p>
            <w:pPr>
              <w:widowControl w:val="0"/>
              <w:numPr>
                <w:ilvl w:val="0"/>
                <w:numId w:val="0"/>
              </w:numPr>
              <w:jc w:val="both"/>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301115" cy="975995"/>
                  <wp:effectExtent l="0" t="0" r="9525" b="14605"/>
                  <wp:docPr id="34" name="图片 34" descr="IMG_20230314_15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30314_154343"/>
                          <pic:cNvPicPr>
                            <a:picLocks noChangeAspect="1"/>
                          </pic:cNvPicPr>
                        </pic:nvPicPr>
                        <pic:blipFill>
                          <a:blip r:embed="rId27"/>
                          <a:stretch>
                            <a:fillRect/>
                          </a:stretch>
                        </pic:blipFill>
                        <pic:spPr>
                          <a:xfrm>
                            <a:off x="0" y="0"/>
                            <a:ext cx="1301115" cy="975995"/>
                          </a:xfrm>
                          <a:prstGeom prst="rect">
                            <a:avLst/>
                          </a:prstGeom>
                        </pic:spPr>
                      </pic:pic>
                    </a:graphicData>
                  </a:graphic>
                </wp:inline>
              </w:drawing>
            </w:r>
          </w:p>
        </w:tc>
        <w:tc>
          <w:tcPr>
            <w:tcW w:w="2130" w:type="dxa"/>
            <w:noWrap w:val="0"/>
            <w:vAlign w:val="top"/>
          </w:tcPr>
          <w:p>
            <w:pPr>
              <w:widowControl w:val="0"/>
              <w:numPr>
                <w:ilvl w:val="0"/>
                <w:numId w:val="0"/>
              </w:numPr>
              <w:jc w:val="both"/>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幼儿1：我走上去一边高一边低，有点危险</w:t>
            </w:r>
          </w:p>
          <w:p>
            <w:pPr>
              <w:widowControl w:val="0"/>
              <w:numPr>
                <w:ilvl w:val="0"/>
                <w:numId w:val="0"/>
              </w:numPr>
              <w:jc w:val="both"/>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幼儿2：我们小区门口修路，工人叔叔会把坑填平。</w:t>
            </w:r>
          </w:p>
          <w:p>
            <w:pPr>
              <w:widowControl w:val="0"/>
              <w:numPr>
                <w:ilvl w:val="0"/>
                <w:numId w:val="0"/>
              </w:numPr>
              <w:jc w:val="both"/>
              <w:rPr>
                <w:rFonts w:hint="default" w:ascii="宋体" w:hAnsi="宋体" w:cs="宋体"/>
                <w:b/>
                <w:bCs/>
                <w:sz w:val="21"/>
                <w:szCs w:val="21"/>
                <w:vertAlign w:val="baseline"/>
                <w:lang w:val="en-US" w:eastAsia="zh-CN"/>
              </w:rPr>
            </w:pPr>
          </w:p>
        </w:tc>
        <w:tc>
          <w:tcPr>
            <w:tcW w:w="2131" w:type="dxa"/>
            <w:noWrap w:val="0"/>
            <w:vAlign w:val="top"/>
          </w:tcPr>
          <w:p>
            <w:pPr>
              <w:widowControl w:val="0"/>
              <w:numPr>
                <w:ilvl w:val="0"/>
                <w:numId w:val="16"/>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幼儿能根据观察到的现象，结合已有的经验进行合理的推论。</w:t>
            </w:r>
          </w:p>
          <w:p>
            <w:pPr>
              <w:widowControl w:val="0"/>
              <w:numPr>
                <w:ilvl w:val="0"/>
                <w:numId w:val="16"/>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幼儿能采用叙述性的语言传达信息、提出问题、提供解释。</w:t>
            </w:r>
          </w:p>
        </w:tc>
        <w:tc>
          <w:tcPr>
            <w:tcW w:w="2131" w:type="dxa"/>
            <w:noWrap w:val="0"/>
            <w:vAlign w:val="top"/>
          </w:tcPr>
          <w:p>
            <w:pPr>
              <w:widowControl w:val="0"/>
              <w:numPr>
                <w:ilvl w:val="0"/>
                <w:numId w:val="0"/>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1、专业人员请进来</w:t>
            </w:r>
          </w:p>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我们邀请了专业的郭师傅进行现场指导。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widowControl w:val="0"/>
              <w:numPr>
                <w:ilvl w:val="0"/>
                <w:numId w:val="0"/>
              </w:numPr>
              <w:ind w:leftChars="0"/>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2、来回运砖块太累</w:t>
            </w:r>
          </w:p>
          <w:p>
            <w:pPr>
              <w:widowControl w:val="0"/>
              <w:numPr>
                <w:ilvl w:val="0"/>
                <w:numId w:val="0"/>
              </w:numPr>
              <w:ind w:leftChars="0"/>
              <w:jc w:val="both"/>
              <w:rPr>
                <w:rFonts w:hint="eastAsia"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286510" cy="965200"/>
                  <wp:effectExtent l="0" t="0" r="8890" b="10160"/>
                  <wp:docPr id="20" name="图片 10" descr="IMG_20230506_16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0230506_165105"/>
                          <pic:cNvPicPr>
                            <a:picLocks noChangeAspect="1"/>
                          </pic:cNvPicPr>
                        </pic:nvPicPr>
                        <pic:blipFill>
                          <a:blip r:embed="rId28"/>
                          <a:stretch>
                            <a:fillRect/>
                          </a:stretch>
                        </pic:blipFill>
                        <pic:spPr>
                          <a:xfrm>
                            <a:off x="0" y="0"/>
                            <a:ext cx="1286510" cy="965200"/>
                          </a:xfrm>
                          <a:prstGeom prst="rect">
                            <a:avLst/>
                          </a:prstGeom>
                          <a:noFill/>
                          <a:ln>
                            <a:noFill/>
                          </a:ln>
                        </pic:spPr>
                      </pic:pic>
                    </a:graphicData>
                  </a:graphic>
                </wp:inline>
              </w:drawing>
            </w:r>
          </w:p>
          <w:p>
            <w:pPr>
              <w:widowControl w:val="0"/>
              <w:numPr>
                <w:ilvl w:val="0"/>
                <w:numId w:val="0"/>
              </w:numPr>
              <w:ind w:leftChars="0"/>
              <w:jc w:val="both"/>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308100" cy="981075"/>
                  <wp:effectExtent l="0" t="0" r="2540" b="9525"/>
                  <wp:docPr id="35" name="图片 35" descr="IMG_20230314_15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30314_153442"/>
                          <pic:cNvPicPr>
                            <a:picLocks noChangeAspect="1"/>
                          </pic:cNvPicPr>
                        </pic:nvPicPr>
                        <pic:blipFill>
                          <a:blip r:embed="rId29"/>
                          <a:stretch>
                            <a:fillRect/>
                          </a:stretch>
                        </pic:blipFill>
                        <pic:spPr>
                          <a:xfrm>
                            <a:off x="0" y="0"/>
                            <a:ext cx="1308100" cy="981075"/>
                          </a:xfrm>
                          <a:prstGeom prst="rect">
                            <a:avLst/>
                          </a:prstGeom>
                        </pic:spPr>
                      </pic:pic>
                    </a:graphicData>
                  </a:graphic>
                </wp:inline>
              </w:drawing>
            </w:r>
          </w:p>
        </w:tc>
        <w:tc>
          <w:tcPr>
            <w:tcW w:w="2130" w:type="dxa"/>
            <w:noWrap w:val="0"/>
            <w:vAlign w:val="top"/>
          </w:tcPr>
          <w:p>
            <w:pPr>
              <w:widowControl w:val="0"/>
              <w:numPr>
                <w:ilvl w:val="0"/>
                <w:numId w:val="0"/>
              </w:numPr>
              <w:jc w:val="both"/>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幼儿1：老师，我搬了好多次，手都酸了。</w:t>
            </w:r>
          </w:p>
          <w:p>
            <w:pPr>
              <w:widowControl w:val="0"/>
              <w:numPr>
                <w:ilvl w:val="0"/>
                <w:numId w:val="0"/>
              </w:numPr>
              <w:jc w:val="both"/>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幼儿2：我每次只能拿块，要跑很多次。</w:t>
            </w:r>
          </w:p>
          <w:p>
            <w:pPr>
              <w:widowControl w:val="0"/>
              <w:numPr>
                <w:ilvl w:val="0"/>
                <w:numId w:val="0"/>
              </w:numPr>
              <w:jc w:val="both"/>
              <w:rPr>
                <w:rFonts w:hint="default" w:ascii="宋体" w:hAnsi="宋体" w:cs="宋体"/>
                <w:b/>
                <w:bCs/>
                <w:sz w:val="24"/>
                <w:szCs w:val="24"/>
                <w:vertAlign w:val="baseline"/>
                <w:lang w:val="en-US" w:eastAsia="zh-CN"/>
              </w:rPr>
            </w:pPr>
            <w:r>
              <w:rPr>
                <w:rFonts w:hint="eastAsia" w:ascii="宋体" w:hAnsi="宋体" w:cs="宋体"/>
                <w:b/>
                <w:bCs/>
                <w:sz w:val="21"/>
                <w:szCs w:val="21"/>
                <w:vertAlign w:val="baseline"/>
                <w:lang w:val="en-US" w:eastAsia="zh-CN"/>
              </w:rPr>
              <w:t>幼儿3：那我们可以那个东西来装吗？</w:t>
            </w:r>
          </w:p>
        </w:tc>
        <w:tc>
          <w:tcPr>
            <w:tcW w:w="2131" w:type="dxa"/>
            <w:noWrap w:val="0"/>
            <w:vAlign w:val="top"/>
          </w:tcPr>
          <w:p>
            <w:pPr>
              <w:widowControl w:val="0"/>
              <w:numPr>
                <w:ilvl w:val="0"/>
                <w:numId w:val="17"/>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愿意与他人讨论问题，别人讲话时能积极主动地回应。</w:t>
            </w:r>
          </w:p>
          <w:p>
            <w:pPr>
              <w:widowControl w:val="0"/>
              <w:numPr>
                <w:ilvl w:val="0"/>
                <w:numId w:val="17"/>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在活动中，主动承担任务，遇到困难能够坚持。</w:t>
            </w:r>
          </w:p>
        </w:tc>
        <w:tc>
          <w:tcPr>
            <w:tcW w:w="2131" w:type="dxa"/>
            <w:noWrap w:val="0"/>
            <w:vAlign w:val="top"/>
          </w:tcPr>
          <w:p>
            <w:pPr>
              <w:widowControl w:val="0"/>
              <w:numPr>
                <w:ilvl w:val="0"/>
                <w:numId w:val="18"/>
              </w:numPr>
              <w:jc w:val="both"/>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鼓励幼儿寻找适宜的搬运工具。</w:t>
            </w:r>
          </w:p>
          <w:p>
            <w:pPr>
              <w:widowControl w:val="0"/>
              <w:numPr>
                <w:ilvl w:val="0"/>
                <w:numId w:val="18"/>
              </w:numPr>
              <w:jc w:val="both"/>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小组项目活动引导</w:t>
            </w:r>
            <w:r>
              <w:rPr>
                <w:rFonts w:hint="eastAsia" w:ascii="宋体" w:hAnsi="宋体" w:eastAsia="宋体" w:cs="宋体"/>
                <w:b/>
                <w:bCs/>
                <w:sz w:val="24"/>
                <w:szCs w:val="24"/>
                <w:lang w:val="en-US" w:eastAsia="zh-CN"/>
              </w:rPr>
              <w:t>幼儿完成自我探究学习</w:t>
            </w:r>
            <w:r>
              <w:rPr>
                <w:rFonts w:hint="eastAsia" w:ascii="宋体" w:hAnsi="宋体" w:cs="宋体"/>
                <w:b/>
                <w:bCs/>
                <w:sz w:val="24"/>
                <w:szCs w:val="24"/>
                <w:vertAlign w:val="baseline"/>
                <w:lang w:val="en-US" w:eastAsia="zh-CN"/>
              </w:rPr>
              <w:t>。</w:t>
            </w:r>
          </w:p>
        </w:tc>
      </w:tr>
    </w:tbl>
    <w:p>
      <w:pPr>
        <w:numPr>
          <w:ilvl w:val="0"/>
          <w:numId w:val="0"/>
        </w:numPr>
        <w:rPr>
          <w:rFonts w:hint="eastAsia" w:ascii="宋体" w:hAnsi="宋体" w:cs="宋体"/>
          <w:b/>
          <w:bCs/>
          <w:sz w:val="24"/>
          <w:szCs w:val="24"/>
          <w:lang w:val="en-US" w:eastAsia="zh-CN"/>
        </w:rPr>
      </w:pPr>
    </w:p>
    <w:p>
      <w:pPr>
        <w:numPr>
          <w:ilvl w:val="0"/>
          <w:numId w:val="0"/>
        </w:numPr>
        <w:rPr>
          <w:rFonts w:hint="default" w:ascii="宋体" w:hAnsi="宋体" w:cs="宋体"/>
          <w:b/>
          <w:bCs/>
          <w:sz w:val="24"/>
          <w:szCs w:val="24"/>
          <w:lang w:val="en-US" w:eastAsia="zh-CN"/>
        </w:rPr>
      </w:pPr>
      <w:r>
        <w:rPr>
          <w:rFonts w:hint="eastAsia" w:ascii="宋体" w:hAnsi="宋体" w:cs="宋体"/>
          <w:b/>
          <w:bCs/>
          <w:sz w:val="24"/>
          <w:szCs w:val="24"/>
          <w:lang w:val="en-US" w:eastAsia="zh-CN"/>
        </w:rPr>
        <w:t>活动一：专业人员请进来</w:t>
      </w:r>
    </w:p>
    <w:p>
      <w:pPr>
        <w:widowControl w:val="0"/>
        <w:numPr>
          <w:ilvl w:val="0"/>
          <w:numId w:val="0"/>
        </w:numPr>
        <w:ind w:firstLine="240" w:firstLineChars="100"/>
        <w:jc w:val="both"/>
        <w:rPr>
          <w:rFonts w:hint="eastAsia" w:ascii="宋体" w:hAnsi="宋体" w:cs="宋体"/>
          <w:sz w:val="24"/>
          <w:szCs w:val="24"/>
          <w:lang w:val="en-US" w:eastAsia="zh-CN"/>
        </w:rPr>
      </w:pPr>
      <w:r>
        <w:rPr>
          <w:rFonts w:hint="eastAsia" w:ascii="宋体" w:hAnsi="宋体" w:cs="宋体"/>
          <w:sz w:val="24"/>
          <w:szCs w:val="24"/>
          <w:lang w:val="en-US" w:eastAsia="zh-CN"/>
        </w:rPr>
        <w:t>铺砖一开始就遇到了一大难题，孩子们接触到自己经验以外的领域。围绕话题幼儿展开讨论：</w:t>
      </w:r>
    </w:p>
    <w:p>
      <w:pPr>
        <w:widowControl w:val="0"/>
        <w:numPr>
          <w:ilvl w:val="0"/>
          <w:numId w:val="0"/>
        </w:numPr>
        <w:jc w:val="both"/>
        <w:rPr>
          <w:rFonts w:hint="eastAsia" w:ascii="宋体" w:hAnsi="宋体" w:cs="宋体"/>
          <w:b w:val="0"/>
          <w:bCs w:val="0"/>
          <w:sz w:val="24"/>
          <w:szCs w:val="24"/>
          <w:vertAlign w:val="baseline"/>
          <w:lang w:val="en-US" w:eastAsia="zh-CN"/>
        </w:rPr>
      </w:pPr>
      <w:r>
        <w:rPr>
          <w:rFonts w:hint="eastAsia" w:ascii="宋体" w:hAnsi="宋体" w:cs="宋体"/>
          <w:sz w:val="24"/>
          <w:szCs w:val="24"/>
          <w:lang w:val="en-US" w:eastAsia="zh-CN"/>
        </w:rPr>
        <w:t>康康：“</w:t>
      </w:r>
      <w:r>
        <w:rPr>
          <w:rFonts w:hint="eastAsia" w:ascii="宋体" w:hAnsi="宋体" w:cs="宋体"/>
          <w:b w:val="0"/>
          <w:bCs w:val="0"/>
          <w:sz w:val="24"/>
          <w:szCs w:val="24"/>
          <w:vertAlign w:val="baseline"/>
          <w:lang w:val="en-US" w:eastAsia="zh-CN"/>
        </w:rPr>
        <w:t>我走上去一边高一边低，有点危险”</w:t>
      </w:r>
    </w:p>
    <w:p>
      <w:pPr>
        <w:widowControl w:val="0"/>
        <w:numPr>
          <w:ilvl w:val="0"/>
          <w:numId w:val="0"/>
        </w:numPr>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萌萌：“泥土地不平怎么办呢？”</w:t>
      </w:r>
    </w:p>
    <w:p>
      <w:pPr>
        <w:widowControl w:val="0"/>
        <w:numPr>
          <w:ilvl w:val="0"/>
          <w:numId w:val="0"/>
        </w:numPr>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晨晨：“我们小区门口修路，工人叔叔会把坑填平。”</w:t>
      </w:r>
    </w:p>
    <w:p>
      <w:pPr>
        <w:widowControl w:val="0"/>
        <w:numPr>
          <w:ilvl w:val="0"/>
          <w:numId w:val="0"/>
        </w:numPr>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桐桐：“我们可以问问工人叔叔。”</w:t>
      </w:r>
    </w:p>
    <w:p>
      <w:pPr>
        <w:widowControl w:val="0"/>
        <w:numPr>
          <w:ilvl w:val="0"/>
          <w:numId w:val="0"/>
        </w:numPr>
        <w:ind w:firstLine="480" w:firstLineChars="200"/>
        <w:jc w:val="both"/>
        <w:rPr>
          <w:rFonts w:hint="default" w:ascii="宋体" w:hAnsi="宋体" w:cs="宋体"/>
          <w:b w:val="0"/>
          <w:bCs w:val="0"/>
          <w:sz w:val="24"/>
          <w:szCs w:val="24"/>
          <w:vertAlign w:val="baseline"/>
          <w:lang w:val="en-US" w:eastAsia="zh-CN"/>
        </w:rPr>
      </w:pPr>
      <w:r>
        <w:rPr>
          <w:rFonts w:hint="eastAsia" w:asciiTheme="minorEastAsia" w:hAnsiTheme="minorEastAsia" w:cstheme="minorEastAsia"/>
          <w:b w:val="0"/>
          <w:bCs w:val="0"/>
          <w:sz w:val="24"/>
          <w:szCs w:val="24"/>
          <w:lang w:val="en-US" w:eastAsia="zh-CN"/>
        </w:rPr>
        <w:t>教师作为幼儿思想的支持者和协助者，结合孩子们当下的问题和需求，我们带领幼儿一起去采访专业的园艺师郭师傅，请师傅进入现场指导。通过专业人员的解答和分析，为孩子们指明了下一步的方向，幼儿通过绘画表征一起总结经验。</w:t>
      </w:r>
    </w:p>
    <w:p>
      <w:pPr>
        <w:numPr>
          <w:ilvl w:val="0"/>
          <w:numId w:val="0"/>
        </w:numPr>
        <w:ind w:leftChars="0"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1812925" cy="1359535"/>
            <wp:effectExtent l="0" t="0" r="635" b="12065"/>
            <wp:docPr id="27" name="图片 27" descr="mmexport167885857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mexport1678858578023"/>
                    <pic:cNvPicPr>
                      <a:picLocks noChangeAspect="1"/>
                    </pic:cNvPicPr>
                  </pic:nvPicPr>
                  <pic:blipFill>
                    <a:blip r:embed="rId30"/>
                    <a:stretch>
                      <a:fillRect/>
                    </a:stretch>
                  </pic:blipFill>
                  <pic:spPr>
                    <a:xfrm>
                      <a:off x="0" y="0"/>
                      <a:ext cx="1812925" cy="1359535"/>
                    </a:xfrm>
                    <a:prstGeom prst="rect">
                      <a:avLst/>
                    </a:prstGeom>
                  </pic:spPr>
                </pic:pic>
              </a:graphicData>
            </a:graphic>
          </wp:inline>
        </w:drawing>
      </w:r>
      <w:r>
        <w:rPr>
          <w:rFonts w:hint="eastAsia" w:ascii="宋体" w:hAnsi="宋体" w:cs="宋体"/>
          <w:sz w:val="24"/>
          <w:szCs w:val="24"/>
          <w:lang w:val="en-US" w:eastAsia="zh-CN"/>
        </w:rPr>
        <w:t xml:space="preserve">  </w:t>
      </w:r>
      <w:r>
        <w:rPr>
          <w:rFonts w:hint="default" w:ascii="宋体" w:hAnsi="宋体" w:cs="宋体"/>
          <w:sz w:val="24"/>
          <w:szCs w:val="24"/>
          <w:lang w:val="en-US" w:eastAsia="zh-CN"/>
        </w:rPr>
        <w:drawing>
          <wp:inline distT="0" distB="0" distL="114300" distR="114300">
            <wp:extent cx="1089025" cy="1452880"/>
            <wp:effectExtent l="0" t="0" r="8255" b="10160"/>
            <wp:docPr id="31" name="图片 31" descr="IMG_20230524_1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30524_120553"/>
                    <pic:cNvPicPr>
                      <a:picLocks noChangeAspect="1"/>
                    </pic:cNvPicPr>
                  </pic:nvPicPr>
                  <pic:blipFill>
                    <a:blip r:embed="rId31"/>
                    <a:stretch>
                      <a:fillRect/>
                    </a:stretch>
                  </pic:blipFill>
                  <pic:spPr>
                    <a:xfrm>
                      <a:off x="0" y="0"/>
                      <a:ext cx="1089025" cy="1452880"/>
                    </a:xfrm>
                    <a:prstGeom prst="rect">
                      <a:avLst/>
                    </a:prstGeom>
                  </pic:spPr>
                </pic:pic>
              </a:graphicData>
            </a:graphic>
          </wp:inline>
        </w:drawing>
      </w:r>
      <w:r>
        <w:rPr>
          <w:rFonts w:hint="eastAsia" w:ascii="宋体" w:hAnsi="宋体" w:cs="宋体"/>
          <w:sz w:val="24"/>
          <w:szCs w:val="24"/>
          <w:lang w:val="en-US" w:eastAsia="zh-CN"/>
        </w:rPr>
        <w:t xml:space="preserve">   </w:t>
      </w:r>
      <w:r>
        <w:rPr>
          <w:rFonts w:hint="default" w:ascii="宋体" w:hAnsi="宋体" w:cs="宋体"/>
          <w:sz w:val="24"/>
          <w:szCs w:val="24"/>
          <w:lang w:val="en-US" w:eastAsia="zh-CN"/>
        </w:rPr>
        <w:drawing>
          <wp:inline distT="0" distB="0" distL="114300" distR="114300">
            <wp:extent cx="1455420" cy="1091565"/>
            <wp:effectExtent l="0" t="0" r="7620" b="5715"/>
            <wp:docPr id="32" name="图片 32" descr="IMG_20230524_1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30524_120659"/>
                    <pic:cNvPicPr>
                      <a:picLocks noChangeAspect="1"/>
                    </pic:cNvPicPr>
                  </pic:nvPicPr>
                  <pic:blipFill>
                    <a:blip r:embed="rId32"/>
                    <a:stretch>
                      <a:fillRect/>
                    </a:stretch>
                  </pic:blipFill>
                  <pic:spPr>
                    <a:xfrm>
                      <a:off x="0" y="0"/>
                      <a:ext cx="1455420" cy="1091565"/>
                    </a:xfrm>
                    <a:prstGeom prst="rect">
                      <a:avLst/>
                    </a:prstGeom>
                  </pic:spPr>
                </pic:pic>
              </a:graphicData>
            </a:graphic>
          </wp:inline>
        </w:drawing>
      </w:r>
      <w:r>
        <w:rPr>
          <w:rFonts w:hint="eastAsia" w:ascii="宋体" w:hAnsi="宋体" w:cs="宋体"/>
          <w:sz w:val="24"/>
          <w:szCs w:val="24"/>
          <w:lang w:val="en-US" w:eastAsia="zh-CN"/>
        </w:rPr>
        <w:t xml:space="preserve">         </w:t>
      </w:r>
    </w:p>
    <w:p>
      <w:pPr>
        <w:numPr>
          <w:ilvl w:val="0"/>
          <w:numId w:val="0"/>
        </w:numPr>
        <w:ind w:leftChars="0"/>
        <w:jc w:val="both"/>
        <w:rPr>
          <w:rFonts w:hint="default" w:ascii="宋体" w:hAnsi="宋体" w:eastAsia="宋体" w:cs="宋体"/>
          <w:sz w:val="24"/>
          <w:szCs w:val="24"/>
          <w:lang w:val="en-US" w:eastAsia="zh-CN"/>
        </w:rPr>
      </w:pPr>
    </w:p>
    <w:p>
      <w:pPr>
        <w:numPr>
          <w:ilvl w:val="0"/>
          <w:numId w:val="0"/>
        </w:numPr>
        <w:ind w:lef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活动二：搬运我在行（项目活动)</w:t>
      </w:r>
    </w:p>
    <w:p>
      <w:pPr>
        <w:numPr>
          <w:ilvl w:val="0"/>
          <w:numId w:val="0"/>
        </w:numPr>
        <w:ind w:leftChars="0"/>
        <w:jc w:val="both"/>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val="0"/>
          <w:bCs w:val="0"/>
          <w:sz w:val="24"/>
          <w:szCs w:val="24"/>
          <w:lang w:val="en-US" w:eastAsia="zh-CN"/>
        </w:rPr>
        <w:t>项目化学习是以学习者为中心，发现活动中真实问题，激发幼儿自主学习、主动探究的兴趣，从而了解问题的本质或者解决问题。</w:t>
      </w:r>
      <w:r>
        <w:rPr>
          <w:rFonts w:hint="eastAsia" w:ascii="宋体" w:hAnsi="宋体" w:cs="宋体"/>
          <w:b w:val="0"/>
          <w:bCs w:val="0"/>
          <w:sz w:val="24"/>
          <w:szCs w:val="24"/>
          <w:vertAlign w:val="baseline"/>
          <w:lang w:val="en-US" w:eastAsia="zh-CN"/>
        </w:rPr>
        <w:t>铺路刚进行，孩子们就遇到了搬运砖块的难题，</w:t>
      </w:r>
      <w:r>
        <w:rPr>
          <w:rFonts w:hint="eastAsia" w:ascii="宋体" w:hAnsi="宋体" w:eastAsia="宋体" w:cs="宋体"/>
          <w:b w:val="0"/>
          <w:bCs w:val="0"/>
          <w:sz w:val="24"/>
          <w:szCs w:val="24"/>
          <w:lang w:val="en-US" w:eastAsia="zh-CN"/>
        </w:rPr>
        <w:t>我们聚焦幼儿活动中的搬运问题，开展小组项目化活动，通过改变幼儿的学习方式，帮助幼儿完成自我探究学习。</w:t>
      </w:r>
    </w:p>
    <w:p>
      <w:pPr>
        <w:numPr>
          <w:ilvl w:val="0"/>
          <w:numId w:val="0"/>
        </w:numPr>
        <w:ind w:leftChars="0"/>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（1）集体讨论——驱动型问题：怎样运砖更省力？</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朵朵：用一个框子装起来，像我们搬积木一样。</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桐桐：菜地旁边有水桶，用水桶拎着走。</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皓皓：放在小推车上面推最省力。</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桦桦：多喊一些小朋友帮忙搬。</w:t>
      </w:r>
    </w:p>
    <w:p>
      <w:pPr>
        <w:numPr>
          <w:ilvl w:val="0"/>
          <w:numId w:val="0"/>
        </w:numPr>
        <w:ind w:leftChars="0" w:firstLine="480" w:firstLineChars="200"/>
        <w:jc w:val="both"/>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豪豪：要分工合作！</w:t>
      </w:r>
    </w:p>
    <w:p>
      <w:pPr>
        <w:numPr>
          <w:ilvl w:val="0"/>
          <w:numId w:val="4"/>
        </w:numPr>
        <w:ind w:left="0" w:leftChars="0" w:firstLine="0" w:firstLine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小组计划</w:t>
      </w:r>
    </w:p>
    <w:p>
      <w:pPr>
        <w:numPr>
          <w:ilvl w:val="0"/>
          <w:numId w:val="0"/>
        </w:numPr>
        <w:ind w:leftChars="0" w:firstLine="480" w:firstLineChars="200"/>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我们将问题抛给儿童，调动孩子们的平行经验，交流中孩子们很快就想到了利用身边的工具，如箩筐、水桶、推车等帮助运砖。但是每一组的方式都不相同于是我们鼓励孩子们选择自己小组最想尝试的一种方式，制定计划。</w:t>
      </w:r>
    </w:p>
    <w:p>
      <w:pPr>
        <w:numPr>
          <w:ilvl w:val="0"/>
          <w:numId w:val="0"/>
        </w:numPr>
        <w:ind w:leftChars="0" w:firstLine="480" w:firstLineChars="200"/>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第1组：计划</w:t>
      </w:r>
      <w:r>
        <w:rPr>
          <w:rFonts w:hint="eastAsia" w:ascii="宋体" w:hAnsi="宋体" w:cs="宋体"/>
          <w:b w:val="0"/>
          <w:bCs w:val="0"/>
          <w:sz w:val="24"/>
          <w:szCs w:val="24"/>
          <w:u w:val="single"/>
          <w:vertAlign w:val="baseline"/>
          <w:lang w:val="en-US" w:eastAsia="zh-CN"/>
        </w:rPr>
        <w:t>借助容器，收集材料</w:t>
      </w:r>
    </w:p>
    <w:p>
      <w:pPr>
        <w:numPr>
          <w:ilvl w:val="0"/>
          <w:numId w:val="0"/>
        </w:numPr>
        <w:ind w:leftChars="0" w:firstLine="480" w:firstLineChars="200"/>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第2组：计划</w:t>
      </w:r>
      <w:r>
        <w:rPr>
          <w:rFonts w:hint="eastAsia" w:ascii="宋体" w:hAnsi="宋体" w:cs="宋体"/>
          <w:b w:val="0"/>
          <w:bCs w:val="0"/>
          <w:sz w:val="24"/>
          <w:szCs w:val="24"/>
          <w:u w:val="single"/>
          <w:vertAlign w:val="baseline"/>
          <w:lang w:val="en-US" w:eastAsia="zh-CN"/>
        </w:rPr>
        <w:t>滚轮省力，专人运输</w:t>
      </w:r>
    </w:p>
    <w:p>
      <w:pPr>
        <w:numPr>
          <w:ilvl w:val="0"/>
          <w:numId w:val="0"/>
        </w:numPr>
        <w:ind w:leftChars="0" w:firstLine="480" w:firstLineChars="200"/>
        <w:jc w:val="both"/>
        <w:rPr>
          <w:rFonts w:hint="eastAsia" w:ascii="宋体" w:hAnsi="宋体" w:cs="宋体"/>
          <w:b w:val="0"/>
          <w:bCs w:val="0"/>
          <w:sz w:val="24"/>
          <w:szCs w:val="24"/>
          <w:u w:val="single"/>
          <w:vertAlign w:val="baseline"/>
          <w:lang w:val="en-US" w:eastAsia="zh-CN"/>
        </w:rPr>
      </w:pPr>
      <w:r>
        <w:rPr>
          <w:rFonts w:hint="eastAsia" w:ascii="宋体" w:hAnsi="宋体" w:cs="宋体"/>
          <w:b w:val="0"/>
          <w:bCs w:val="0"/>
          <w:sz w:val="24"/>
          <w:szCs w:val="24"/>
          <w:vertAlign w:val="baseline"/>
          <w:lang w:val="en-US" w:eastAsia="zh-CN"/>
        </w:rPr>
        <w:t>第3组：计划</w:t>
      </w:r>
      <w:r>
        <w:rPr>
          <w:rFonts w:hint="eastAsia" w:ascii="宋体" w:hAnsi="宋体" w:cs="宋体"/>
          <w:b w:val="0"/>
          <w:bCs w:val="0"/>
          <w:sz w:val="24"/>
          <w:szCs w:val="24"/>
          <w:u w:val="single"/>
          <w:vertAlign w:val="baseline"/>
          <w:lang w:val="en-US" w:eastAsia="zh-CN"/>
        </w:rPr>
        <w:t>先搬再铺，众人接力</w:t>
      </w:r>
    </w:p>
    <w:p>
      <w:pPr>
        <w:numPr>
          <w:ilvl w:val="0"/>
          <w:numId w:val="19"/>
        </w:numPr>
        <w:jc w:val="both"/>
        <w:rPr>
          <w:rFonts w:hint="eastAsia" w:ascii="宋体" w:hAnsi="宋体" w:cs="宋体"/>
          <w:b w:val="0"/>
          <w:bCs w:val="0"/>
          <w:sz w:val="24"/>
          <w:szCs w:val="24"/>
          <w:u w:val="none"/>
          <w:vertAlign w:val="baseline"/>
          <w:lang w:val="en-US" w:eastAsia="zh-CN"/>
        </w:rPr>
      </w:pPr>
      <w:r>
        <w:rPr>
          <w:rFonts w:hint="eastAsia" w:ascii="宋体" w:hAnsi="宋体" w:cs="宋体"/>
          <w:b w:val="0"/>
          <w:bCs w:val="0"/>
          <w:sz w:val="24"/>
          <w:szCs w:val="24"/>
          <w:u w:val="none"/>
          <w:vertAlign w:val="baseline"/>
          <w:lang w:val="en-US" w:eastAsia="zh-CN"/>
        </w:rPr>
        <w:t>小组实施</w:t>
      </w:r>
    </w:p>
    <w:p>
      <w:pPr>
        <w:numPr>
          <w:ilvl w:val="0"/>
          <w:numId w:val="0"/>
        </w:numPr>
        <w:ind w:firstLine="480" w:firstLineChars="200"/>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第1组：孩子们从附近的“农家乐”游戏区找来框子、竹笾、水桶等容器，装上砖块开启两两合作运砖的模式。</w:t>
      </w:r>
    </w:p>
    <w:p>
      <w:pPr>
        <w:numPr>
          <w:ilvl w:val="0"/>
          <w:numId w:val="0"/>
        </w:numPr>
        <w:ind w:leftChars="0" w:firstLine="480" w:firstLineChars="200"/>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drawing>
          <wp:inline distT="0" distB="0" distL="114300" distR="114300">
            <wp:extent cx="2039620" cy="1530985"/>
            <wp:effectExtent l="0" t="0" r="2540" b="8255"/>
            <wp:docPr id="25" name="图片 25" descr="IMG_20230314_15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30314_153544"/>
                    <pic:cNvPicPr>
                      <a:picLocks noChangeAspect="1"/>
                    </pic:cNvPicPr>
                  </pic:nvPicPr>
                  <pic:blipFill>
                    <a:blip r:embed="rId33"/>
                    <a:stretch>
                      <a:fillRect/>
                    </a:stretch>
                  </pic:blipFill>
                  <pic:spPr>
                    <a:xfrm>
                      <a:off x="0" y="0"/>
                      <a:ext cx="2039620" cy="1530985"/>
                    </a:xfrm>
                    <a:prstGeom prst="roundRect">
                      <a:avLst/>
                    </a:prstGeom>
                  </pic:spPr>
                </pic:pic>
              </a:graphicData>
            </a:graphic>
          </wp:inline>
        </w:drawing>
      </w:r>
      <w:r>
        <w:rPr>
          <w:rFonts w:hint="eastAsia" w:ascii="宋体" w:hAnsi="宋体" w:cs="宋体"/>
          <w:b w:val="0"/>
          <w:bCs w:val="0"/>
          <w:sz w:val="24"/>
          <w:szCs w:val="24"/>
          <w:vertAlign w:val="baseline"/>
          <w:lang w:val="en-US" w:eastAsia="zh-CN"/>
        </w:rPr>
        <w:t xml:space="preserve">   </w:t>
      </w:r>
      <w:r>
        <w:rPr>
          <w:rFonts w:hint="eastAsia" w:ascii="宋体" w:hAnsi="宋体" w:cs="宋体"/>
          <w:b w:val="0"/>
          <w:bCs w:val="0"/>
          <w:sz w:val="24"/>
          <w:szCs w:val="24"/>
          <w:vertAlign w:val="baseline"/>
          <w:lang w:val="en-US" w:eastAsia="zh-CN"/>
        </w:rPr>
        <w:drawing>
          <wp:inline distT="0" distB="0" distL="114300" distR="114300">
            <wp:extent cx="2052320" cy="1539240"/>
            <wp:effectExtent l="0" t="0" r="5080" b="0"/>
            <wp:docPr id="21" name="图片 21" descr="IMG_20230314_15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30314_151839"/>
                    <pic:cNvPicPr>
                      <a:picLocks noChangeAspect="1"/>
                    </pic:cNvPicPr>
                  </pic:nvPicPr>
                  <pic:blipFill>
                    <a:blip r:embed="rId34"/>
                    <a:stretch>
                      <a:fillRect/>
                    </a:stretch>
                  </pic:blipFill>
                  <pic:spPr>
                    <a:xfrm>
                      <a:off x="0" y="0"/>
                      <a:ext cx="2052320" cy="1539240"/>
                    </a:xfrm>
                    <a:prstGeom prst="roundRect">
                      <a:avLst/>
                    </a:prstGeom>
                  </pic:spPr>
                </pic:pic>
              </a:graphicData>
            </a:graphic>
          </wp:inline>
        </w:drawing>
      </w:r>
    </w:p>
    <w:p>
      <w:pPr>
        <w:numPr>
          <w:ilvl w:val="0"/>
          <w:numId w:val="0"/>
        </w:numPr>
        <w:jc w:val="both"/>
        <w:rPr>
          <w:rFonts w:hint="eastAsia" w:ascii="宋体" w:hAnsi="宋体" w:cs="宋体"/>
          <w:b w:val="0"/>
          <w:bCs w:val="0"/>
          <w:sz w:val="24"/>
          <w:szCs w:val="24"/>
          <w:vertAlign w:val="baseline"/>
          <w:lang w:val="en-US" w:eastAsia="zh-CN"/>
        </w:rPr>
      </w:pPr>
    </w:p>
    <w:p>
      <w:pPr>
        <w:numPr>
          <w:ilvl w:val="0"/>
          <w:numId w:val="0"/>
        </w:numPr>
        <w:ind w:firstLine="480" w:firstLineChars="200"/>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第2组：第2组的孩子们首先进行了人员的分工，选出2位小队友组成专门的运输小队，利用前操场的独轮小推车，为其他组员运输材料。</w:t>
      </w:r>
    </w:p>
    <w:p>
      <w:pPr>
        <w:numPr>
          <w:ilvl w:val="0"/>
          <w:numId w:val="0"/>
        </w:numPr>
        <w:ind w:firstLine="480" w:firstLineChars="200"/>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drawing>
          <wp:inline distT="0" distB="0" distL="114300" distR="114300">
            <wp:extent cx="2019935" cy="1515110"/>
            <wp:effectExtent l="0" t="0" r="6985" b="8890"/>
            <wp:docPr id="45" name="图片 45" descr="IMG_20230526_09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30526_095117"/>
                    <pic:cNvPicPr>
                      <a:picLocks noChangeAspect="1"/>
                    </pic:cNvPicPr>
                  </pic:nvPicPr>
                  <pic:blipFill>
                    <a:blip r:embed="rId35"/>
                    <a:stretch>
                      <a:fillRect/>
                    </a:stretch>
                  </pic:blipFill>
                  <pic:spPr>
                    <a:xfrm>
                      <a:off x="0" y="0"/>
                      <a:ext cx="2019935" cy="1515110"/>
                    </a:xfrm>
                    <a:prstGeom prst="roundRect">
                      <a:avLst/>
                    </a:prstGeom>
                  </pic:spPr>
                </pic:pic>
              </a:graphicData>
            </a:graphic>
          </wp:inline>
        </w:drawing>
      </w:r>
      <w:r>
        <w:rPr>
          <w:rFonts w:hint="eastAsia" w:ascii="宋体" w:hAnsi="宋体" w:cs="宋体"/>
          <w:b w:val="0"/>
          <w:bCs w:val="0"/>
          <w:sz w:val="24"/>
          <w:szCs w:val="24"/>
          <w:vertAlign w:val="baseline"/>
          <w:lang w:val="en-US" w:eastAsia="zh-CN"/>
        </w:rPr>
        <w:t xml:space="preserve">   </w:t>
      </w:r>
      <w:r>
        <w:rPr>
          <w:rFonts w:hint="eastAsia" w:ascii="宋体" w:hAnsi="宋体" w:cs="宋体"/>
          <w:b w:val="0"/>
          <w:bCs w:val="0"/>
          <w:sz w:val="24"/>
          <w:szCs w:val="24"/>
          <w:vertAlign w:val="baseline"/>
          <w:lang w:val="en-US" w:eastAsia="zh-CN"/>
        </w:rPr>
        <w:drawing>
          <wp:inline distT="0" distB="0" distL="114300" distR="114300">
            <wp:extent cx="2007870" cy="1506855"/>
            <wp:effectExtent l="0" t="0" r="3810" b="1905"/>
            <wp:docPr id="46" name="图片 46" descr="IMG_20230526_09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30526_095004"/>
                    <pic:cNvPicPr>
                      <a:picLocks noChangeAspect="1"/>
                    </pic:cNvPicPr>
                  </pic:nvPicPr>
                  <pic:blipFill>
                    <a:blip r:embed="rId36"/>
                    <a:stretch>
                      <a:fillRect/>
                    </a:stretch>
                  </pic:blipFill>
                  <pic:spPr>
                    <a:xfrm>
                      <a:off x="0" y="0"/>
                      <a:ext cx="2007870" cy="1506855"/>
                    </a:xfrm>
                    <a:prstGeom prst="roundRect">
                      <a:avLst/>
                    </a:prstGeom>
                  </pic:spPr>
                </pic:pic>
              </a:graphicData>
            </a:graphic>
          </wp:inline>
        </w:drawing>
      </w:r>
    </w:p>
    <w:p>
      <w:pPr>
        <w:numPr>
          <w:ilvl w:val="0"/>
          <w:numId w:val="0"/>
        </w:numPr>
        <w:ind w:firstLine="480" w:firstLineChars="200"/>
        <w:jc w:val="both"/>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第3组：最后一组的小组长桦桦提议说：我以前看过一个视频，里面的人都是排着长队，一块一块传过来的，我们可以喊小朋友排队运砖块。他的提议获得了组员的认可，于是他们决定先排好队把需要的砖块运过来再开始铺路。</w:t>
      </w:r>
    </w:p>
    <w:p>
      <w:pPr>
        <w:numPr>
          <w:ilvl w:val="0"/>
          <w:numId w:val="0"/>
        </w:numPr>
        <w:jc w:val="both"/>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 xml:space="preserve">     </w:t>
      </w:r>
      <w:r>
        <w:rPr>
          <w:rFonts w:hint="eastAsia" w:ascii="宋体" w:hAnsi="宋体" w:cs="宋体"/>
          <w:b w:val="0"/>
          <w:bCs w:val="0"/>
          <w:sz w:val="24"/>
          <w:szCs w:val="24"/>
          <w:vertAlign w:val="baseline"/>
          <w:lang w:val="en-US" w:eastAsia="zh-CN"/>
        </w:rPr>
        <w:drawing>
          <wp:inline distT="0" distB="0" distL="114300" distR="114300">
            <wp:extent cx="2011045" cy="1508760"/>
            <wp:effectExtent l="0" t="0" r="635" b="0"/>
            <wp:docPr id="37" name="图片 37" descr="mmexport168490398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mmexport1684903987027"/>
                    <pic:cNvPicPr>
                      <a:picLocks noChangeAspect="1"/>
                    </pic:cNvPicPr>
                  </pic:nvPicPr>
                  <pic:blipFill>
                    <a:blip r:embed="rId37"/>
                    <a:stretch>
                      <a:fillRect/>
                    </a:stretch>
                  </pic:blipFill>
                  <pic:spPr>
                    <a:xfrm>
                      <a:off x="0" y="0"/>
                      <a:ext cx="2011045" cy="1508760"/>
                    </a:xfrm>
                    <a:prstGeom prst="roundRect">
                      <a:avLst/>
                    </a:prstGeom>
                  </pic:spPr>
                </pic:pic>
              </a:graphicData>
            </a:graphic>
          </wp:inline>
        </w:drawing>
      </w:r>
      <w:r>
        <w:rPr>
          <w:rFonts w:hint="eastAsia" w:ascii="宋体" w:hAnsi="宋体" w:cs="宋体"/>
          <w:b w:val="0"/>
          <w:bCs w:val="0"/>
          <w:sz w:val="24"/>
          <w:szCs w:val="24"/>
          <w:vertAlign w:val="baseline"/>
          <w:lang w:val="en-US" w:eastAsia="zh-CN"/>
        </w:rPr>
        <w:t xml:space="preserve">   </w:t>
      </w:r>
      <w:r>
        <w:rPr>
          <w:rFonts w:hint="eastAsia" w:ascii="宋体" w:hAnsi="宋体" w:cs="宋体"/>
          <w:b w:val="0"/>
          <w:bCs w:val="0"/>
          <w:sz w:val="24"/>
          <w:szCs w:val="24"/>
          <w:vertAlign w:val="baseline"/>
          <w:lang w:val="en-US" w:eastAsia="zh-CN"/>
        </w:rPr>
        <w:drawing>
          <wp:inline distT="0" distB="0" distL="114300" distR="114300">
            <wp:extent cx="2028190" cy="1521460"/>
            <wp:effectExtent l="0" t="0" r="13970" b="2540"/>
            <wp:docPr id="38" name="图片 38" descr="mmexport168490399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684903991162"/>
                    <pic:cNvPicPr>
                      <a:picLocks noChangeAspect="1"/>
                    </pic:cNvPicPr>
                  </pic:nvPicPr>
                  <pic:blipFill>
                    <a:blip r:embed="rId38"/>
                    <a:stretch>
                      <a:fillRect/>
                    </a:stretch>
                  </pic:blipFill>
                  <pic:spPr>
                    <a:xfrm flipH="1">
                      <a:off x="0" y="0"/>
                      <a:ext cx="2028190" cy="1521460"/>
                    </a:xfrm>
                    <a:prstGeom prst="roundRect">
                      <a:avLst/>
                    </a:prstGeom>
                  </pic:spPr>
                </pic:pic>
              </a:graphicData>
            </a:graphic>
          </wp:inline>
        </w:drawing>
      </w:r>
    </w:p>
    <w:p>
      <w:pPr>
        <w:jc w:val="both"/>
        <w:rPr>
          <w:rFonts w:hint="eastAsia" w:ascii="宋体" w:hAnsi="宋体" w:cs="宋体"/>
          <w:b/>
          <w:bCs/>
          <w:sz w:val="24"/>
          <w:lang w:val="en-US" w:eastAsia="zh-CN"/>
        </w:rPr>
      </w:pPr>
      <w:r>
        <w:rPr>
          <w:rFonts w:hint="eastAsia" w:ascii="宋体" w:hAnsi="宋体" w:cs="宋体"/>
          <w:b/>
          <w:bCs/>
          <w:sz w:val="24"/>
          <w:lang w:val="en-US" w:eastAsia="zh-CN"/>
        </w:rPr>
        <w:t>我们的思考：</w:t>
      </w:r>
    </w:p>
    <w:p>
      <w:pPr>
        <w:numPr>
          <w:ilvl w:val="0"/>
          <w:numId w:val="0"/>
        </w:numPr>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教师的策略支持——问题驱动，主动探究</w:t>
      </w:r>
    </w:p>
    <w:p>
      <w:pPr>
        <w:numPr>
          <w:ilvl w:val="0"/>
          <w:numId w:val="0"/>
        </w:numPr>
        <w:ind w:firstLine="482" w:firstLineChars="20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能力判断，各擅其长</w:t>
      </w:r>
    </w:p>
    <w:p>
      <w:pPr>
        <w:numPr>
          <w:ilvl w:val="0"/>
          <w:numId w:val="0"/>
        </w:numPr>
        <w:ind w:firstLine="480" w:firstLineChars="200"/>
        <w:jc w:val="both"/>
        <w:rPr>
          <w:rFonts w:hint="eastAsia" w:ascii="宋体" w:hAnsi="宋体" w:cs="宋体"/>
          <w:b w:val="0"/>
          <w:bCs w:val="0"/>
          <w:sz w:val="24"/>
          <w:szCs w:val="24"/>
          <w:vertAlign w:val="baseline"/>
          <w:lang w:val="en-US" w:eastAsia="zh-CN"/>
        </w:rPr>
      </w:pPr>
      <w:r>
        <w:rPr>
          <w:rFonts w:hint="eastAsia" w:ascii="宋体" w:hAnsi="宋体" w:eastAsia="宋体" w:cs="宋体"/>
          <w:b w:val="0"/>
          <w:bCs w:val="0"/>
          <w:sz w:val="24"/>
          <w:szCs w:val="24"/>
          <w:lang w:val="en-US" w:eastAsia="zh-CN"/>
        </w:rPr>
        <w:t>结合幼儿园领域关键经验，大班幼儿</w:t>
      </w:r>
      <w:r>
        <w:rPr>
          <w:rFonts w:hint="eastAsia" w:ascii="宋体" w:hAnsi="宋体" w:cs="宋体"/>
          <w:b w:val="0"/>
          <w:bCs w:val="0"/>
          <w:sz w:val="24"/>
          <w:szCs w:val="24"/>
          <w:vertAlign w:val="baseline"/>
          <w:lang w:val="en-US" w:eastAsia="zh-CN"/>
        </w:rPr>
        <w:t>在活动中能主动承担任务，遇到困难能够坚持，活动中幼儿能与同伴分工合作。小组项目制活动为幼儿在活动中提供了探索交往、合作的契机。最后孩子们通过讨论-计划-实施，形成了从1人搬、2人抬、小车推再到众人运的多种运砖模式，顺利的解决了搬运问题。</w:t>
      </w:r>
    </w:p>
    <w:p>
      <w:pPr>
        <w:numPr>
          <w:ilvl w:val="0"/>
          <w:numId w:val="0"/>
        </w:numPr>
        <w:ind w:leftChars="0" w:firstLine="480" w:firstLineChars="200"/>
        <w:jc w:val="both"/>
        <w:rPr>
          <w:rFonts w:hint="eastAsia" w:ascii="宋体" w:hAnsi="宋体" w:eastAsia="宋体" w:cs="宋体"/>
          <w:b w:val="0"/>
          <w:bCs w:val="0"/>
          <w:sz w:val="24"/>
          <w:szCs w:val="24"/>
          <w:lang w:val="en-US" w:eastAsia="zh-CN"/>
        </w:rPr>
      </w:pPr>
      <w:r>
        <w:rPr>
          <w:rFonts w:ascii="宋体" w:hAnsi="宋体" w:eastAsia="宋体" w:cs="宋体"/>
          <w:b w:val="0"/>
          <w:bCs w:val="0"/>
          <w:sz w:val="24"/>
          <w:szCs w:val="24"/>
        </w:rPr>
        <w:t>在铺路的过程中，如何更好地发挥铺路过程的每一个环节的课程价值，让每一个环节最大限度地促进幼儿的多元发展，是课程建构过程中教师必须关注的问题</w:t>
      </w:r>
      <w:r>
        <w:rPr>
          <w:rFonts w:hint="eastAsia" w:ascii="宋体" w:hAnsi="宋体" w:eastAsia="宋体" w:cs="宋体"/>
          <w:b w:val="0"/>
          <w:bCs w:val="0"/>
          <w:sz w:val="24"/>
          <w:szCs w:val="24"/>
          <w:lang w:eastAsia="zh-CN"/>
        </w:rPr>
        <w:t>。</w:t>
      </w:r>
      <w:r>
        <w:rPr>
          <w:rFonts w:hint="eastAsia" w:ascii="宋体" w:hAnsi="宋体" w:cs="宋体"/>
          <w:b w:val="0"/>
          <w:bCs w:val="0"/>
          <w:sz w:val="24"/>
          <w:lang w:val="en-US" w:eastAsia="zh-CN"/>
        </w:rPr>
        <w:t>遇到问题后，我们没有直接介入，只是在一旁拍摄和观察，然后回到教室和孩子们一起交流讨论。</w:t>
      </w:r>
      <w:r>
        <w:rPr>
          <w:rFonts w:ascii="宋体" w:hAnsi="宋体" w:eastAsia="宋体" w:cs="宋体"/>
          <w:b w:val="0"/>
          <w:bCs w:val="0"/>
          <w:sz w:val="24"/>
          <w:szCs w:val="24"/>
        </w:rPr>
        <w:t>让孩子们自主地想一想，记一记，说一说，</w:t>
      </w:r>
      <w:r>
        <w:rPr>
          <w:rFonts w:hint="eastAsia" w:ascii="宋体" w:hAnsi="宋体" w:cs="宋体"/>
          <w:b w:val="0"/>
          <w:bCs w:val="0"/>
          <w:sz w:val="24"/>
          <w:szCs w:val="24"/>
          <w:lang w:val="en-US" w:eastAsia="zh-CN"/>
        </w:rPr>
        <w:t>充分发掘身边：人、事、物的资源，</w:t>
      </w:r>
      <w:r>
        <w:rPr>
          <w:rFonts w:ascii="宋体" w:hAnsi="宋体" w:eastAsia="宋体" w:cs="宋体"/>
          <w:b w:val="0"/>
          <w:bCs w:val="0"/>
          <w:sz w:val="24"/>
          <w:szCs w:val="24"/>
        </w:rPr>
        <w:t>这样，有效地调动了孩子们积极参与的主动性积极性，小主人的情感体验在活动中得到了满足，思维能力自主表现的能力也在活动中获得了提</w:t>
      </w:r>
      <w:r>
        <w:rPr>
          <w:rFonts w:hint="eastAsia" w:ascii="宋体" w:hAnsi="宋体" w:eastAsia="宋体" w:cs="宋体"/>
          <w:b w:val="0"/>
          <w:bCs w:val="0"/>
          <w:sz w:val="24"/>
          <w:szCs w:val="24"/>
          <w:lang w:val="en-US" w:eastAsia="zh-CN"/>
        </w:rPr>
        <w:t>升。</w:t>
      </w:r>
    </w:p>
    <w:p>
      <w:pPr>
        <w:numPr>
          <w:ilvl w:val="0"/>
          <w:numId w:val="0"/>
        </w:numPr>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p>
    <w:p>
      <w:pPr>
        <w:numPr>
          <w:ilvl w:val="0"/>
          <w:numId w:val="14"/>
        </w:numPr>
        <w:ind w:leftChars="0"/>
        <w:rPr>
          <w:rFonts w:hint="default" w:ascii="宋体" w:hAnsi="宋体" w:cs="宋体"/>
          <w:b/>
          <w:bCs/>
          <w:sz w:val="24"/>
          <w:szCs w:val="24"/>
          <w:lang w:val="en-US" w:eastAsia="zh-CN"/>
        </w:rPr>
      </w:pPr>
      <w:r>
        <w:rPr>
          <w:rFonts w:hint="eastAsia" w:ascii="宋体" w:hAnsi="宋体" w:cs="宋体"/>
          <w:b/>
          <w:bCs/>
          <w:sz w:val="24"/>
          <w:szCs w:val="24"/>
          <w:lang w:val="en-US" w:eastAsia="zh-CN"/>
        </w:rPr>
        <w:t>第二次尝试</w:t>
      </w:r>
    </w:p>
    <w:p>
      <w:pPr>
        <w:numPr>
          <w:ilvl w:val="0"/>
          <w:numId w:val="0"/>
        </w:numPr>
        <w:ind w:firstLine="480" w:firstLineChars="200"/>
        <w:rPr>
          <w:rFonts w:hint="default" w:ascii="宋体" w:hAnsi="宋体" w:eastAsia="宋体" w:cs="宋体"/>
          <w:sz w:val="24"/>
          <w:szCs w:val="24"/>
          <w:lang w:val="en-US" w:eastAsia="zh-CN"/>
        </w:rPr>
      </w:pPr>
      <w:r>
        <w:rPr>
          <w:rFonts w:ascii="宋体" w:hAnsi="宋体" w:eastAsia="宋体" w:cs="宋体"/>
          <w:sz w:val="24"/>
          <w:szCs w:val="24"/>
        </w:rPr>
        <w:t>第一次尝试铺路虽然没有一次到位，可孩子们的积极性却没有受到一点影响，他们很热烈地讨论了第一次的得与失，清楚了问题所在，然后兴致勃勃地准备第二次尝</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出现问题</w:t>
            </w:r>
          </w:p>
        </w:tc>
        <w:tc>
          <w:tcPr>
            <w:tcW w:w="2130" w:type="dxa"/>
            <w:noWrap w:val="0"/>
            <w:vAlign w:val="top"/>
          </w:tcPr>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幼儿讨论</w:t>
            </w:r>
          </w:p>
        </w:tc>
        <w:tc>
          <w:tcPr>
            <w:tcW w:w="2131" w:type="dxa"/>
            <w:noWrap w:val="0"/>
            <w:vAlign w:val="top"/>
          </w:tcPr>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对接经验</w:t>
            </w:r>
          </w:p>
        </w:tc>
        <w:tc>
          <w:tcPr>
            <w:tcW w:w="2131" w:type="dxa"/>
            <w:noWrap w:val="0"/>
            <w:vAlign w:val="top"/>
          </w:tcPr>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支持解决策略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numPr>
                <w:ilvl w:val="0"/>
                <w:numId w:val="20"/>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砖块易松动</w:t>
            </w:r>
          </w:p>
          <w:p>
            <w:pPr>
              <w:numPr>
                <w:ilvl w:val="0"/>
                <w:numId w:val="0"/>
              </w:numPr>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204595" cy="903605"/>
                  <wp:effectExtent l="0" t="0" r="14605" b="10795"/>
                  <wp:docPr id="26" name="图片 11" descr="IMG_20230506_16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IMG_20230506_165040"/>
                          <pic:cNvPicPr>
                            <a:picLocks noChangeAspect="1"/>
                          </pic:cNvPicPr>
                        </pic:nvPicPr>
                        <pic:blipFill>
                          <a:blip r:embed="rId39"/>
                          <a:stretch>
                            <a:fillRect/>
                          </a:stretch>
                        </pic:blipFill>
                        <pic:spPr>
                          <a:xfrm>
                            <a:off x="0" y="0"/>
                            <a:ext cx="1204595" cy="903605"/>
                          </a:xfrm>
                          <a:prstGeom prst="rect">
                            <a:avLst/>
                          </a:prstGeom>
                          <a:noFill/>
                          <a:ln>
                            <a:noFill/>
                          </a:ln>
                        </pic:spPr>
                      </pic:pic>
                    </a:graphicData>
                  </a:graphic>
                </wp:inline>
              </w:drawing>
            </w:r>
          </w:p>
          <w:p>
            <w:pPr>
              <w:numPr>
                <w:ilvl w:val="0"/>
                <w:numId w:val="0"/>
              </w:numPr>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204595" cy="903605"/>
                  <wp:effectExtent l="0" t="0" r="14605" b="10795"/>
                  <wp:docPr id="33" name="图片 33" descr="IMG_20230314_15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30314_155134"/>
                          <pic:cNvPicPr>
                            <a:picLocks noChangeAspect="1"/>
                          </pic:cNvPicPr>
                        </pic:nvPicPr>
                        <pic:blipFill>
                          <a:blip r:embed="rId40"/>
                          <a:stretch>
                            <a:fillRect/>
                          </a:stretch>
                        </pic:blipFill>
                        <pic:spPr>
                          <a:xfrm>
                            <a:off x="0" y="0"/>
                            <a:ext cx="1204595" cy="903605"/>
                          </a:xfrm>
                          <a:prstGeom prst="rect">
                            <a:avLst/>
                          </a:prstGeom>
                        </pic:spPr>
                      </pic:pic>
                    </a:graphicData>
                  </a:graphic>
                </wp:inline>
              </w:drawing>
            </w:r>
          </w:p>
        </w:tc>
        <w:tc>
          <w:tcPr>
            <w:tcW w:w="2130" w:type="dxa"/>
            <w:noWrap w:val="0"/>
            <w:vAlign w:val="top"/>
          </w:tcPr>
          <w:p>
            <w:pPr>
              <w:numPr>
                <w:ilvl w:val="0"/>
                <w:numId w:val="0"/>
              </w:numPr>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小组1：老师，我发现半圆形的小瓦片铺不牢。</w:t>
            </w:r>
          </w:p>
          <w:p>
            <w:pPr>
              <w:numPr>
                <w:ilvl w:val="0"/>
                <w:numId w:val="0"/>
              </w:numPr>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小组2：我用方形的砖可以铺的很平。</w:t>
            </w:r>
          </w:p>
          <w:p>
            <w:pPr>
              <w:numPr>
                <w:ilvl w:val="0"/>
                <w:numId w:val="0"/>
              </w:numPr>
              <w:rPr>
                <w:rFonts w:hint="default" w:ascii="宋体" w:hAnsi="宋体" w:cs="宋体"/>
                <w:b/>
                <w:bCs/>
                <w:sz w:val="24"/>
                <w:szCs w:val="24"/>
                <w:vertAlign w:val="baseline"/>
                <w:lang w:val="en-US" w:eastAsia="zh-CN"/>
              </w:rPr>
            </w:pPr>
            <w:r>
              <w:rPr>
                <w:rFonts w:hint="eastAsia" w:ascii="宋体" w:hAnsi="宋体" w:cs="宋体"/>
                <w:b/>
                <w:bCs/>
                <w:sz w:val="21"/>
                <w:szCs w:val="21"/>
                <w:vertAlign w:val="baseline"/>
                <w:lang w:val="en-US" w:eastAsia="zh-CN"/>
              </w:rPr>
              <w:t>小组3：小长条太小了砖也很难铺平。</w:t>
            </w:r>
          </w:p>
        </w:tc>
        <w:tc>
          <w:tcPr>
            <w:tcW w:w="2131" w:type="dxa"/>
            <w:noWrap w:val="0"/>
            <w:vAlign w:val="top"/>
          </w:tcPr>
          <w:p>
            <w:pPr>
              <w:numPr>
                <w:ilvl w:val="0"/>
                <w:numId w:val="21"/>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活动时能与同伴分工合作，遇到困难能一起克服。</w:t>
            </w:r>
          </w:p>
          <w:p>
            <w:pPr>
              <w:numPr>
                <w:ilvl w:val="0"/>
                <w:numId w:val="21"/>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能找出安规律排列的物体中存在多种差异。</w:t>
            </w:r>
          </w:p>
          <w:p>
            <w:pPr>
              <w:numPr>
                <w:ilvl w:val="0"/>
                <w:numId w:val="21"/>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能发现材料的特性存在不同形式，并能通过一定方式进行改变。</w:t>
            </w:r>
          </w:p>
        </w:tc>
        <w:tc>
          <w:tcPr>
            <w:tcW w:w="2131" w:type="dxa"/>
            <w:noWrap w:val="0"/>
            <w:vAlign w:val="top"/>
          </w:tcPr>
          <w:p>
            <w:pPr>
              <w:numPr>
                <w:ilvl w:val="0"/>
                <w:numId w:val="22"/>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通过观察发现，潮湿的泥土比松散的泥土更加能起到固定的作用。</w:t>
            </w:r>
          </w:p>
          <w:p>
            <w:pPr>
              <w:numPr>
                <w:ilvl w:val="0"/>
                <w:numId w:val="22"/>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尝试不同的排列方法，寻找更稳固的排列规律。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numPr>
                <w:ilvl w:val="0"/>
                <w:numId w:val="22"/>
              </w:numPr>
              <w:ind w:left="0" w:leftChars="0" w:firstLine="0" w:firstLineChars="0"/>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砖块不够了</w:t>
            </w:r>
            <w:r>
              <w:rPr>
                <w:rFonts w:hint="default" w:ascii="宋体" w:hAnsi="宋体" w:cs="宋体"/>
                <w:b/>
                <w:bCs/>
                <w:sz w:val="24"/>
                <w:szCs w:val="24"/>
                <w:vertAlign w:val="baseline"/>
                <w:lang w:val="en-US" w:eastAsia="zh-CN"/>
              </w:rPr>
              <w:drawing>
                <wp:inline distT="0" distB="0" distL="114300" distR="114300">
                  <wp:extent cx="1204595" cy="903605"/>
                  <wp:effectExtent l="0" t="0" r="14605" b="10795"/>
                  <wp:docPr id="28" name="图片 12" descr="IMG_20230506_16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0230506_165053"/>
                          <pic:cNvPicPr>
                            <a:picLocks noChangeAspect="1"/>
                          </pic:cNvPicPr>
                        </pic:nvPicPr>
                        <pic:blipFill>
                          <a:blip r:embed="rId41"/>
                          <a:stretch>
                            <a:fillRect/>
                          </a:stretch>
                        </pic:blipFill>
                        <pic:spPr>
                          <a:xfrm>
                            <a:off x="0" y="0"/>
                            <a:ext cx="1204595" cy="903605"/>
                          </a:xfrm>
                          <a:prstGeom prst="rect">
                            <a:avLst/>
                          </a:prstGeom>
                          <a:noFill/>
                          <a:ln>
                            <a:noFill/>
                          </a:ln>
                        </pic:spPr>
                      </pic:pic>
                    </a:graphicData>
                  </a:graphic>
                </wp:inline>
              </w:drawing>
            </w:r>
          </w:p>
          <w:p>
            <w:pPr>
              <w:numPr>
                <w:ilvl w:val="0"/>
                <w:numId w:val="0"/>
              </w:numPr>
              <w:ind w:leftChars="0"/>
              <w:rPr>
                <w:rFonts w:hint="default" w:ascii="宋体" w:hAnsi="宋体" w:cs="宋体"/>
                <w:b/>
                <w:bCs/>
                <w:sz w:val="24"/>
                <w:szCs w:val="24"/>
                <w:vertAlign w:val="baseline"/>
                <w:lang w:val="en-US" w:eastAsia="zh-CN"/>
              </w:rPr>
            </w:pPr>
            <w:r>
              <w:rPr>
                <w:rFonts w:hint="default" w:ascii="宋体" w:hAnsi="宋体" w:cs="宋体"/>
                <w:b/>
                <w:bCs/>
                <w:sz w:val="24"/>
                <w:szCs w:val="24"/>
                <w:vertAlign w:val="baseline"/>
                <w:lang w:val="en-US" w:eastAsia="zh-CN"/>
              </w:rPr>
              <w:drawing>
                <wp:inline distT="0" distB="0" distL="114300" distR="114300">
                  <wp:extent cx="1204595" cy="903605"/>
                  <wp:effectExtent l="0" t="0" r="14605" b="10795"/>
                  <wp:docPr id="36" name="图片 36" descr="IMG_20230320_10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30320_105206"/>
                          <pic:cNvPicPr>
                            <a:picLocks noChangeAspect="1"/>
                          </pic:cNvPicPr>
                        </pic:nvPicPr>
                        <pic:blipFill>
                          <a:blip r:embed="rId42"/>
                          <a:stretch>
                            <a:fillRect/>
                          </a:stretch>
                        </pic:blipFill>
                        <pic:spPr>
                          <a:xfrm>
                            <a:off x="0" y="0"/>
                            <a:ext cx="1204595" cy="903605"/>
                          </a:xfrm>
                          <a:prstGeom prst="rect">
                            <a:avLst/>
                          </a:prstGeom>
                        </pic:spPr>
                      </pic:pic>
                    </a:graphicData>
                  </a:graphic>
                </wp:inline>
              </w:drawing>
            </w:r>
          </w:p>
        </w:tc>
        <w:tc>
          <w:tcPr>
            <w:tcW w:w="2130" w:type="dxa"/>
            <w:noWrap w:val="0"/>
            <w:vAlign w:val="top"/>
          </w:tcPr>
          <w:p>
            <w:pPr>
              <w:numPr>
                <w:ilvl w:val="0"/>
                <w:numId w:val="0"/>
              </w:numPr>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小组2：老师，花朵形的砖块不够啦。</w:t>
            </w:r>
          </w:p>
          <w:p>
            <w:pPr>
              <w:numPr>
                <w:ilvl w:val="0"/>
                <w:numId w:val="0"/>
              </w:numPr>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小组2：看看其他的砖头可以吗？</w:t>
            </w:r>
          </w:p>
          <w:p>
            <w:pPr>
              <w:numPr>
                <w:ilvl w:val="0"/>
                <w:numId w:val="0"/>
              </w:numPr>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小组2：我用其他形状的砖块拼一拼。</w:t>
            </w:r>
          </w:p>
        </w:tc>
        <w:tc>
          <w:tcPr>
            <w:tcW w:w="2131" w:type="dxa"/>
            <w:noWrap w:val="0"/>
            <w:vAlign w:val="top"/>
          </w:tcPr>
          <w:p>
            <w:pPr>
              <w:numPr>
                <w:ilvl w:val="0"/>
                <w:numId w:val="23"/>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能用简单的工具测量和比较物体。</w:t>
            </w:r>
          </w:p>
          <w:p>
            <w:pPr>
              <w:numPr>
                <w:ilvl w:val="0"/>
                <w:numId w:val="23"/>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幼儿能用不同的方式表现和创造出有规律的排列模式。</w:t>
            </w:r>
          </w:p>
        </w:tc>
        <w:tc>
          <w:tcPr>
            <w:tcW w:w="2131" w:type="dxa"/>
            <w:noWrap w:val="0"/>
            <w:vAlign w:val="top"/>
          </w:tcPr>
          <w:p>
            <w:pPr>
              <w:numPr>
                <w:ilvl w:val="0"/>
                <w:numId w:val="24"/>
              </w:numPr>
              <w:rPr>
                <w:rFonts w:hint="eastAsia"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在现有的材料中，重新设计排列方式。</w:t>
            </w:r>
          </w:p>
          <w:p>
            <w:pPr>
              <w:numPr>
                <w:ilvl w:val="0"/>
                <w:numId w:val="24"/>
              </w:numPr>
              <w:rPr>
                <w:rFonts w:hint="default" w:ascii="宋体" w:hAnsi="宋体" w:cs="宋体"/>
                <w:b/>
                <w:bCs/>
                <w:sz w:val="24"/>
                <w:szCs w:val="24"/>
                <w:vertAlign w:val="baseline"/>
                <w:lang w:val="en-US" w:eastAsia="zh-CN"/>
              </w:rPr>
            </w:pPr>
            <w:r>
              <w:rPr>
                <w:rFonts w:hint="eastAsia" w:ascii="宋体" w:hAnsi="宋体" w:cs="宋体"/>
                <w:b/>
                <w:bCs/>
                <w:sz w:val="24"/>
                <w:szCs w:val="24"/>
                <w:vertAlign w:val="baseline"/>
                <w:lang w:val="en-US" w:eastAsia="zh-CN"/>
              </w:rPr>
              <w:t>交流讨论，在设计的过程中，引导幼儿注意美观性。</w:t>
            </w:r>
          </w:p>
        </w:tc>
      </w:tr>
    </w:tbl>
    <w:p>
      <w:pPr>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活动三：铺路小能手（户外集体活动）</w:t>
      </w:r>
    </w:p>
    <w:p>
      <w:pPr>
        <w:numPr>
          <w:ilvl w:val="0"/>
          <w:numId w:val="0"/>
        </w:numPr>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在一次建构游戏时，我观察到桦桦炭烧积木在地上平铺，一会儿横着排，一会儿又竖着。询问后得知原来他是在尝试新的排列方式。可以看出桦桦在遇到问题时，能够积极寻找解决办法，能够借助身边的材料，通过经验的迁移去尝试和探索。</w:t>
      </w:r>
    </w:p>
    <w:p>
      <w:pPr>
        <w:numPr>
          <w:ilvl w:val="0"/>
          <w:numId w:val="0"/>
        </w:numPr>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于是我们借机生成集体活动《</w:t>
      </w:r>
      <w:r>
        <w:rPr>
          <w:rFonts w:hint="eastAsia" w:ascii="宋体" w:hAnsi="宋体" w:eastAsia="宋体" w:cs="宋体"/>
          <w:b w:val="0"/>
          <w:bCs w:val="0"/>
          <w:sz w:val="24"/>
          <w:szCs w:val="24"/>
          <w:lang w:val="en-US" w:eastAsia="zh-CN"/>
        </w:rPr>
        <w:t>铺砖小能手</w:t>
      </w:r>
      <w:r>
        <w:rPr>
          <w:rFonts w:hint="eastAsia" w:ascii="宋体" w:hAnsi="宋体" w:cs="宋体"/>
          <w:b w:val="0"/>
          <w:bCs w:val="0"/>
          <w:sz w:val="24"/>
          <w:lang w:val="en-US" w:eastAsia="zh-CN"/>
        </w:rPr>
        <w:t>》，将孩子的办法辐射给大家，进入到一片试验地，分小组进行讨论与再设计，用砖块先在地上排列一下。我们引导幼儿大胆操作、验证自己的想法，通过观察、对比、排列，探索出适宜的组合方式。</w:t>
      </w:r>
    </w:p>
    <w:p>
      <w:pPr>
        <w:numPr>
          <w:ilvl w:val="0"/>
          <w:numId w:val="0"/>
        </w:numPr>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drawing>
          <wp:inline distT="0" distB="0" distL="114300" distR="114300">
            <wp:extent cx="2422525" cy="1818640"/>
            <wp:effectExtent l="0" t="0" r="635" b="10160"/>
            <wp:docPr id="29" name="图片 29" descr="IMG_20230524_15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30524_152304"/>
                    <pic:cNvPicPr>
                      <a:picLocks noChangeAspect="1"/>
                    </pic:cNvPicPr>
                  </pic:nvPicPr>
                  <pic:blipFill>
                    <a:blip r:embed="rId43"/>
                    <a:stretch>
                      <a:fillRect/>
                    </a:stretch>
                  </pic:blipFill>
                  <pic:spPr>
                    <a:xfrm>
                      <a:off x="0" y="0"/>
                      <a:ext cx="2422525" cy="1818640"/>
                    </a:xfrm>
                    <a:prstGeom prst="rect">
                      <a:avLst/>
                    </a:prstGeom>
                  </pic:spPr>
                </pic:pic>
              </a:graphicData>
            </a:graphic>
          </wp:inline>
        </w:drawing>
      </w:r>
      <w:r>
        <w:rPr>
          <w:rFonts w:hint="eastAsia" w:ascii="宋体" w:hAnsi="宋体" w:cs="宋体"/>
          <w:b w:val="0"/>
          <w:bCs w:val="0"/>
          <w:sz w:val="24"/>
          <w:lang w:val="en-US" w:eastAsia="zh-CN"/>
        </w:rPr>
        <w:drawing>
          <wp:inline distT="0" distB="0" distL="114300" distR="114300">
            <wp:extent cx="2413635" cy="1810385"/>
            <wp:effectExtent l="0" t="0" r="0" b="0"/>
            <wp:docPr id="49" name="图片 49" descr="mmexport168507754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mmexport1685077549995"/>
                    <pic:cNvPicPr>
                      <a:picLocks noChangeAspect="1"/>
                    </pic:cNvPicPr>
                  </pic:nvPicPr>
                  <pic:blipFill>
                    <a:blip r:embed="rId44"/>
                    <a:stretch>
                      <a:fillRect/>
                    </a:stretch>
                  </pic:blipFill>
                  <pic:spPr>
                    <a:xfrm>
                      <a:off x="0" y="0"/>
                      <a:ext cx="2413635" cy="1810385"/>
                    </a:xfrm>
                    <a:prstGeom prst="rect">
                      <a:avLst/>
                    </a:prstGeom>
                  </pic:spPr>
                </pic:pic>
              </a:graphicData>
            </a:graphic>
          </wp:inline>
        </w:drawing>
      </w:r>
      <w:r>
        <w:rPr>
          <w:rFonts w:hint="eastAsia" w:ascii="宋体" w:hAnsi="宋体" w:cs="宋体"/>
          <w:b w:val="0"/>
          <w:bCs w:val="0"/>
          <w:sz w:val="24"/>
          <w:lang w:val="en-US" w:eastAsia="zh-CN"/>
        </w:rPr>
        <w:drawing>
          <wp:inline distT="0" distB="0" distL="114300" distR="114300">
            <wp:extent cx="2427605" cy="1820545"/>
            <wp:effectExtent l="0" t="0" r="10795" b="8255"/>
            <wp:docPr id="47" name="图片 47" descr="mmexport168507758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685077583125"/>
                    <pic:cNvPicPr>
                      <a:picLocks noChangeAspect="1"/>
                    </pic:cNvPicPr>
                  </pic:nvPicPr>
                  <pic:blipFill>
                    <a:blip r:embed="rId45"/>
                    <a:stretch>
                      <a:fillRect/>
                    </a:stretch>
                  </pic:blipFill>
                  <pic:spPr>
                    <a:xfrm>
                      <a:off x="0" y="0"/>
                      <a:ext cx="2427605" cy="1820545"/>
                    </a:xfrm>
                    <a:prstGeom prst="rect">
                      <a:avLst/>
                    </a:prstGeom>
                  </pic:spPr>
                </pic:pic>
              </a:graphicData>
            </a:graphic>
          </wp:inline>
        </w:drawing>
      </w:r>
      <w:r>
        <w:rPr>
          <w:rFonts w:hint="eastAsia" w:ascii="宋体" w:hAnsi="宋体" w:cs="宋体"/>
          <w:b w:val="0"/>
          <w:bCs w:val="0"/>
          <w:sz w:val="24"/>
          <w:lang w:val="en-US" w:eastAsia="zh-CN"/>
        </w:rPr>
        <w:t xml:space="preserve">  </w:t>
      </w:r>
      <w:r>
        <w:rPr>
          <w:rFonts w:hint="eastAsia" w:ascii="宋体" w:hAnsi="宋体" w:cs="宋体"/>
          <w:b w:val="0"/>
          <w:bCs w:val="0"/>
          <w:sz w:val="24"/>
          <w:lang w:val="en-US" w:eastAsia="zh-CN"/>
        </w:rPr>
        <w:drawing>
          <wp:inline distT="0" distB="0" distL="114300" distR="114300">
            <wp:extent cx="2445385" cy="1833880"/>
            <wp:effectExtent l="0" t="0" r="8255" b="10160"/>
            <wp:docPr id="48" name="图片 48" descr="mmexport168507756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685077562921"/>
                    <pic:cNvPicPr>
                      <a:picLocks noChangeAspect="1"/>
                    </pic:cNvPicPr>
                  </pic:nvPicPr>
                  <pic:blipFill>
                    <a:blip r:embed="rId46"/>
                    <a:stretch>
                      <a:fillRect/>
                    </a:stretch>
                  </pic:blipFill>
                  <pic:spPr>
                    <a:xfrm>
                      <a:off x="0" y="0"/>
                      <a:ext cx="2445385" cy="1833880"/>
                    </a:xfrm>
                    <a:prstGeom prst="rect">
                      <a:avLst/>
                    </a:prstGeom>
                  </pic:spPr>
                </pic:pic>
              </a:graphicData>
            </a:graphic>
          </wp:inline>
        </w:drawing>
      </w:r>
    </w:p>
    <w:p>
      <w:pPr>
        <w:numPr>
          <w:ilvl w:val="0"/>
          <w:numId w:val="0"/>
        </w:numPr>
        <w:ind w:firstLine="480" w:firstLineChars="200"/>
        <w:rPr>
          <w:rFonts w:hint="eastAsia" w:ascii="宋体" w:hAnsi="宋体" w:cs="宋体"/>
          <w:b w:val="0"/>
          <w:bCs w:val="0"/>
          <w:sz w:val="24"/>
          <w:lang w:val="en-US" w:eastAsia="zh-CN"/>
        </w:rPr>
      </w:pPr>
    </w:p>
    <w:p>
      <w:pPr>
        <w:numPr>
          <w:ilvl w:val="0"/>
          <w:numId w:val="0"/>
        </w:numPr>
        <w:rPr>
          <w:rFonts w:hint="eastAsia" w:ascii="宋体" w:hAnsi="宋体" w:cs="宋体"/>
          <w:b/>
          <w:bCs/>
          <w:sz w:val="24"/>
          <w:lang w:val="en-US" w:eastAsia="zh-CN"/>
        </w:rPr>
      </w:pPr>
      <w:r>
        <w:rPr>
          <w:rFonts w:hint="eastAsia" w:ascii="宋体" w:hAnsi="宋体" w:cs="宋体"/>
          <w:b/>
          <w:bCs/>
          <w:sz w:val="24"/>
          <w:lang w:val="en-US" w:eastAsia="zh-CN"/>
        </w:rPr>
        <w:t>思考与分析：</w:t>
      </w:r>
    </w:p>
    <w:p>
      <w:pPr>
        <w:numPr>
          <w:ilvl w:val="0"/>
          <w:numId w:val="0"/>
        </w:numPr>
        <w:ind w:firstLine="482" w:firstLineChars="200"/>
        <w:rPr>
          <w:rFonts w:hint="default" w:ascii="宋体" w:hAnsi="宋体" w:cs="宋体"/>
          <w:b/>
          <w:bCs/>
          <w:sz w:val="24"/>
          <w:lang w:val="en-US" w:eastAsia="zh-CN"/>
        </w:rPr>
      </w:pPr>
      <w:r>
        <w:rPr>
          <w:rFonts w:hint="eastAsia" w:ascii="宋体" w:hAnsi="宋体" w:cs="宋体"/>
          <w:b/>
          <w:bCs/>
          <w:sz w:val="24"/>
          <w:lang w:val="en-US" w:eastAsia="zh-CN"/>
        </w:rPr>
        <w:t xml:space="preserve">教师的策略支持——多维场域，经验迁移  </w:t>
      </w:r>
    </w:p>
    <w:p>
      <w:pPr>
        <w:numPr>
          <w:ilvl w:val="0"/>
          <w:numId w:val="0"/>
        </w:numPr>
        <w:ind w:firstLine="2650" w:firstLineChars="1100"/>
        <w:rPr>
          <w:rFonts w:hint="default" w:ascii="宋体" w:hAnsi="宋体" w:cs="宋体"/>
          <w:b w:val="0"/>
          <w:bCs w:val="0"/>
          <w:sz w:val="24"/>
          <w:lang w:val="en-US" w:eastAsia="zh-CN"/>
        </w:rPr>
      </w:pPr>
      <w:r>
        <w:rPr>
          <w:rFonts w:hint="eastAsia" w:ascii="宋体" w:hAnsi="宋体" w:cs="宋体"/>
          <w:b/>
          <w:bCs/>
          <w:sz w:val="24"/>
          <w:lang w:val="en-US" w:eastAsia="zh-CN"/>
        </w:rPr>
        <w:t>教师示弱，激发探究</w:t>
      </w:r>
    </w:p>
    <w:p>
      <w:pPr>
        <w:numPr>
          <w:ilvl w:val="0"/>
          <w:numId w:val="0"/>
        </w:numPr>
        <w:ind w:firstLine="480" w:firstLineChars="200"/>
        <w:rPr>
          <w:rFonts w:hint="eastAsia" w:ascii="宋体" w:hAnsi="宋体" w:cs="宋体"/>
          <w:b w:val="0"/>
          <w:bCs w:val="0"/>
          <w:sz w:val="24"/>
          <w:lang w:val="en-US" w:eastAsia="zh-CN"/>
        </w:rPr>
      </w:pPr>
      <w:r>
        <w:rPr>
          <w:rFonts w:hint="eastAsia" w:ascii="宋体" w:hAnsi="宋体" w:cs="宋体"/>
          <w:b w:val="0"/>
          <w:bCs w:val="0"/>
          <w:sz w:val="24"/>
          <w:lang w:val="en-US" w:eastAsia="zh-CN"/>
        </w:rPr>
        <w:t>铺路小组项目开工后，孩子们结合自己设计的花纹开始施工。大师组的孩子发现，半圆形的小瓦片铺在泥土里很容易松动，方形砖则很平稳。我们引导幼儿进行对比观察，孩子们能够发现面积的大小影响稳固程度。如何让小小的砖块也铺成平坦稳固的小路引发孩子的思考。结合前期调查的小路孩子们尝试重新排列，寻找更加稳固的方法。</w:t>
      </w:r>
    </w:p>
    <w:p>
      <w:pPr>
        <w:numPr>
          <w:ilvl w:val="0"/>
          <w:numId w:val="0"/>
        </w:numPr>
        <w:ind w:firstLine="240" w:firstLineChars="100"/>
        <w:jc w:val="both"/>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过程中</w:t>
      </w:r>
      <w:r>
        <w:rPr>
          <w:rFonts w:ascii="宋体" w:hAnsi="宋体" w:eastAsia="宋体" w:cs="宋体"/>
          <w:sz w:val="24"/>
          <w:szCs w:val="24"/>
        </w:rPr>
        <w:t>幼儿自主组建团队，在解决冲突的过程中帮助幼儿体会有效分工合作的优点，同时促进交往能力。活动中，幼儿不断与同伴互动，在协商、妥协、合作等行为过程中，逐步形成应对冲突的策略和方式，促进了社会性的发展。</w:t>
      </w:r>
    </w:p>
    <w:p>
      <w:pPr>
        <w:numPr>
          <w:ilvl w:val="0"/>
          <w:numId w:val="0"/>
        </w:numPr>
        <w:ind w:leftChars="0"/>
        <w:rPr>
          <w:rFonts w:hint="eastAsia" w:ascii="宋体" w:hAnsi="宋体" w:cs="宋体"/>
          <w:b/>
          <w:bCs/>
          <w:sz w:val="24"/>
          <w:szCs w:val="24"/>
          <w:lang w:val="en-US" w:eastAsia="zh-CN"/>
        </w:rPr>
      </w:pPr>
      <w:r>
        <w:rPr>
          <w:rFonts w:hint="eastAsia" w:ascii="宋体" w:hAnsi="宋体" w:cs="宋体"/>
          <w:b/>
          <w:bCs/>
          <w:sz w:val="24"/>
          <w:szCs w:val="24"/>
          <w:lang w:val="en-US" w:eastAsia="zh-CN"/>
        </w:rPr>
        <w:t>（三）铺路后，劳动成果甜</w:t>
      </w:r>
    </w:p>
    <w:p>
      <w:pPr>
        <w:numPr>
          <w:ilvl w:val="0"/>
          <w:numId w:val="0"/>
        </w:numPr>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活动一：大家来评价</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我们的小路竣工啦！每一组的小路都是独一无二的。</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“我们的小路最平稳！”</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“我们的小路最漂亮，你看像花朵一样”</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“我们的才最棒！”</w:t>
      </w:r>
    </w:p>
    <w:p>
      <w:pPr>
        <w:numPr>
          <w:ilvl w:val="0"/>
          <w:numId w:val="0"/>
        </w:numPr>
        <w:ind w:leftChars="0"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孩子们你一言我一语的争论起来，孩子们对自己的劳动成果充满成就，于是我们开展了大家来评价的活动，孩子们投票选出大家最喜欢的小路，同时给每条小路取了一个有亮点的名字哦。</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 xml:space="preserve">  午间散步时，孩子们还会主动和弟弟妹妹们介绍小路的名字，设计的理念。</w:t>
      </w:r>
    </w:p>
    <w:p>
      <w:pPr>
        <w:numPr>
          <w:ilvl w:val="0"/>
          <w:numId w:val="0"/>
        </w:numPr>
        <w:ind w:firstLine="241" w:firstLineChars="100"/>
        <w:rPr>
          <w:rFonts w:ascii="宋体" w:hAnsi="宋体" w:eastAsia="宋体" w:cs="宋体"/>
          <w:b/>
          <w:bCs/>
          <w:sz w:val="24"/>
          <w:szCs w:val="24"/>
        </w:rPr>
      </w:pPr>
      <w:r>
        <w:rPr>
          <w:rFonts w:hint="eastAsia" w:ascii="宋体" w:hAnsi="宋体" w:cs="宋体"/>
          <w:b/>
          <w:bCs/>
          <w:sz w:val="24"/>
          <w:szCs w:val="24"/>
          <w:lang w:val="en-US" w:eastAsia="zh-CN"/>
        </w:rPr>
        <w:t>我们的思考：</w:t>
      </w:r>
    </w:p>
    <w:p>
      <w:pPr>
        <w:numPr>
          <w:ilvl w:val="0"/>
          <w:numId w:val="0"/>
        </w:numPr>
        <w:ind w:firstLine="480" w:firstLineChars="200"/>
        <w:rPr>
          <w:rFonts w:ascii="宋体" w:hAnsi="宋体" w:eastAsia="宋体" w:cs="宋体"/>
          <w:sz w:val="24"/>
          <w:szCs w:val="24"/>
        </w:rPr>
      </w:pPr>
      <w:r>
        <w:rPr>
          <w:rFonts w:ascii="宋体" w:hAnsi="宋体" w:eastAsia="宋体" w:cs="宋体"/>
          <w:sz w:val="24"/>
          <w:szCs w:val="24"/>
        </w:rPr>
        <w:t>教师在活动中，让幼儿自己说自己的感觉，给予幼儿充分的自信。鼓励同伴互评，让幼儿在评价中促发展。把评判权交给幼儿，给幼儿树立充分的信任。孩子们在评价的过程中，身心得到了发展。</w:t>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02180" cy="1653540"/>
            <wp:effectExtent l="0" t="0" r="7620" b="7620"/>
            <wp:docPr id="30" name="图片 30" descr="IMG_20230315_09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30315_092832"/>
                    <pic:cNvPicPr>
                      <a:picLocks noChangeAspect="1"/>
                    </pic:cNvPicPr>
                  </pic:nvPicPr>
                  <pic:blipFill>
                    <a:blip r:embed="rId47"/>
                    <a:stretch>
                      <a:fillRect/>
                    </a:stretch>
                  </pic:blipFill>
                  <pic:spPr>
                    <a:xfrm>
                      <a:off x="0" y="0"/>
                      <a:ext cx="2202180" cy="1653540"/>
                    </a:xfrm>
                    <a:prstGeom prst="round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239010" cy="1679575"/>
            <wp:effectExtent l="0" t="0" r="1270" b="12065"/>
            <wp:docPr id="39" name="图片 39" descr="IMG_20230323_15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30323_152912"/>
                    <pic:cNvPicPr>
                      <a:picLocks noChangeAspect="1"/>
                    </pic:cNvPicPr>
                  </pic:nvPicPr>
                  <pic:blipFill>
                    <a:blip r:embed="rId48"/>
                    <a:stretch>
                      <a:fillRect/>
                    </a:stretch>
                  </pic:blipFill>
                  <pic:spPr>
                    <a:xfrm>
                      <a:off x="0" y="0"/>
                      <a:ext cx="2239010" cy="1679575"/>
                    </a:xfrm>
                    <a:prstGeom prst="roundRect">
                      <a:avLst/>
                    </a:prstGeom>
                  </pic:spPr>
                </pic:pic>
              </a:graphicData>
            </a:graphic>
          </wp:inline>
        </w:drawing>
      </w:r>
    </w:p>
    <w:p>
      <w:pPr>
        <w:numPr>
          <w:ilvl w:val="0"/>
          <w:numId w:val="0"/>
        </w:num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666615" cy="4944110"/>
            <wp:effectExtent l="0" t="0" r="0" b="0"/>
            <wp:docPr id="65" name="图片 65" descr="MTXX_PT20230528_17204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MTXX_PT20230528_172040768"/>
                    <pic:cNvPicPr>
                      <a:picLocks noChangeAspect="1"/>
                    </pic:cNvPicPr>
                  </pic:nvPicPr>
                  <pic:blipFill>
                    <a:blip r:embed="rId49"/>
                    <a:srcRect t="4847" r="686" b="6150"/>
                    <a:stretch>
                      <a:fillRect/>
                    </a:stretch>
                  </pic:blipFill>
                  <pic:spPr>
                    <a:xfrm>
                      <a:off x="0" y="0"/>
                      <a:ext cx="4666615" cy="4944110"/>
                    </a:xfrm>
                    <a:prstGeom prst="roundRect">
                      <a:avLst/>
                    </a:prstGeom>
                  </pic:spPr>
                </pic:pic>
              </a:graphicData>
            </a:graphic>
          </wp:inline>
        </w:drawing>
      </w:r>
    </w:p>
    <w:p>
      <w:pPr>
        <w:numPr>
          <w:ilvl w:val="0"/>
          <w:numId w:val="0"/>
        </w:numPr>
        <w:rPr>
          <w:rFonts w:hint="eastAsia" w:ascii="宋体" w:hAnsi="宋体" w:cs="宋体"/>
          <w:b/>
          <w:bCs/>
          <w:sz w:val="24"/>
          <w:szCs w:val="24"/>
          <w:lang w:val="en-US" w:eastAsia="zh-CN"/>
        </w:rPr>
      </w:pPr>
      <w:r>
        <w:rPr>
          <w:rFonts w:hint="eastAsia" w:ascii="宋体" w:hAnsi="宋体" w:cs="宋体"/>
          <w:b/>
          <w:bCs/>
          <w:sz w:val="24"/>
          <w:szCs w:val="24"/>
          <w:lang w:val="en-US" w:eastAsia="zh-CN"/>
        </w:rPr>
        <w:t>活动二：大家来维护</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在一次散步时，孩子们发现小路的石缝里长出了杂草，鹅卵石散落在了旁边。小路上还有一个扎眼的包装袋。美丽的小路变了模样，让内心细腻的康康皱起了眉头，她立即跑去捡起来包装袋，扔进附近的垃圾桶。</w:t>
      </w:r>
    </w:p>
    <w:p>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看来小路铺设好了，也需要定期的维护呢！我们回到教室就开展了讨论：</w:t>
      </w:r>
    </w:p>
    <w:p>
      <w:pPr>
        <w:numPr>
          <w:ilvl w:val="0"/>
          <w:numId w:val="0"/>
        </w:numPr>
        <w:ind w:leftChars="0" w:firstLine="480" w:firstLineChars="200"/>
        <w:rPr>
          <w:rFonts w:hint="eastAsia" w:ascii="宋体" w:hAnsi="宋体" w:cs="宋体"/>
          <w:sz w:val="24"/>
          <w:szCs w:val="24"/>
          <w:lang w:val="en-US" w:eastAsia="zh-CN"/>
        </w:rPr>
      </w:pPr>
    </w:p>
    <w:p>
      <w:pPr>
        <w:numPr>
          <w:ilvl w:val="0"/>
          <w:numId w:val="0"/>
        </w:numPr>
        <w:ind w:leftChars="0" w:firstLine="480" w:firstLineChars="200"/>
        <w:rPr>
          <w:rFonts w:hint="eastAsia" w:ascii="宋体" w:hAnsi="宋体" w:cs="宋体"/>
          <w:sz w:val="24"/>
          <w:szCs w:val="24"/>
          <w:lang w:val="en-US" w:eastAsia="zh-CN"/>
        </w:rPr>
      </w:pPr>
    </w:p>
    <w:p>
      <w:pPr>
        <w:numPr>
          <w:ilvl w:val="0"/>
          <w:numId w:val="0"/>
        </w:numPr>
        <w:ind w:leftChars="0" w:firstLine="480" w:firstLineChars="200"/>
        <w:rPr>
          <w:rFonts w:hint="eastAsia" w:ascii="宋体" w:hAnsi="宋体" w:cs="宋体"/>
          <w:sz w:val="24"/>
          <w:szCs w:val="24"/>
          <w:lang w:val="en-US" w:eastAsia="zh-CN"/>
        </w:rPr>
      </w:pPr>
    </w:p>
    <w:p>
      <w:pPr>
        <w:numPr>
          <w:ilvl w:val="0"/>
          <w:numId w:val="0"/>
        </w:numPr>
        <w:ind w:leftChars="0" w:firstLine="480" w:firstLineChars="200"/>
        <w:rPr>
          <w:rFonts w:hint="default" w:ascii="宋体" w:hAnsi="宋体" w:cs="宋体"/>
          <w:sz w:val="24"/>
          <w:szCs w:val="24"/>
          <w:lang w:val="en-US" w:eastAsia="zh-CN"/>
        </w:rPr>
      </w:pPr>
    </w:p>
    <w:tbl>
      <w:tblPr>
        <w:tblStyle w:val="8"/>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1832"/>
        <w:gridCol w:w="3051"/>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841" w:type="dxa"/>
            <w:tcBorders>
              <w:top w:val="single" w:color="9BBB59" w:sz="8" w:space="0"/>
              <w:left w:val="single" w:color="9BBB59" w:sz="8" w:space="0"/>
              <w:bottom w:val="single" w:color="FFFFFF" w:sz="18" w:space="0"/>
              <w:right w:val="single" w:color="9BBB59" w:sz="8" w:space="0"/>
            </w:tcBorders>
            <w:shd w:val="clear" w:color="auto" w:fill="9BBB59"/>
            <w:noWrap w:val="0"/>
            <w:vAlign w:val="top"/>
          </w:tcPr>
          <w:p>
            <w:pPr>
              <w:numPr>
                <w:ilvl w:val="0"/>
                <w:numId w:val="0"/>
              </w:numPr>
              <w:rPr>
                <w:rFonts w:hint="default" w:ascii="宋体" w:hAnsi="宋体" w:eastAsia="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讨论话题：</w:t>
            </w:r>
          </w:p>
        </w:tc>
        <w:tc>
          <w:tcPr>
            <w:tcW w:w="1832" w:type="dxa"/>
            <w:tcBorders>
              <w:top w:val="single" w:color="9BBB59" w:sz="8" w:space="0"/>
              <w:left w:val="single" w:color="9BBB59" w:sz="8" w:space="0"/>
              <w:bottom w:val="single" w:color="FFFFFF" w:sz="18" w:space="0"/>
              <w:right w:val="single" w:color="9BBB59" w:sz="8" w:space="0"/>
            </w:tcBorders>
            <w:shd w:val="clear" w:color="auto" w:fill="9BBB59"/>
            <w:noWrap w:val="0"/>
            <w:vAlign w:val="top"/>
          </w:tcPr>
          <w:p>
            <w:pPr>
              <w:numPr>
                <w:ilvl w:val="0"/>
                <w:numId w:val="0"/>
              </w:numPr>
              <w:rPr>
                <w:rFonts w:hint="default" w:ascii="宋体" w:hAnsi="宋体" w:eastAsia="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幼儿交流</w:t>
            </w:r>
          </w:p>
        </w:tc>
        <w:tc>
          <w:tcPr>
            <w:tcW w:w="3051" w:type="dxa"/>
            <w:tcBorders>
              <w:top w:val="single" w:color="9BBB59" w:sz="8" w:space="0"/>
              <w:left w:val="single" w:color="9BBB59" w:sz="8" w:space="0"/>
              <w:bottom w:val="single" w:color="FFFFFF" w:sz="18" w:space="0"/>
              <w:right w:val="single" w:color="9BBB59" w:sz="8" w:space="0"/>
            </w:tcBorders>
            <w:shd w:val="clear" w:color="auto" w:fill="9BBB59"/>
            <w:noWrap w:val="0"/>
            <w:vAlign w:val="top"/>
          </w:tcPr>
          <w:p>
            <w:pPr>
              <w:numPr>
                <w:ilvl w:val="0"/>
                <w:numId w:val="0"/>
              </w:numPr>
              <w:rPr>
                <w:rFonts w:hint="eastAsia" w:ascii="宋体" w:hAnsi="宋体" w:eastAsia="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商讨策略</w:t>
            </w:r>
          </w:p>
        </w:tc>
        <w:tc>
          <w:tcPr>
            <w:tcW w:w="1574" w:type="dxa"/>
            <w:tcBorders>
              <w:top w:val="single" w:color="9BBB59" w:sz="8" w:space="0"/>
              <w:left w:val="single" w:color="9BBB59" w:sz="8" w:space="0"/>
              <w:bottom w:val="single" w:color="FFFFFF" w:sz="18" w:space="0"/>
              <w:right w:val="single" w:color="9BBB59" w:sz="8" w:space="0"/>
            </w:tcBorders>
            <w:shd w:val="clear" w:color="auto" w:fill="9BBB59"/>
            <w:noWrap w:val="0"/>
            <w:vAlign w:val="top"/>
          </w:tcPr>
          <w:p>
            <w:pPr>
              <w:numPr>
                <w:ilvl w:val="0"/>
                <w:numId w:val="0"/>
              </w:numPr>
              <w:rPr>
                <w:rFonts w:hint="eastAsia" w:ascii="宋体" w:hAnsi="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值日工作</w:t>
            </w:r>
          </w:p>
          <w:p>
            <w:pPr>
              <w:numPr>
                <w:ilvl w:val="0"/>
                <w:numId w:val="0"/>
              </w:numPr>
              <w:rPr>
                <w:rFonts w:hint="default" w:ascii="宋体" w:hAnsi="宋体" w:cs="宋体"/>
                <w:color w:val="FFFFFF"/>
                <w:sz w:val="24"/>
                <w:szCs w:val="24"/>
                <w:vertAlign w:val="baseline"/>
                <w:lang w:val="en-US" w:eastAsia="zh-CN"/>
              </w:rPr>
            </w:pPr>
            <w:r>
              <w:rPr>
                <w:rFonts w:hint="eastAsia" w:ascii="宋体" w:hAnsi="宋体" w:cs="宋体"/>
                <w:color w:val="FFFFFF"/>
                <w:sz w:val="24"/>
                <w:szCs w:val="24"/>
                <w:vertAlign w:val="baseline"/>
                <w:lang w:val="en-US" w:eastAsia="zh-CN"/>
              </w:rPr>
              <w:t>个人计划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6" w:hRule="atLeast"/>
        </w:trPr>
        <w:tc>
          <w:tcPr>
            <w:tcW w:w="2841" w:type="dxa"/>
            <w:tcBorders>
              <w:top w:val="single" w:color="FFFFFF" w:sz="18" w:space="0"/>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1、小路上长出来杂草怎呢办呢？</w:t>
            </w:r>
            <w:r>
              <w:rPr>
                <w:rFonts w:hint="eastAsia" w:ascii="宋体" w:hAnsi="宋体" w:cs="宋体"/>
                <w:color w:val="000000"/>
                <w:sz w:val="24"/>
                <w:szCs w:val="24"/>
                <w:vertAlign w:val="baseline"/>
                <w:lang w:val="en-US" w:eastAsia="zh-CN"/>
              </w:rPr>
              <w:drawing>
                <wp:inline distT="0" distB="0" distL="114300" distR="114300">
                  <wp:extent cx="1440180" cy="1080135"/>
                  <wp:effectExtent l="0" t="0" r="0" b="0"/>
                  <wp:docPr id="41" name="图片 13" descr="IMG_20230508_10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descr="IMG_20230508_103141"/>
                          <pic:cNvPicPr>
                            <a:picLocks noChangeAspect="1"/>
                          </pic:cNvPicPr>
                        </pic:nvPicPr>
                        <pic:blipFill>
                          <a:blip r:embed="rId50"/>
                          <a:stretch>
                            <a:fillRect/>
                          </a:stretch>
                        </pic:blipFill>
                        <pic:spPr>
                          <a:xfrm>
                            <a:off x="0" y="0"/>
                            <a:ext cx="1440180" cy="1080135"/>
                          </a:xfrm>
                          <a:prstGeom prst="rect">
                            <a:avLst/>
                          </a:prstGeom>
                          <a:noFill/>
                          <a:ln>
                            <a:noFill/>
                          </a:ln>
                        </pic:spPr>
                      </pic:pic>
                    </a:graphicData>
                  </a:graphic>
                </wp:inline>
              </w:drawing>
            </w:r>
          </w:p>
        </w:tc>
        <w:tc>
          <w:tcPr>
            <w:tcW w:w="1832" w:type="dxa"/>
            <w:tcBorders>
              <w:top w:val="single" w:color="FFFFFF" w:sz="18" w:space="0"/>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A:可以去拔草</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B:我觉得先把草拔了，然后再贴上一层胶带，不让草长出来</w:t>
            </w:r>
          </w:p>
          <w:p>
            <w:pPr>
              <w:numPr>
                <w:ilvl w:val="0"/>
                <w:numId w:val="0"/>
              </w:numPr>
              <w:rPr>
                <w:rFonts w:hint="eastAsia"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C:我们可以用除草机去铲</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D:学校里没有除草机啊</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A:除草机只能割到草，砖块是有高度的</w:t>
            </w:r>
          </w:p>
        </w:tc>
        <w:tc>
          <w:tcPr>
            <w:tcW w:w="3051" w:type="dxa"/>
            <w:tcBorders>
              <w:top w:val="single" w:color="FFFFFF" w:sz="18" w:space="0"/>
              <w:left w:val="single" w:color="9BBB59" w:sz="8" w:space="0"/>
              <w:bottom w:val="single" w:color="9BBB59" w:sz="8" w:space="0"/>
              <w:right w:val="single" w:color="9BBB59" w:sz="8" w:space="0"/>
            </w:tcBorders>
            <w:shd w:val="clear" w:color="auto" w:fill="D7E3BC"/>
            <w:noWrap w:val="0"/>
            <w:vAlign w:val="top"/>
          </w:tcPr>
          <w:p>
            <w:pPr>
              <w:numPr>
                <w:ilvl w:val="0"/>
                <w:numId w:val="25"/>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请小朋友们拔草。</w:t>
            </w:r>
          </w:p>
          <w:p>
            <w:pPr>
              <w:numPr>
                <w:ilvl w:val="0"/>
                <w:numId w:val="25"/>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砖头上贴胶带不行，可以在石头缝隙里填上小石子。</w:t>
            </w: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1430020" cy="1072515"/>
                  <wp:effectExtent l="0" t="0" r="2540" b="9525"/>
                  <wp:docPr id="42" name="图片 14" descr="IMG_20230323_15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IMG_20230323_151024"/>
                          <pic:cNvPicPr>
                            <a:picLocks noChangeAspect="1"/>
                          </pic:cNvPicPr>
                        </pic:nvPicPr>
                        <pic:blipFill>
                          <a:blip r:embed="rId51"/>
                          <a:stretch>
                            <a:fillRect/>
                          </a:stretch>
                        </pic:blipFill>
                        <pic:spPr>
                          <a:xfrm>
                            <a:off x="0" y="0"/>
                            <a:ext cx="1430020" cy="1072515"/>
                          </a:xfrm>
                          <a:prstGeom prst="rect">
                            <a:avLst/>
                          </a:prstGeom>
                          <a:noFill/>
                          <a:ln>
                            <a:noFill/>
                          </a:ln>
                        </pic:spPr>
                      </pic:pic>
                    </a:graphicData>
                  </a:graphic>
                </wp:inline>
              </w:drawing>
            </w:r>
          </w:p>
        </w:tc>
        <w:tc>
          <w:tcPr>
            <w:tcW w:w="1574" w:type="dxa"/>
            <w:vMerge w:val="restart"/>
            <w:tcBorders>
              <w:top w:val="single" w:color="FFFFFF" w:sz="18" w:space="0"/>
              <w:left w:val="single" w:color="9BBB59" w:sz="8" w:space="0"/>
              <w:right w:val="single" w:color="9BBB59" w:sz="8" w:space="0"/>
            </w:tcBorders>
            <w:shd w:val="clear" w:color="auto" w:fill="D7E3BC"/>
            <w:noWrap w:val="0"/>
            <w:vAlign w:val="top"/>
          </w:tcPr>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881380" cy="1175385"/>
                  <wp:effectExtent l="0" t="0" r="2540" b="13335"/>
                  <wp:docPr id="61" name="图片 61" descr="IMG_20230529_16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230529_162541"/>
                          <pic:cNvPicPr>
                            <a:picLocks noChangeAspect="1"/>
                          </pic:cNvPicPr>
                        </pic:nvPicPr>
                        <pic:blipFill>
                          <a:blip r:embed="rId52"/>
                          <a:stretch>
                            <a:fillRect/>
                          </a:stretch>
                        </pic:blipFill>
                        <pic:spPr>
                          <a:xfrm>
                            <a:off x="0" y="0"/>
                            <a:ext cx="881380" cy="1175385"/>
                          </a:xfrm>
                          <a:prstGeom prst="rect">
                            <a:avLst/>
                          </a:prstGeom>
                        </pic:spPr>
                      </pic:pic>
                    </a:graphicData>
                  </a:graphic>
                </wp:inline>
              </w:drawing>
            </w:r>
          </w:p>
          <w:p>
            <w:pPr>
              <w:numPr>
                <w:ilvl w:val="0"/>
                <w:numId w:val="0"/>
              </w:numPr>
              <w:rPr>
                <w:rFonts w:hint="default" w:ascii="宋体" w:hAnsi="宋体" w:cs="宋体"/>
                <w:color w:val="000000"/>
                <w:sz w:val="24"/>
                <w:szCs w:val="24"/>
                <w:vertAlign w:val="baseline"/>
                <w:lang w:val="en-US" w:eastAsia="zh-CN"/>
              </w:rPr>
            </w:pP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897890" cy="1197610"/>
                  <wp:effectExtent l="0" t="0" r="1270" b="6350"/>
                  <wp:docPr id="63" name="图片 63" descr="IMG_20230529_16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0230529_162552"/>
                          <pic:cNvPicPr>
                            <a:picLocks noChangeAspect="1"/>
                          </pic:cNvPicPr>
                        </pic:nvPicPr>
                        <pic:blipFill>
                          <a:blip r:embed="rId53"/>
                          <a:stretch>
                            <a:fillRect/>
                          </a:stretch>
                        </pic:blipFill>
                        <pic:spPr>
                          <a:xfrm>
                            <a:off x="0" y="0"/>
                            <a:ext cx="897890" cy="1197610"/>
                          </a:xfrm>
                          <a:prstGeom prst="rect">
                            <a:avLst/>
                          </a:prstGeom>
                        </pic:spPr>
                      </pic:pic>
                    </a:graphicData>
                  </a:graphic>
                </wp:inline>
              </w:drawing>
            </w:r>
          </w:p>
          <w:p>
            <w:pPr>
              <w:numPr>
                <w:ilvl w:val="0"/>
                <w:numId w:val="0"/>
              </w:numPr>
              <w:rPr>
                <w:rFonts w:hint="default" w:ascii="宋体" w:hAnsi="宋体" w:cs="宋体"/>
                <w:color w:val="000000"/>
                <w:sz w:val="24"/>
                <w:szCs w:val="24"/>
                <w:vertAlign w:val="baseline"/>
                <w:lang w:val="en-US" w:eastAsia="zh-CN"/>
              </w:rPr>
            </w:pP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904875" cy="1207135"/>
                  <wp:effectExtent l="0" t="0" r="0" b="0"/>
                  <wp:docPr id="64" name="图片 64" descr="IMG_20230529_16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30529_162604"/>
                          <pic:cNvPicPr>
                            <a:picLocks noChangeAspect="1"/>
                          </pic:cNvPicPr>
                        </pic:nvPicPr>
                        <pic:blipFill>
                          <a:blip r:embed="rId54"/>
                          <a:stretch>
                            <a:fillRect/>
                          </a:stretch>
                        </pic:blipFill>
                        <pic:spPr>
                          <a:xfrm>
                            <a:off x="0" y="0"/>
                            <a:ext cx="904875" cy="1207135"/>
                          </a:xfrm>
                          <a:prstGeom prst="rect">
                            <a:avLst/>
                          </a:prstGeom>
                        </pic:spPr>
                      </pic:pic>
                    </a:graphicData>
                  </a:graphic>
                </wp:inline>
              </w:drawing>
            </w:r>
          </w:p>
          <w:p>
            <w:pPr>
              <w:numPr>
                <w:ilvl w:val="0"/>
                <w:numId w:val="0"/>
              </w:numPr>
              <w:rPr>
                <w:rFonts w:hint="default" w:ascii="宋体" w:hAnsi="宋体" w:cs="宋体"/>
                <w:color w:val="000000"/>
                <w:sz w:val="24"/>
                <w:szCs w:val="24"/>
                <w:vertAlign w:val="baseline"/>
                <w:lang w:val="en-US" w:eastAsia="zh-CN"/>
              </w:rPr>
            </w:pPr>
          </w:p>
          <w:p>
            <w:pPr>
              <w:numPr>
                <w:ilvl w:val="0"/>
                <w:numId w:val="0"/>
              </w:numPr>
              <w:rPr>
                <w:rFonts w:hint="default" w:ascii="宋体" w:hAnsi="宋体" w:cs="宋体"/>
                <w:color w:val="000000"/>
                <w:sz w:val="24"/>
                <w:szCs w:val="24"/>
                <w:vertAlign w:val="baseline"/>
                <w:lang w:val="en-US" w:eastAsia="zh-CN"/>
              </w:rPr>
            </w:pP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911225" cy="1216025"/>
                  <wp:effectExtent l="0" t="0" r="3175" b="3175"/>
                  <wp:docPr id="70" name="图片 70" descr="IMG_20230529_16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20230529_162616"/>
                          <pic:cNvPicPr>
                            <a:picLocks noChangeAspect="1"/>
                          </pic:cNvPicPr>
                        </pic:nvPicPr>
                        <pic:blipFill>
                          <a:blip r:embed="rId55"/>
                          <a:stretch>
                            <a:fillRect/>
                          </a:stretch>
                        </pic:blipFill>
                        <pic:spPr>
                          <a:xfrm>
                            <a:off x="0" y="0"/>
                            <a:ext cx="911225" cy="1216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1" w:hRule="atLeast"/>
        </w:trPr>
        <w:tc>
          <w:tcPr>
            <w:tcW w:w="2841" w:type="dxa"/>
            <w:tcBorders>
              <w:top w:val="single" w:color="9BBB59" w:sz="8" w:space="0"/>
              <w:left w:val="single" w:color="9BBB59" w:sz="8" w:space="0"/>
              <w:bottom w:val="single" w:color="9BBB59" w:sz="8" w:space="0"/>
              <w:right w:val="single" w:color="9BBB59" w:sz="8" w:space="0"/>
            </w:tcBorders>
            <w:shd w:val="clear" w:color="auto" w:fill="FFFFFF"/>
            <w:noWrap w:val="0"/>
            <w:vAlign w:val="top"/>
          </w:tcPr>
          <w:p>
            <w:pPr>
              <w:numPr>
                <w:ilvl w:val="0"/>
                <w:numId w:val="25"/>
              </w:numPr>
              <w:ind w:left="0" w:leftChars="0" w:firstLine="0" w:firstLineChars="0"/>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我们什么时候去除草呢？</w:t>
            </w:r>
          </w:p>
          <w:p>
            <w:pPr>
              <w:numPr>
                <w:ilvl w:val="0"/>
                <w:numId w:val="0"/>
              </w:numPr>
              <w:ind w:leftChars="0"/>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1408430" cy="1056640"/>
                  <wp:effectExtent l="0" t="0" r="0" b="0"/>
                  <wp:docPr id="43" name="图片 15" descr="IMG_20230418_11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IMG_20230418_115219"/>
                          <pic:cNvPicPr>
                            <a:picLocks noChangeAspect="1"/>
                          </pic:cNvPicPr>
                        </pic:nvPicPr>
                        <pic:blipFill>
                          <a:blip r:embed="rId49"/>
                          <a:stretch>
                            <a:fillRect/>
                          </a:stretch>
                        </pic:blipFill>
                        <pic:spPr>
                          <a:xfrm>
                            <a:off x="0" y="0"/>
                            <a:ext cx="1408430" cy="1056640"/>
                          </a:xfrm>
                          <a:prstGeom prst="rect">
                            <a:avLst/>
                          </a:prstGeom>
                          <a:noFill/>
                          <a:ln>
                            <a:noFill/>
                          </a:ln>
                        </pic:spPr>
                      </pic:pic>
                    </a:graphicData>
                  </a:graphic>
                </wp:inline>
              </w:drawing>
            </w:r>
          </w:p>
        </w:tc>
        <w:tc>
          <w:tcPr>
            <w:tcW w:w="1832" w:type="dxa"/>
            <w:tcBorders>
              <w:top w:val="single" w:color="9BBB59" w:sz="8" w:space="0"/>
              <w:left w:val="single" w:color="9BBB59" w:sz="8" w:space="0"/>
              <w:bottom w:val="single" w:color="9BBB59" w:sz="8" w:space="0"/>
              <w:right w:val="single" w:color="9BBB59" w:sz="8" w:space="0"/>
            </w:tcBorders>
            <w:shd w:val="clear" w:color="auto" w:fill="FFFFFF"/>
            <w:noWrap w:val="0"/>
            <w:vAlign w:val="top"/>
          </w:tcPr>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A:每周星期五大扫除去</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C:我觉得可以每天中午散步去看看。</w:t>
            </w:r>
          </w:p>
          <w:p>
            <w:pPr>
              <w:numPr>
                <w:ilvl w:val="0"/>
                <w:numId w:val="0"/>
              </w:numPr>
              <w:rPr>
                <w:rFonts w:hint="default" w:ascii="宋体" w:hAnsi="宋体" w:cs="宋体"/>
                <w:color w:val="000000"/>
                <w:sz w:val="24"/>
                <w:szCs w:val="24"/>
                <w:vertAlign w:val="baseline"/>
                <w:lang w:val="en-US" w:eastAsia="zh-CN"/>
              </w:rPr>
            </w:pPr>
            <w:r>
              <w:rPr>
                <w:rFonts w:hint="eastAsia" w:ascii="宋体" w:hAnsi="宋体" w:cs="宋体"/>
                <w:color w:val="000000"/>
                <w:sz w:val="21"/>
                <w:szCs w:val="21"/>
                <w:vertAlign w:val="baseline"/>
                <w:lang w:val="en-US" w:eastAsia="zh-CN"/>
              </w:rPr>
              <w:t>D:我觉得还是中午散步的时候。因为星期五太晚了，有四天都没拔，草会长的很多，要拔很长时间。</w:t>
            </w:r>
          </w:p>
        </w:tc>
        <w:tc>
          <w:tcPr>
            <w:tcW w:w="3051" w:type="dxa"/>
            <w:tcBorders>
              <w:top w:val="single" w:color="9BBB59" w:sz="8" w:space="0"/>
              <w:left w:val="single" w:color="9BBB59" w:sz="8" w:space="0"/>
              <w:bottom w:val="single" w:color="9BBB59" w:sz="8" w:space="0"/>
              <w:right w:val="single" w:color="9BBB59" w:sz="8" w:space="0"/>
            </w:tcBorders>
            <w:shd w:val="clear" w:color="auto" w:fill="FFFFFF"/>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1、利用每天中午散步的时间去拔草</w:t>
            </w:r>
            <w:r>
              <w:rPr>
                <w:rFonts w:hint="default" w:ascii="宋体" w:hAnsi="宋体" w:eastAsia="宋体" w:cs="宋体"/>
                <w:color w:val="000000"/>
                <w:sz w:val="24"/>
                <w:szCs w:val="24"/>
                <w:vertAlign w:val="baseline"/>
                <w:lang w:val="en-US" w:eastAsia="zh-CN"/>
              </w:rPr>
              <w:drawing>
                <wp:inline distT="0" distB="0" distL="114300" distR="114300">
                  <wp:extent cx="1490980" cy="1118235"/>
                  <wp:effectExtent l="0" t="0" r="2540" b="9525"/>
                  <wp:docPr id="44" name="图片 44" descr="IMG_20230418_11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30418_115346"/>
                          <pic:cNvPicPr>
                            <a:picLocks noChangeAspect="1"/>
                          </pic:cNvPicPr>
                        </pic:nvPicPr>
                        <pic:blipFill>
                          <a:blip r:embed="rId56"/>
                          <a:stretch>
                            <a:fillRect/>
                          </a:stretch>
                        </pic:blipFill>
                        <pic:spPr>
                          <a:xfrm>
                            <a:off x="0" y="0"/>
                            <a:ext cx="1490980" cy="1118235"/>
                          </a:xfrm>
                          <a:prstGeom prst="rect">
                            <a:avLst/>
                          </a:prstGeom>
                          <a:noFill/>
                          <a:ln>
                            <a:noFill/>
                          </a:ln>
                        </pic:spPr>
                      </pic:pic>
                    </a:graphicData>
                  </a:graphic>
                </wp:inline>
              </w:drawing>
            </w:r>
          </w:p>
        </w:tc>
        <w:tc>
          <w:tcPr>
            <w:tcW w:w="1574" w:type="dxa"/>
            <w:vMerge w:val="continue"/>
            <w:tcBorders>
              <w:left w:val="single" w:color="9BBB59" w:sz="8" w:space="0"/>
              <w:right w:val="single" w:color="9BBB59" w:sz="8" w:space="0"/>
            </w:tcBorders>
            <w:shd w:val="clear" w:color="auto" w:fill="FFFFFF"/>
            <w:noWrap w:val="0"/>
            <w:vAlign w:val="top"/>
          </w:tcPr>
          <w:p>
            <w:pPr>
              <w:numPr>
                <w:ilvl w:val="0"/>
                <w:numId w:val="0"/>
              </w:numPr>
              <w:rPr>
                <w:rFonts w:hint="eastAsia" w:ascii="宋体" w:hAnsi="宋体" w:cs="宋体"/>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9" w:hRule="atLeast"/>
        </w:trPr>
        <w:tc>
          <w:tcPr>
            <w:tcW w:w="2841" w:type="dxa"/>
            <w:tcBorders>
              <w:top w:val="single" w:color="9BBB59" w:sz="8" w:space="0"/>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eastAsia="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3、小路上会出现垃圾怎么办？</w:t>
            </w:r>
            <w:r>
              <w:rPr>
                <w:rFonts w:hint="eastAsia" w:ascii="宋体" w:hAnsi="宋体" w:cs="宋体"/>
                <w:color w:val="000000"/>
                <w:sz w:val="24"/>
                <w:szCs w:val="24"/>
                <w:vertAlign w:val="baseline"/>
                <w:lang w:val="en-US" w:eastAsia="zh-CN"/>
              </w:rPr>
              <w:drawing>
                <wp:inline distT="0" distB="0" distL="114300" distR="114300">
                  <wp:extent cx="1605915" cy="1205230"/>
                  <wp:effectExtent l="0" t="0" r="9525" b="13970"/>
                  <wp:docPr id="50" name="图片 50" descr="IMG_20230508_10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230508_103155"/>
                          <pic:cNvPicPr>
                            <a:picLocks noChangeAspect="1"/>
                          </pic:cNvPicPr>
                        </pic:nvPicPr>
                        <pic:blipFill>
                          <a:blip r:embed="rId57"/>
                          <a:stretch>
                            <a:fillRect/>
                          </a:stretch>
                        </pic:blipFill>
                        <pic:spPr>
                          <a:xfrm>
                            <a:off x="0" y="0"/>
                            <a:ext cx="1605915" cy="1205230"/>
                          </a:xfrm>
                          <a:prstGeom prst="rect">
                            <a:avLst/>
                          </a:prstGeom>
                          <a:noFill/>
                          <a:ln>
                            <a:noFill/>
                          </a:ln>
                        </pic:spPr>
                      </pic:pic>
                    </a:graphicData>
                  </a:graphic>
                </wp:inline>
              </w:drawing>
            </w:r>
          </w:p>
        </w:tc>
        <w:tc>
          <w:tcPr>
            <w:tcW w:w="1832" w:type="dxa"/>
            <w:tcBorders>
              <w:top w:val="single" w:color="9BBB59" w:sz="8" w:space="0"/>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A:我们去把垃圾捡起来扔在垃圾桶里。</w:t>
            </w:r>
          </w:p>
          <w:p>
            <w:pPr>
              <w:numPr>
                <w:ilvl w:val="0"/>
                <w:numId w:val="0"/>
              </w:numPr>
              <w:rPr>
                <w:rFonts w:hint="default" w:ascii="宋体" w:hAnsi="宋体" w:cs="宋体"/>
                <w:color w:val="000000"/>
                <w:sz w:val="21"/>
                <w:szCs w:val="21"/>
                <w:vertAlign w:val="baseline"/>
                <w:lang w:val="en-US" w:eastAsia="zh-CN"/>
              </w:rPr>
            </w:pPr>
            <w:r>
              <w:rPr>
                <w:rFonts w:hint="eastAsia" w:ascii="宋体" w:hAnsi="宋体" w:cs="宋体"/>
                <w:color w:val="000000"/>
                <w:sz w:val="21"/>
                <w:szCs w:val="21"/>
                <w:vertAlign w:val="baseline"/>
                <w:lang w:val="en-US" w:eastAsia="zh-CN"/>
              </w:rPr>
              <w:t>C:可以做一个标志牌，画一个不能乱扔垃圾</w:t>
            </w:r>
          </w:p>
          <w:p>
            <w:pPr>
              <w:numPr>
                <w:ilvl w:val="0"/>
                <w:numId w:val="0"/>
              </w:numPr>
              <w:rPr>
                <w:rFonts w:hint="default" w:ascii="宋体" w:hAnsi="宋体" w:cs="宋体"/>
                <w:color w:val="000000"/>
                <w:sz w:val="24"/>
                <w:szCs w:val="24"/>
                <w:vertAlign w:val="baseline"/>
                <w:lang w:val="en-US" w:eastAsia="zh-CN"/>
              </w:rPr>
            </w:pPr>
            <w:r>
              <w:rPr>
                <w:rFonts w:hint="eastAsia" w:ascii="宋体" w:hAnsi="宋体" w:cs="宋体"/>
                <w:color w:val="000000"/>
                <w:sz w:val="21"/>
                <w:szCs w:val="21"/>
                <w:vertAlign w:val="baseline"/>
                <w:lang w:val="en-US" w:eastAsia="zh-CN"/>
              </w:rPr>
              <w:t>B:去散步的时候也一起捡捡垃圾</w:t>
            </w:r>
          </w:p>
        </w:tc>
        <w:tc>
          <w:tcPr>
            <w:tcW w:w="3051" w:type="dxa"/>
            <w:tcBorders>
              <w:top w:val="single" w:color="9BBB59" w:sz="8" w:space="0"/>
              <w:left w:val="single" w:color="9BBB59" w:sz="8" w:space="0"/>
              <w:bottom w:val="single" w:color="9BBB59" w:sz="8" w:space="0"/>
              <w:right w:val="single" w:color="9BBB59" w:sz="8" w:space="0"/>
            </w:tcBorders>
            <w:shd w:val="clear" w:color="auto" w:fill="D7E3BC"/>
            <w:noWrap w:val="0"/>
            <w:vAlign w:val="top"/>
          </w:tcPr>
          <w:p>
            <w:pPr>
              <w:numPr>
                <w:ilvl w:val="0"/>
                <w:numId w:val="26"/>
              </w:numPr>
              <w:rPr>
                <w:rFonts w:hint="eastAsia"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给小路加上一个标志牌，提醒大家。</w:t>
            </w:r>
          </w:p>
          <w:p>
            <w:pPr>
              <w:numPr>
                <w:ilvl w:val="0"/>
                <w:numId w:val="26"/>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在除草的时间一起清理垃圾。</w:t>
            </w:r>
          </w:p>
          <w:p>
            <w:pPr>
              <w:numPr>
                <w:ilvl w:val="0"/>
                <w:numId w:val="0"/>
              </w:numPr>
              <w:rPr>
                <w:rFonts w:hint="default" w:ascii="宋体" w:hAnsi="宋体" w:cs="宋体"/>
                <w:color w:val="000000"/>
                <w:sz w:val="24"/>
                <w:szCs w:val="24"/>
                <w:vertAlign w:val="baseline"/>
                <w:lang w:val="en-US" w:eastAsia="zh-CN"/>
              </w:rPr>
            </w:pPr>
            <w:r>
              <w:rPr>
                <w:rFonts w:hint="default" w:ascii="宋体" w:hAnsi="宋体" w:cs="宋体"/>
                <w:color w:val="000000"/>
                <w:sz w:val="24"/>
                <w:szCs w:val="24"/>
                <w:vertAlign w:val="baseline"/>
                <w:lang w:val="en-US" w:eastAsia="zh-CN"/>
              </w:rPr>
              <w:drawing>
                <wp:inline distT="0" distB="0" distL="114300" distR="114300">
                  <wp:extent cx="1621790" cy="1216025"/>
                  <wp:effectExtent l="0" t="0" r="8890" b="3175"/>
                  <wp:docPr id="51" name="图片 51" descr="IMG_20230526_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230526_121123"/>
                          <pic:cNvPicPr>
                            <a:picLocks noChangeAspect="1"/>
                          </pic:cNvPicPr>
                        </pic:nvPicPr>
                        <pic:blipFill>
                          <a:blip r:embed="rId58"/>
                          <a:stretch>
                            <a:fillRect/>
                          </a:stretch>
                        </pic:blipFill>
                        <pic:spPr>
                          <a:xfrm>
                            <a:off x="0" y="0"/>
                            <a:ext cx="1621790" cy="1216025"/>
                          </a:xfrm>
                          <a:prstGeom prst="rect">
                            <a:avLst/>
                          </a:prstGeom>
                        </pic:spPr>
                      </pic:pic>
                    </a:graphicData>
                  </a:graphic>
                </wp:inline>
              </w:drawing>
            </w:r>
          </w:p>
        </w:tc>
        <w:tc>
          <w:tcPr>
            <w:tcW w:w="1574" w:type="dxa"/>
            <w:vMerge w:val="continue"/>
            <w:tcBorders>
              <w:left w:val="single" w:color="9BBB59" w:sz="8" w:space="0"/>
              <w:bottom w:val="single" w:color="9BBB59" w:sz="8" w:space="0"/>
              <w:right w:val="single" w:color="9BBB59" w:sz="8" w:space="0"/>
            </w:tcBorders>
            <w:shd w:val="clear" w:color="auto" w:fill="D7E3BC"/>
            <w:noWrap w:val="0"/>
            <w:vAlign w:val="top"/>
          </w:tcPr>
          <w:p>
            <w:pPr>
              <w:numPr>
                <w:ilvl w:val="0"/>
                <w:numId w:val="0"/>
              </w:numPr>
              <w:rPr>
                <w:rFonts w:hint="default" w:ascii="宋体" w:hAnsi="宋体" w:cs="宋体"/>
                <w:color w:val="000000"/>
                <w:sz w:val="24"/>
                <w:szCs w:val="24"/>
                <w:vertAlign w:val="baseline"/>
                <w:lang w:val="en-US" w:eastAsia="zh-CN"/>
              </w:rPr>
            </w:pPr>
          </w:p>
        </w:tc>
      </w:tr>
    </w:tbl>
    <w:p>
      <w:pPr>
        <w:numPr>
          <w:ilvl w:val="0"/>
          <w:numId w:val="0"/>
        </w:numPr>
        <w:ind w:leftChars="0" w:firstLine="480" w:firstLineChars="200"/>
        <w:rPr>
          <w:rFonts w:ascii="宋体" w:hAnsi="宋体" w:eastAsia="宋体" w:cs="宋体"/>
          <w:sz w:val="24"/>
          <w:szCs w:val="24"/>
        </w:rPr>
      </w:pP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我们的思考：</w:t>
      </w:r>
    </w:p>
    <w:p>
      <w:pPr>
        <w:numPr>
          <w:ilvl w:val="0"/>
          <w:numId w:val="0"/>
        </w:numPr>
        <w:ind w:firstLine="48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教师的策略支架——创设情景，提供机会</w:t>
      </w:r>
    </w:p>
    <w:p>
      <w:pPr>
        <w:numPr>
          <w:ilvl w:val="0"/>
          <w:numId w:val="0"/>
        </w:numPr>
        <w:ind w:firstLine="481"/>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衔接生活，各任其职</w:t>
      </w:r>
    </w:p>
    <w:p>
      <w:pPr>
        <w:numPr>
          <w:ilvl w:val="0"/>
          <w:numId w:val="0"/>
        </w:numPr>
        <w:ind w:firstLine="481"/>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著名教育家杜威认为：“教育即生活，教育即生长，教育即经验的改造。”在江苏省课程游戏化项目第二步支架指出：在考虑幼儿年龄特点的基础上，要尝试各个生活环节，自我服务和独立完成。利用一日生活的点滴，就是利用好“生活即是教育”的契机。小路的维护工作与大班值日生活动相勾连，引导幼儿自主规划值日生工作，并能根据自己的计划进行自我监督、自我评价，在这个过程中，幼儿体会了为集体服务的责任感、愉悦感和成就感。在力所能及的劳动中，幼儿意识到劳动成果来之不易。</w:t>
      </w: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*集体活动教案</w:t>
      </w:r>
    </w:p>
    <w:p>
      <w:pPr>
        <w:numPr>
          <w:ilvl w:val="0"/>
          <w:numId w:val="0"/>
        </w:numPr>
        <w:ind w:leftChars="0" w:firstLine="480" w:firstLineChars="200"/>
        <w:rPr>
          <w:rFonts w:ascii="宋体" w:hAnsi="宋体" w:eastAsia="宋体" w:cs="宋体"/>
          <w:sz w:val="24"/>
          <w:szCs w:val="24"/>
        </w:rPr>
      </w:pPr>
    </w:p>
    <w:p>
      <w:pPr>
        <w:widowControl w:val="0"/>
        <w:pBdr>
          <w:top w:val="dotDash" w:color="auto" w:sz="4" w:space="1"/>
          <w:left w:val="dotDash" w:color="auto" w:sz="4" w:space="4"/>
          <w:bottom w:val="dotDash" w:color="auto" w:sz="4" w:space="1"/>
          <w:right w:val="dotDash" w:color="auto" w:sz="4" w:space="4"/>
          <w:between w:val="none" w:color="auto" w:sz="0" w:space="0"/>
        </w:pBdr>
        <w:ind w:firstLine="2560" w:firstLineChars="800"/>
        <w:jc w:val="both"/>
        <w:rPr>
          <w:rFonts w:hint="default" w:ascii="宋体" w:hAnsi="宋体" w:eastAsia="宋体" w:cs="宋体"/>
          <w:b w:val="0"/>
          <w:bCs/>
          <w:sz w:val="28"/>
          <w:szCs w:val="28"/>
          <w:lang w:val="en-US" w:eastAsia="zh-CN"/>
        </w:rPr>
      </w:pPr>
      <w:r>
        <w:rPr>
          <w:rFonts w:hint="eastAsia" w:ascii="黑体" w:hAnsi="黑体" w:eastAsia="黑体" w:cs="黑体"/>
          <w:b w:val="0"/>
          <w:bCs/>
          <w:sz w:val="32"/>
          <w:szCs w:val="32"/>
          <w:lang w:val="en-US" w:eastAsia="zh-CN"/>
        </w:rPr>
        <w:t>谈话活动：漫谈小路</w:t>
      </w:r>
    </w:p>
    <w:p>
      <w:pPr>
        <w:widowControl w:val="0"/>
        <w:pBdr>
          <w:top w:val="dotDash" w:color="auto" w:sz="4" w:space="1"/>
          <w:left w:val="dotDash" w:color="auto" w:sz="4" w:space="4"/>
          <w:bottom w:val="dotDash" w:color="auto" w:sz="4" w:space="1"/>
          <w:right w:val="dotDash" w:color="auto" w:sz="4" w:space="4"/>
          <w:between w:val="none" w:color="auto" w:sz="0" w:space="0"/>
        </w:pBdr>
        <w:jc w:val="both"/>
        <w:rPr>
          <w:rFonts w:hint="default" w:ascii="宋体" w:hAnsi="宋体" w:eastAsia="宋体" w:cs="宋体"/>
          <w:b w:val="0"/>
          <w:bCs/>
          <w:sz w:val="24"/>
          <w:szCs w:val="24"/>
          <w:lang w:val="en-US" w:eastAsia="zh-CN"/>
        </w:rPr>
      </w:pPr>
      <w:r>
        <w:rPr>
          <w:rFonts w:hint="eastAsia" w:ascii="宋体" w:hAnsi="宋体" w:eastAsia="宋体" w:cs="宋体"/>
          <w:b/>
          <w:sz w:val="24"/>
          <w:szCs w:val="24"/>
          <w:lang w:val="en-US" w:eastAsia="zh-CN"/>
        </w:rPr>
        <w:t xml:space="preserve">                       </w:t>
      </w:r>
      <w:r>
        <w:rPr>
          <w:rFonts w:hint="eastAsia" w:ascii="宋体" w:hAnsi="宋体" w:cs="宋体"/>
          <w:b/>
          <w:sz w:val="24"/>
          <w:szCs w:val="24"/>
          <w:lang w:val="en-US" w:eastAsia="zh-CN"/>
        </w:rPr>
        <w:t xml:space="preserve">   </w:t>
      </w:r>
      <w:r>
        <w:rPr>
          <w:rFonts w:hint="eastAsia" w:ascii="宋体" w:hAnsi="宋体" w:eastAsia="宋体" w:cs="宋体"/>
          <w:b/>
          <w:sz w:val="24"/>
          <w:szCs w:val="24"/>
          <w:lang w:val="en-US" w:eastAsia="zh-CN"/>
        </w:rPr>
        <w:t xml:space="preserve"> </w:t>
      </w:r>
      <w:r>
        <w:rPr>
          <w:rFonts w:hint="eastAsia" w:ascii="宋体" w:hAnsi="宋体" w:eastAsia="宋体" w:cs="宋体"/>
          <w:b w:val="0"/>
          <w:bCs/>
          <w:sz w:val="24"/>
          <w:szCs w:val="24"/>
          <w:lang w:val="en-US" w:eastAsia="zh-CN"/>
        </w:rPr>
        <w:t>执教者：张薇</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活动背景</w:t>
      </w:r>
      <w:r>
        <w:rPr>
          <w:rFonts w:hint="eastAsia" w:ascii="宋体" w:hAnsi="宋体" w:eastAsia="宋体" w:cs="宋体"/>
          <w:b/>
          <w:sz w:val="24"/>
          <w:szCs w:val="24"/>
          <w:lang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通过前期的调查了解，孩子们对路的种类和材质已经有了基本了解。孩子们对小路的样式兴趣正浓。</w:t>
      </w:r>
      <w:r>
        <w:rPr>
          <w:rFonts w:hint="eastAsia" w:ascii="宋体" w:hAnsi="宋体" w:eastAsia="宋体" w:cs="宋体"/>
          <w:i w:val="0"/>
          <w:iCs w:val="0"/>
          <w:caps w:val="0"/>
          <w:color w:val="191919"/>
          <w:spacing w:val="0"/>
          <w:sz w:val="24"/>
          <w:szCs w:val="24"/>
          <w:shd w:val="clear" w:color="auto" w:fill="FFFFFF"/>
        </w:rPr>
        <w:t>陈鹤琴</w:t>
      </w:r>
      <w:r>
        <w:rPr>
          <w:rFonts w:hint="eastAsia" w:ascii="宋体" w:hAnsi="宋体" w:eastAsia="宋体" w:cs="宋体"/>
          <w:i w:val="0"/>
          <w:iCs w:val="0"/>
          <w:caps w:val="0"/>
          <w:color w:val="191919"/>
          <w:spacing w:val="0"/>
          <w:sz w:val="24"/>
          <w:szCs w:val="24"/>
          <w:shd w:val="clear" w:color="auto" w:fill="FFFFFF"/>
          <w:lang w:val="en-US" w:eastAsia="zh-CN"/>
        </w:rPr>
        <w:t>先生说过</w:t>
      </w:r>
      <w:r>
        <w:rPr>
          <w:rFonts w:hint="eastAsia" w:ascii="宋体" w:hAnsi="宋体" w:eastAsia="宋体" w:cs="宋体"/>
          <w:i w:val="0"/>
          <w:iCs w:val="0"/>
          <w:caps w:val="0"/>
          <w:color w:val="191919"/>
          <w:spacing w:val="0"/>
          <w:sz w:val="24"/>
          <w:szCs w:val="24"/>
          <w:shd w:val="clear" w:color="auto" w:fill="FFFFFF"/>
        </w:rPr>
        <w:t>“好奇心关于儿童之发展、文化之造就，具莫大势力的。”幼儿对于一切新的事物就生出好奇心，一好奇，就要与新的东西相接近，一接近，那就会更真切地理解。</w:t>
      </w:r>
      <w:r>
        <w:rPr>
          <w:rFonts w:hint="eastAsia" w:ascii="宋体" w:hAnsi="宋体" w:cs="宋体"/>
          <w:i w:val="0"/>
          <w:iCs w:val="0"/>
          <w:caps w:val="0"/>
          <w:color w:val="191919"/>
          <w:spacing w:val="0"/>
          <w:sz w:val="24"/>
          <w:szCs w:val="24"/>
          <w:shd w:val="clear" w:color="auto" w:fill="FFFFFF"/>
          <w:lang w:val="en-US" w:eastAsia="zh-CN"/>
        </w:rPr>
        <w:t>结合幼儿的兴趣，</w:t>
      </w:r>
      <w:r>
        <w:rPr>
          <w:rFonts w:hint="eastAsia" w:ascii="宋体" w:hAnsi="宋体" w:eastAsia="宋体" w:cs="宋体"/>
          <w:sz w:val="24"/>
          <w:szCs w:val="24"/>
        </w:rPr>
        <w:t>通过集体谈话</w:t>
      </w:r>
      <w:r>
        <w:rPr>
          <w:rFonts w:hint="eastAsia" w:ascii="宋体" w:hAnsi="宋体" w:eastAsia="宋体" w:cs="宋体"/>
          <w:sz w:val="24"/>
          <w:szCs w:val="24"/>
          <w:lang w:eastAsia="zh-CN"/>
        </w:rPr>
        <w:t>、</w:t>
      </w:r>
      <w:r>
        <w:rPr>
          <w:rFonts w:hint="eastAsia" w:ascii="宋体" w:hAnsi="宋体" w:eastAsia="宋体" w:cs="宋体"/>
          <w:sz w:val="24"/>
          <w:szCs w:val="24"/>
        </w:rPr>
        <w:t>小组讨论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自主设计</w:t>
      </w:r>
      <w:r>
        <w:rPr>
          <w:rFonts w:hint="eastAsia" w:ascii="宋体" w:hAnsi="宋体" w:eastAsia="宋体" w:cs="宋体"/>
          <w:sz w:val="24"/>
          <w:szCs w:val="24"/>
        </w:rPr>
        <w:t>，</w:t>
      </w:r>
      <w:r>
        <w:rPr>
          <w:rFonts w:hint="eastAsia" w:ascii="宋体" w:hAnsi="宋体" w:eastAsia="宋体" w:cs="宋体"/>
          <w:sz w:val="24"/>
          <w:szCs w:val="24"/>
          <w:lang w:val="en-US" w:eastAsia="zh-CN"/>
        </w:rPr>
        <w:t>引导大班幼儿分工合作，从而</w:t>
      </w:r>
      <w:r>
        <w:rPr>
          <w:rFonts w:hint="eastAsia" w:ascii="宋体" w:hAnsi="宋体" w:eastAsia="宋体" w:cs="宋体"/>
          <w:sz w:val="24"/>
          <w:szCs w:val="24"/>
        </w:rPr>
        <w:t>萌发集体意识，体验集体归属感</w:t>
      </w:r>
      <w:r>
        <w:rPr>
          <w:rFonts w:hint="eastAsia" w:ascii="宋体" w:hAnsi="宋体" w:cs="宋体"/>
          <w:sz w:val="24"/>
          <w:szCs w:val="24"/>
          <w:lang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lang w:eastAsia="zh-CN"/>
        </w:rPr>
      </w:pPr>
      <w:r>
        <w:rPr>
          <w:rFonts w:hint="eastAsia" w:ascii="宋体" w:hAnsi="宋体" w:eastAsia="宋体" w:cs="宋体"/>
          <w:b/>
          <w:sz w:val="24"/>
          <w:szCs w:val="24"/>
        </w:rPr>
        <w:t>活动目标</w:t>
      </w:r>
      <w:r>
        <w:rPr>
          <w:rFonts w:hint="eastAsia" w:ascii="宋体" w:hAnsi="宋体" w:eastAsia="宋体" w:cs="宋体"/>
          <w:b/>
          <w:sz w:val="24"/>
          <w:szCs w:val="24"/>
          <w:lang w:eastAsia="zh-CN"/>
        </w:rPr>
        <w:t>：</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1、结合绘本，欣赏不同造型的路。</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cs="宋体"/>
          <w:sz w:val="24"/>
          <w:szCs w:val="24"/>
          <w:lang w:val="en-US" w:eastAsia="zh-CN"/>
        </w:rPr>
      </w:pPr>
      <w:r>
        <w:rPr>
          <w:rFonts w:hint="eastAsia" w:ascii="宋体" w:hAnsi="宋体" w:cs="宋体"/>
          <w:sz w:val="24"/>
          <w:szCs w:val="24"/>
          <w:lang w:val="en-US" w:eastAsia="zh-CN"/>
        </w:rPr>
        <w:t>2、鼓励幼儿发挥想象，用不同材料、不同方式设计小路。</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3、体验为集体活动出谋划策的快乐。</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lang w:eastAsia="zh-CN"/>
        </w:rPr>
      </w:pPr>
      <w:r>
        <w:rPr>
          <w:rFonts w:hint="eastAsia" w:ascii="宋体" w:hAnsi="宋体" w:eastAsia="宋体" w:cs="宋体"/>
          <w:b/>
          <w:sz w:val="24"/>
          <w:szCs w:val="24"/>
        </w:rPr>
        <w:t>活动准备</w:t>
      </w:r>
      <w:r>
        <w:rPr>
          <w:rFonts w:hint="eastAsia" w:ascii="宋体" w:hAnsi="宋体" w:eastAsia="宋体" w:cs="宋体"/>
          <w:b/>
          <w:sz w:val="24"/>
          <w:szCs w:val="24"/>
          <w:lang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经验准备：前期</w:t>
      </w:r>
      <w:r>
        <w:rPr>
          <w:rFonts w:hint="eastAsia" w:ascii="宋体" w:hAnsi="宋体" w:cs="宋体"/>
          <w:sz w:val="24"/>
          <w:szCs w:val="24"/>
          <w:lang w:val="en-US" w:eastAsia="zh-CN"/>
        </w:rPr>
        <w:t>调查小区里的路</w:t>
      </w:r>
      <w:r>
        <w:rPr>
          <w:rFonts w:hint="eastAsia" w:ascii="宋体" w:hAnsi="宋体" w:eastAsia="宋体" w:cs="宋体"/>
          <w:sz w:val="24"/>
          <w:szCs w:val="24"/>
          <w:lang w:val="en-US"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材料准备：</w:t>
      </w:r>
      <w:r>
        <w:rPr>
          <w:rFonts w:hint="eastAsia" w:ascii="宋体" w:hAnsi="宋体" w:cs="宋体"/>
          <w:sz w:val="24"/>
          <w:szCs w:val="24"/>
          <w:lang w:val="en-US" w:eastAsia="zh-CN"/>
        </w:rPr>
        <w:t>绘本图</w:t>
      </w:r>
      <w:r>
        <w:rPr>
          <w:rFonts w:hint="eastAsia" w:ascii="宋体" w:hAnsi="宋体" w:eastAsia="宋体" w:cs="宋体"/>
          <w:sz w:val="24"/>
          <w:szCs w:val="24"/>
          <w:lang w:val="en-US" w:eastAsia="zh-CN"/>
        </w:rPr>
        <w:t>片、</w:t>
      </w:r>
      <w:r>
        <w:rPr>
          <w:rFonts w:hint="eastAsia" w:ascii="宋体" w:hAnsi="宋体" w:cs="宋体"/>
          <w:sz w:val="24"/>
          <w:szCs w:val="24"/>
          <w:lang w:val="en-US" w:eastAsia="zh-CN"/>
        </w:rPr>
        <w:t>各种砖块、</w:t>
      </w:r>
      <w:r>
        <w:rPr>
          <w:rFonts w:hint="eastAsia" w:ascii="宋体" w:hAnsi="宋体" w:eastAsia="宋体" w:cs="宋体"/>
          <w:sz w:val="24"/>
          <w:szCs w:val="24"/>
          <w:lang w:val="en-US" w:eastAsia="zh-CN"/>
        </w:rPr>
        <w:t>纸、笔</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lang w:eastAsia="zh-CN"/>
        </w:rPr>
      </w:pPr>
      <w:r>
        <w:rPr>
          <w:rFonts w:hint="eastAsia" w:ascii="宋体" w:hAnsi="宋体" w:eastAsia="宋体" w:cs="宋体"/>
          <w:b/>
          <w:sz w:val="24"/>
          <w:szCs w:val="24"/>
        </w:rPr>
        <w:t>活动过程</w:t>
      </w:r>
      <w:r>
        <w:rPr>
          <w:rFonts w:hint="eastAsia" w:ascii="宋体" w:hAnsi="宋体" w:eastAsia="宋体" w:cs="宋体"/>
          <w:b/>
          <w:sz w:val="24"/>
          <w:szCs w:val="24"/>
          <w:lang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rPr>
        <w:t>一、</w:t>
      </w:r>
      <w:r>
        <w:rPr>
          <w:rFonts w:hint="eastAsia" w:ascii="宋体" w:hAnsi="宋体" w:eastAsia="宋体" w:cs="宋体"/>
          <w:b/>
          <w:bCs w:val="0"/>
          <w:sz w:val="24"/>
          <w:szCs w:val="24"/>
          <w:lang w:val="en-US" w:eastAsia="zh-CN"/>
        </w:rPr>
        <w:t>集体聊，调动幼儿经验，引发谈话兴趣</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70" w:firstLineChars="196"/>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导语：</w:t>
      </w:r>
      <w:r>
        <w:rPr>
          <w:rFonts w:hint="eastAsia" w:ascii="宋体" w:hAnsi="宋体" w:cs="宋体"/>
          <w:sz w:val="24"/>
          <w:szCs w:val="24"/>
          <w:lang w:val="en-US" w:eastAsia="zh-CN"/>
        </w:rPr>
        <w:t>最近我们都去观察了身边的小路，你们都见过怎样的路呢</w:t>
      </w:r>
      <w:r>
        <w:rPr>
          <w:rFonts w:hint="eastAsia" w:ascii="宋体" w:hAnsi="宋体" w:eastAsia="宋体" w:cs="宋体"/>
          <w:sz w:val="24"/>
          <w:szCs w:val="24"/>
          <w:lang w:val="en-US" w:eastAsia="zh-CN"/>
        </w:rPr>
        <w:t>？</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小结：</w:t>
      </w:r>
      <w:r>
        <w:rPr>
          <w:rFonts w:hint="eastAsia" w:ascii="宋体" w:hAnsi="宋体" w:cs="宋体"/>
          <w:sz w:val="24"/>
          <w:szCs w:val="24"/>
          <w:lang w:val="en-US" w:eastAsia="zh-CN"/>
        </w:rPr>
        <w:t>我们知道了路有不同的用途、材质、还可以设计各种各样的造型。</w:t>
      </w:r>
    </w:p>
    <w:p>
      <w:pPr>
        <w:keepNext w:val="0"/>
        <w:keepLines w:val="0"/>
        <w:pageBreakBefore w:val="0"/>
        <w:widowControl w:val="0"/>
        <w:numPr>
          <w:ilvl w:val="0"/>
          <w:numId w:val="27"/>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left="0" w:leftChars="0" w:firstLineChars="0"/>
        <w:jc w:val="both"/>
        <w:textAlignment w:val="auto"/>
        <w:rPr>
          <w:rFonts w:hint="eastAsia" w:ascii="宋体" w:hAnsi="宋体" w:eastAsia="宋体" w:cs="宋体"/>
          <w:b/>
          <w:bCs/>
          <w:sz w:val="24"/>
          <w:szCs w:val="24"/>
          <w:lang w:val="en-US" w:eastAsia="zh-CN"/>
        </w:rPr>
      </w:pPr>
      <w:r>
        <w:rPr>
          <w:rFonts w:hint="eastAsia" w:ascii="宋体" w:hAnsi="宋体" w:eastAsia="宋体" w:cs="宋体"/>
          <w:b/>
          <w:sz w:val="24"/>
          <w:szCs w:val="24"/>
          <w:lang w:val="en-US" w:eastAsia="zh-CN"/>
        </w:rPr>
        <w:t>同伴聊，激发幼儿设计</w:t>
      </w:r>
      <w:r>
        <w:rPr>
          <w:rFonts w:hint="eastAsia" w:ascii="宋体" w:hAnsi="宋体" w:cs="宋体"/>
          <w:b/>
          <w:bCs/>
          <w:sz w:val="24"/>
          <w:szCs w:val="24"/>
          <w:lang w:val="en-US" w:eastAsia="zh-CN"/>
        </w:rPr>
        <w:t>小路</w:t>
      </w:r>
      <w:r>
        <w:rPr>
          <w:rFonts w:hint="eastAsia" w:ascii="宋体" w:hAnsi="宋体" w:eastAsia="宋体" w:cs="宋体"/>
          <w:b/>
          <w:bCs/>
          <w:sz w:val="24"/>
          <w:szCs w:val="24"/>
          <w:lang w:val="en-US" w:eastAsia="zh-CN"/>
        </w:rPr>
        <w:t>的兴趣，引发谈话互动</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过渡语：小朋友们</w:t>
      </w:r>
      <w:r>
        <w:rPr>
          <w:rFonts w:hint="eastAsia" w:ascii="宋体" w:hAnsi="宋体" w:cs="宋体"/>
          <w:sz w:val="24"/>
          <w:szCs w:val="24"/>
          <w:lang w:val="en-US" w:eastAsia="zh-CN"/>
        </w:rPr>
        <w:t>准备给菜园铺路</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我们可以设计什么样的小路呢</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（一）幼幼讨论，我</w:t>
      </w:r>
      <w:r>
        <w:rPr>
          <w:rFonts w:hint="eastAsia" w:ascii="宋体" w:hAnsi="宋体" w:cs="宋体"/>
          <w:sz w:val="24"/>
          <w:szCs w:val="24"/>
          <w:lang w:val="en-US" w:eastAsia="zh-CN"/>
        </w:rPr>
        <w:t>想设计的小路</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（二）出示</w:t>
      </w:r>
      <w:r>
        <w:rPr>
          <w:rFonts w:hint="eastAsia" w:ascii="宋体" w:hAnsi="宋体" w:cs="宋体"/>
          <w:sz w:val="24"/>
          <w:szCs w:val="24"/>
          <w:lang w:val="en-US" w:eastAsia="zh-CN"/>
        </w:rPr>
        <w:t>绘本</w:t>
      </w:r>
      <w:r>
        <w:rPr>
          <w:rFonts w:hint="eastAsia" w:ascii="宋体" w:hAnsi="宋体" w:eastAsia="宋体" w:cs="宋体"/>
          <w:sz w:val="24"/>
          <w:szCs w:val="24"/>
          <w:lang w:val="en-US" w:eastAsia="zh-CN"/>
        </w:rPr>
        <w:t>图片，</w:t>
      </w:r>
      <w:r>
        <w:rPr>
          <w:rFonts w:hint="eastAsia" w:ascii="宋体" w:hAnsi="宋体" w:cs="宋体"/>
          <w:sz w:val="24"/>
          <w:szCs w:val="24"/>
          <w:lang w:val="en-US" w:eastAsia="zh-CN"/>
        </w:rPr>
        <w:t>拓宽思维</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提问：</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绘本上的路是</w:t>
      </w:r>
      <w:r>
        <w:rPr>
          <w:rFonts w:hint="eastAsia" w:ascii="宋体" w:hAnsi="宋体" w:eastAsia="宋体" w:cs="宋体"/>
          <w:sz w:val="24"/>
          <w:szCs w:val="24"/>
          <w:lang w:val="en-US" w:eastAsia="zh-CN"/>
        </w:rPr>
        <w:t>什么</w:t>
      </w:r>
      <w:r>
        <w:rPr>
          <w:rFonts w:hint="eastAsia" w:ascii="宋体" w:hAnsi="宋体" w:cs="宋体"/>
          <w:sz w:val="24"/>
          <w:szCs w:val="24"/>
          <w:lang w:val="en-US" w:eastAsia="zh-CN"/>
        </w:rPr>
        <w:t>样的</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1200" w:firstLineChars="5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结合我们现有材料，可以怎样设计</w:t>
      </w:r>
      <w:r>
        <w:rPr>
          <w:rFonts w:hint="eastAsia" w:ascii="宋体" w:hAnsi="宋体" w:eastAsia="宋体" w:cs="宋体"/>
          <w:sz w:val="24"/>
          <w:szCs w:val="24"/>
          <w:lang w:val="en-US" w:eastAsia="zh-CN"/>
        </w:rPr>
        <w:t>？</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（三）小组讨论，绘制</w:t>
      </w:r>
      <w:r>
        <w:rPr>
          <w:rFonts w:hint="eastAsia" w:ascii="宋体" w:hAnsi="宋体" w:cs="宋体"/>
          <w:sz w:val="24"/>
          <w:szCs w:val="24"/>
          <w:lang w:val="en-US" w:eastAsia="zh-CN"/>
        </w:rPr>
        <w:t>设计图</w:t>
      </w:r>
    </w:p>
    <w:p>
      <w:pPr>
        <w:keepNext w:val="0"/>
        <w:keepLines w:val="0"/>
        <w:pageBreakBefore w:val="0"/>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要求：请小朋友</w:t>
      </w:r>
      <w:r>
        <w:rPr>
          <w:rFonts w:hint="eastAsia" w:ascii="宋体" w:hAnsi="宋体" w:cs="宋体"/>
          <w:sz w:val="24"/>
          <w:szCs w:val="24"/>
          <w:lang w:val="en-US" w:eastAsia="zh-CN"/>
        </w:rPr>
        <w:t>几人</w:t>
      </w:r>
      <w:r>
        <w:rPr>
          <w:rFonts w:hint="eastAsia" w:ascii="宋体" w:hAnsi="宋体" w:eastAsia="宋体" w:cs="宋体"/>
          <w:sz w:val="24"/>
          <w:szCs w:val="24"/>
          <w:lang w:val="en-US" w:eastAsia="zh-CN"/>
        </w:rPr>
        <w:t>人一组，先小组讨论</w:t>
      </w:r>
      <w:r>
        <w:rPr>
          <w:rFonts w:hint="eastAsia" w:ascii="宋体" w:hAnsi="宋体" w:cs="宋体"/>
          <w:sz w:val="24"/>
          <w:szCs w:val="24"/>
          <w:lang w:val="en-US" w:eastAsia="zh-CN"/>
        </w:rPr>
        <w:t>选择你们想要用的砖块类型</w:t>
      </w:r>
      <w:r>
        <w:rPr>
          <w:rFonts w:hint="eastAsia" w:ascii="宋体" w:hAnsi="宋体" w:eastAsia="宋体" w:cs="宋体"/>
          <w:sz w:val="24"/>
          <w:szCs w:val="24"/>
          <w:lang w:val="en-US" w:eastAsia="zh-CN"/>
        </w:rPr>
        <w:t>，一起设计</w:t>
      </w:r>
      <w:r>
        <w:rPr>
          <w:rFonts w:hint="eastAsia" w:ascii="宋体" w:hAnsi="宋体" w:cs="宋体"/>
          <w:sz w:val="24"/>
          <w:szCs w:val="24"/>
          <w:lang w:val="en-US" w:eastAsia="zh-CN"/>
        </w:rPr>
        <w:t>你们的菜园小路。</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jc w:val="both"/>
        <w:textAlignment w:val="auto"/>
        <w:rPr>
          <w:rFonts w:hint="eastAsia" w:ascii="宋体" w:hAnsi="宋体" w:eastAsia="宋体" w:cs="宋体"/>
          <w:b/>
          <w:sz w:val="24"/>
          <w:szCs w:val="24"/>
        </w:rPr>
      </w:pPr>
      <w:r>
        <w:rPr>
          <w:rFonts w:hint="eastAsia" w:ascii="宋体" w:hAnsi="宋体" w:eastAsia="宋体" w:cs="宋体"/>
          <w:b/>
          <w:sz w:val="24"/>
          <w:szCs w:val="24"/>
        </w:rPr>
        <w:t>三、</w:t>
      </w:r>
      <w:r>
        <w:rPr>
          <w:rFonts w:hint="eastAsia" w:ascii="宋体" w:hAnsi="宋体" w:eastAsia="宋体" w:cs="宋体"/>
          <w:b/>
          <w:bCs/>
          <w:sz w:val="24"/>
          <w:szCs w:val="24"/>
          <w:lang w:val="en-US" w:eastAsia="zh-CN"/>
        </w:rPr>
        <w:t>师幼</w:t>
      </w:r>
      <w:r>
        <w:rPr>
          <w:rFonts w:hint="eastAsia" w:ascii="宋体" w:hAnsi="宋体" w:eastAsia="宋体" w:cs="宋体"/>
          <w:b/>
          <w:bCs/>
          <w:sz w:val="24"/>
          <w:szCs w:val="24"/>
        </w:rPr>
        <w:t>交流分享</w:t>
      </w:r>
    </w:p>
    <w:p>
      <w:pPr>
        <w:keepNext w:val="0"/>
        <w:keepLines w:val="0"/>
        <w:pageBreakBefore w:val="0"/>
        <w:widowControl w:val="0"/>
        <w:pBdr>
          <w:top w:val="dotDash" w:color="auto" w:sz="4" w:space="1"/>
          <w:left w:val="dotDash" w:color="auto" w:sz="4" w:space="4"/>
          <w:bottom w:val="dotDash" w:color="auto" w:sz="4" w:space="1"/>
          <w:right w:val="dotDash" w:color="auto" w:sz="4" w:space="4"/>
          <w:between w:val="none" w:color="auto" w:sz="0" w:space="0"/>
        </w:pBd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请幼儿按小组来介绍自己设计的</w:t>
      </w:r>
      <w:r>
        <w:rPr>
          <w:rFonts w:hint="eastAsia" w:ascii="宋体" w:hAnsi="宋体" w:cs="宋体"/>
          <w:sz w:val="24"/>
          <w:szCs w:val="24"/>
          <w:lang w:val="en-US" w:eastAsia="zh-CN"/>
        </w:rPr>
        <w:t>小路</w:t>
      </w:r>
      <w:r>
        <w:rPr>
          <w:rFonts w:hint="eastAsia" w:ascii="宋体" w:hAnsi="宋体" w:eastAsia="宋体" w:cs="宋体"/>
          <w:sz w:val="24"/>
          <w:szCs w:val="24"/>
          <w:lang w:val="en-US" w:eastAsia="zh-CN"/>
        </w:rPr>
        <w:t>。</w:t>
      </w:r>
    </w:p>
    <w:p>
      <w:pPr>
        <w:widowControl w:val="0"/>
        <w:numPr>
          <w:ilvl w:val="0"/>
          <w:numId w:val="0"/>
        </w:numPr>
        <w:pBdr>
          <w:top w:val="dotDash" w:color="auto" w:sz="4" w:space="1"/>
          <w:left w:val="dotDash" w:color="auto" w:sz="4" w:space="4"/>
          <w:bottom w:val="dotDash" w:color="auto" w:sz="4" w:space="1"/>
          <w:right w:val="dotDash" w:color="auto" w:sz="4" w:space="4"/>
          <w:between w:val="none" w:color="auto" w:sz="0" w:space="0"/>
        </w:pBdr>
        <w:ind w:leftChars="0" w:firstLine="480" w:firstLineChars="200"/>
        <w:jc w:val="both"/>
        <w:rPr>
          <w:rFonts w:ascii="宋体" w:hAnsi="宋体" w:eastAsia="宋体" w:cs="宋体"/>
          <w:sz w:val="24"/>
          <w:szCs w:val="24"/>
        </w:rPr>
      </w:pPr>
      <w:r>
        <w:rPr>
          <w:rFonts w:hint="eastAsia" w:ascii="宋体" w:hAnsi="宋体" w:eastAsia="宋体" w:cs="宋体"/>
          <w:b w:val="0"/>
          <w:bCs/>
          <w:sz w:val="24"/>
          <w:szCs w:val="24"/>
          <w:lang w:val="en-US" w:eastAsia="zh-CN"/>
        </w:rPr>
        <w:t>结语：今天大家已经</w:t>
      </w:r>
      <w:r>
        <w:rPr>
          <w:rFonts w:hint="eastAsia" w:ascii="宋体" w:hAnsi="宋体" w:cs="宋体"/>
          <w:b w:val="0"/>
          <w:bCs/>
          <w:sz w:val="24"/>
          <w:szCs w:val="24"/>
          <w:lang w:val="en-US" w:eastAsia="zh-CN"/>
        </w:rPr>
        <w:t>有了设计图，接下来</w:t>
      </w:r>
      <w:r>
        <w:rPr>
          <w:rFonts w:hint="eastAsia" w:ascii="宋体" w:hAnsi="宋体" w:eastAsia="宋体" w:cs="宋体"/>
          <w:b w:val="0"/>
          <w:bCs/>
          <w:sz w:val="24"/>
          <w:szCs w:val="24"/>
          <w:lang w:val="en-US" w:eastAsia="zh-CN"/>
        </w:rPr>
        <w:t>可以</w:t>
      </w:r>
      <w:r>
        <w:rPr>
          <w:rFonts w:hint="eastAsia" w:ascii="宋体" w:hAnsi="宋体" w:cs="宋体"/>
          <w:b w:val="0"/>
          <w:bCs/>
          <w:sz w:val="24"/>
          <w:szCs w:val="24"/>
          <w:lang w:val="en-US" w:eastAsia="zh-CN"/>
        </w:rPr>
        <w:t>去菜园里</w:t>
      </w:r>
      <w:r>
        <w:rPr>
          <w:rFonts w:hint="eastAsia" w:ascii="宋体" w:hAnsi="宋体" w:eastAsia="宋体" w:cs="宋体"/>
          <w:b w:val="0"/>
          <w:bCs/>
          <w:sz w:val="24"/>
          <w:szCs w:val="24"/>
          <w:lang w:val="en-US" w:eastAsia="zh-CN"/>
        </w:rPr>
        <w:t>忙碌起来啦！</w:t>
      </w:r>
    </w:p>
    <w:p>
      <w:pPr>
        <w:snapToGrid/>
        <w:spacing w:line="360" w:lineRule="auto"/>
        <w:jc w:val="both"/>
        <w:rPr>
          <w:rFonts w:hint="eastAsia"/>
          <w:b w:val="0"/>
          <w:bCs w:val="0"/>
          <w:color w:val="auto"/>
          <w:sz w:val="28"/>
          <w:szCs w:val="28"/>
          <w:lang w:eastAsia="zh-CN"/>
        </w:rPr>
      </w:pPr>
    </w:p>
    <w:p>
      <w:p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2240" w:firstLineChars="700"/>
        <w:jc w:val="both"/>
        <w:rPr>
          <w:rFonts w:hint="eastAsia"/>
          <w:b w:val="0"/>
          <w:bCs w:val="0"/>
          <w:color w:val="auto"/>
          <w:sz w:val="28"/>
          <w:szCs w:val="28"/>
          <w:lang w:eastAsia="zh-CN"/>
        </w:rPr>
      </w:pPr>
      <w:r>
        <w:rPr>
          <w:rFonts w:hint="eastAsia" w:ascii="黑体" w:hAnsi="黑体" w:eastAsia="黑体" w:cs="黑体"/>
          <w:b w:val="0"/>
          <w:bCs w:val="0"/>
          <w:color w:val="auto"/>
          <w:sz w:val="32"/>
          <w:szCs w:val="32"/>
          <w:lang w:eastAsia="zh-CN"/>
        </w:rPr>
        <w:t>大班数学活动：特别的尺子（测量）</w:t>
      </w:r>
    </w:p>
    <w:p>
      <w:p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执教者：张薇</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活动背景：</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近期班级</w:t>
      </w:r>
      <w:r>
        <w:rPr>
          <w:rFonts w:hint="eastAsia" w:ascii="宋体" w:hAnsi="宋体" w:eastAsia="宋体" w:cs="宋体"/>
          <w:b w:val="0"/>
          <w:bCs w:val="0"/>
          <w:color w:val="auto"/>
          <w:sz w:val="24"/>
          <w:szCs w:val="24"/>
          <w:lang w:val="en-US" w:eastAsia="zh-CN"/>
        </w:rPr>
        <w:t>幼儿需要为菜园铺设小路，需要对小路进行测量</w:t>
      </w:r>
      <w:r>
        <w:rPr>
          <w:rFonts w:hint="eastAsia" w:ascii="宋体" w:hAnsi="宋体" w:eastAsia="宋体" w:cs="宋体"/>
          <w:b w:val="0"/>
          <w:bCs w:val="0"/>
          <w:color w:val="auto"/>
          <w:sz w:val="24"/>
          <w:szCs w:val="24"/>
          <w:lang w:eastAsia="zh-CN"/>
        </w:rPr>
        <w:t>，孩子们的测量兴趣十分的高。但是在孩子们测量探索的过程中发现多数孩子并没有掌握正确的测量方式，大多数孩子们在测量时均出现重叠、间断的现象。</w:t>
      </w:r>
      <w:r>
        <w:rPr>
          <w:rStyle w:val="16"/>
          <w:rFonts w:hint="eastAsia" w:ascii="宋体" w:hAnsi="宋体" w:eastAsia="宋体" w:cs="宋体"/>
          <w:b w:val="0"/>
          <w:bCs w:val="0"/>
          <w:color w:val="auto"/>
          <w:sz w:val="24"/>
          <w:szCs w:val="24"/>
        </w:rPr>
        <w:t>《数学核心概念》中提出,测量的核心经验之一是:比较必须是“均等的”,即计量单位的大小必须相等,且必须是不间断或没有重叠的。还有就是:计量单位的大小与测量出的单位数量之间是一种反比关系,也就是说,当计量单位越小时,测量的物体包含的单位数量就越多。这样一个复杂的数学概念,如何能让幼儿理解呢</w:t>
      </w:r>
      <w:r>
        <w:rPr>
          <w:rStyle w:val="16"/>
          <w:rFonts w:hint="eastAsia" w:ascii="宋体" w:hAnsi="宋体" w:eastAsia="宋体" w:cs="宋体"/>
          <w:b w:val="0"/>
          <w:bCs w:val="0"/>
          <w:color w:val="auto"/>
          <w:sz w:val="24"/>
          <w:szCs w:val="24"/>
          <w:lang w:eastAsia="zh-CN"/>
        </w:rPr>
        <w:t>？因此在查找资料的过程中发现</w:t>
      </w:r>
      <w:r>
        <w:rPr>
          <w:rStyle w:val="16"/>
          <w:rFonts w:hint="eastAsia" w:ascii="宋体" w:hAnsi="宋体" w:eastAsia="宋体" w:cs="宋体"/>
          <w:b w:val="0"/>
          <w:bCs w:val="0"/>
          <w:color w:val="auto"/>
          <w:sz w:val="24"/>
          <w:szCs w:val="24"/>
        </w:rPr>
        <w:t>数学绘本《我家漂亮的尺子》就可以帮助孩子轻松理解这个难题。</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Style w:val="16"/>
          <w:rFonts w:hint="eastAsia" w:ascii="宋体" w:hAnsi="宋体" w:eastAsia="宋体" w:cs="宋体"/>
          <w:b/>
          <w:bCs/>
          <w:color w:val="auto"/>
          <w:sz w:val="24"/>
          <w:szCs w:val="24"/>
          <w:lang w:eastAsia="zh-CN"/>
        </w:rPr>
      </w:pPr>
      <w:r>
        <w:rPr>
          <w:rStyle w:val="16"/>
          <w:rFonts w:hint="eastAsia" w:ascii="宋体" w:hAnsi="宋体" w:eastAsia="宋体" w:cs="宋体"/>
          <w:b/>
          <w:bCs/>
          <w:color w:val="auto"/>
          <w:sz w:val="24"/>
          <w:szCs w:val="24"/>
          <w:lang w:eastAsia="zh-CN"/>
        </w:rPr>
        <w:t>活动目标：</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1.学会用收尾相连的方法测量物体的长度，初步了解测量工具和计量单位要有统一的标准。</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2.大胆尝试，体验用身体测量的乐趣。</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活动准备：</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物质准备：ppt、跳绳（若干）、桌子、椅子等物品、纸、笔。</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Style w:val="16"/>
          <w:rFonts w:hint="eastAsia" w:ascii="宋体" w:hAnsi="宋体" w:eastAsia="宋体" w:cs="宋体"/>
          <w:b/>
          <w:bCs/>
          <w:color w:val="auto"/>
          <w:sz w:val="24"/>
          <w:szCs w:val="24"/>
          <w:lang w:eastAsia="zh-CN"/>
        </w:rPr>
      </w:pPr>
      <w:r>
        <w:rPr>
          <w:rStyle w:val="16"/>
          <w:rFonts w:hint="eastAsia" w:ascii="宋体" w:hAnsi="宋体" w:eastAsia="宋体" w:cs="宋体"/>
          <w:b/>
          <w:bCs/>
          <w:color w:val="auto"/>
          <w:sz w:val="24"/>
          <w:szCs w:val="24"/>
          <w:lang w:eastAsia="zh-CN"/>
        </w:rPr>
        <w:t>活动过程：</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1.谈话导入，激发幼儿兴趣。</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引导语：最近我们</w:t>
      </w:r>
      <w:r>
        <w:rPr>
          <w:rStyle w:val="16"/>
          <w:rFonts w:hint="eastAsia" w:ascii="宋体" w:hAnsi="宋体" w:eastAsia="宋体" w:cs="宋体"/>
          <w:b w:val="0"/>
          <w:bCs w:val="0"/>
          <w:color w:val="auto"/>
          <w:sz w:val="24"/>
          <w:szCs w:val="24"/>
          <w:lang w:val="en-US" w:eastAsia="zh-CN"/>
        </w:rPr>
        <w:t>都去测量了菜园，</w:t>
      </w:r>
      <w:r>
        <w:rPr>
          <w:rStyle w:val="16"/>
          <w:rFonts w:hint="eastAsia" w:ascii="宋体" w:hAnsi="宋体" w:eastAsia="宋体" w:cs="宋体"/>
          <w:b w:val="0"/>
          <w:bCs w:val="0"/>
          <w:color w:val="auto"/>
          <w:sz w:val="24"/>
          <w:szCs w:val="24"/>
          <w:lang w:eastAsia="zh-CN"/>
        </w:rPr>
        <w:t>小朋友们都利用了哪些材料进行测量呢？除了可以用这些材料进行测量，还可以怎么来测量呢？今天老师带来了一位新朋友</w:t>
      </w:r>
      <w:r>
        <w:rPr>
          <w:rStyle w:val="16"/>
          <w:rFonts w:hint="eastAsia" w:ascii="宋体" w:hAnsi="宋体" w:eastAsia="宋体" w:cs="宋体"/>
          <w:b w:val="0"/>
          <w:bCs w:val="0"/>
          <w:color w:val="auto"/>
          <w:sz w:val="24"/>
          <w:szCs w:val="24"/>
          <w:lang w:val="en-US" w:eastAsia="zh-CN"/>
        </w:rPr>
        <w:t>--乐乐</w:t>
      </w:r>
      <w:r>
        <w:rPr>
          <w:rStyle w:val="16"/>
          <w:rFonts w:hint="eastAsia" w:ascii="宋体" w:hAnsi="宋体" w:eastAsia="宋体" w:cs="宋体"/>
          <w:b w:val="0"/>
          <w:bCs w:val="0"/>
          <w:color w:val="auto"/>
          <w:sz w:val="24"/>
          <w:szCs w:val="24"/>
          <w:lang w:eastAsia="zh-CN"/>
        </w:rPr>
        <w:t>，她的妈妈有一种很特别的“尺子”，这把尺子可以测量很多东西，你们想不想知道？我们一起来看看吧！</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2.初步理解故事内容，知道身体也可以作为测量的工具及方法。</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Style w:val="16"/>
          <w:rFonts w:hint="eastAsia" w:ascii="宋体" w:hAnsi="宋体" w:eastAsia="宋体" w:cs="宋体"/>
          <w:b w:val="0"/>
          <w:bCs w:val="0"/>
          <w:color w:val="auto"/>
          <w:sz w:val="24"/>
          <w:szCs w:val="24"/>
          <w:lang w:eastAsia="zh-CN"/>
        </w:rPr>
        <w:t>引导语：乐乐长高了，衣服、裤子都短了，妈妈想要为乐乐做一件连衣裙，</w:t>
      </w:r>
      <w:r>
        <w:rPr>
          <w:rFonts w:hint="eastAsia" w:ascii="宋体" w:hAnsi="宋体" w:eastAsia="宋体" w:cs="宋体"/>
          <w:b w:val="0"/>
          <w:bCs w:val="0"/>
          <w:i w:val="0"/>
          <w:caps w:val="0"/>
          <w:color w:val="auto"/>
          <w:spacing w:val="15"/>
          <w:kern w:val="0"/>
          <w:sz w:val="24"/>
          <w:szCs w:val="24"/>
          <w:u w:val="none"/>
          <w:shd w:val="clear" w:color="0B0000" w:fill="FFFFFF"/>
          <w:lang w:val="en-US" w:eastAsia="zh-CN"/>
        </w:rPr>
        <w:t>织一件合身的毛衣，除了毛线和织针，还需要什么？可是怎么也找不到尺子，妈妈是用什么来当的尺子？妈妈是怎么用手来测量的？</w:t>
      </w: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请小朋友们也来试试看吧！</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 xml:space="preserve">引导语：除了小手可以当尺子，我们的身体还有哪些地方可以当尺子呢？我们一起来看一看。乐乐还用了什么来当尺子？用脚印来量到底是怎么个量法呢？谁能来试试？ </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小结：原来我们的脚也这么管用，不但可以走路做运动，还可以做一把漂亮的尺子。 </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3.初步使用首尾相连的方法进行测量。</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（1）幼儿探索测量，教师巡回观察。</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引导语：今天教室里有桌子、椅子、跳绳等物品，一会儿请小朋友们4人一组用刚刚我们学会用身体测量的方法去量一量这些物品的长度。</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幼儿进行测量，教师巡回观察，重点观察了解幼儿用手或脚测量时出现的问题，如：重叠、起点终点没有对齐、测量时测量物之间存在空隙等。</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（2）分享交流，梳理测量经验。</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引导语：刚刚小朋友们都尝试用自己的手或脚对绳子进行了测量，接下来我们请小朋友上来说说看你是用什么方法测量的？怎么测量的？谁来说说看？</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小结：在测量时，要从起点开始，一只手接着另一只手进行测量，测量时不能有空隙，也不能重叠，最后数一数一共量了几次就能知道绳子的长度了！</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4.掌握测量的正确方式方法。</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（1）幼儿再次探索测量，教师巡回观察。</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幼儿再次探索测量，教师巡回观察，重点观察幼儿是否正确掌握测量的方法。</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引导语：现在请小朋友们再次用用身体测量的方法去量一量绳子的长度，并将你测量的方法和结果记录在纸上。</w:t>
      </w:r>
    </w:p>
    <w:p>
      <w:pPr>
        <w:widowControl/>
        <w:numPr>
          <w:ilvl w:val="0"/>
          <w:numId w:val="28"/>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交流巩固，巩固测量经验。</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小结：在日常生活中，除了可以用尺子、自然物测量，今天我们发现原来我们的手和脚也一样可以测量。</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活动延伸：</w:t>
      </w:r>
    </w:p>
    <w:p>
      <w:pPr>
        <w:widowControl/>
        <w:numPr>
          <w:ilvl w:val="0"/>
          <w:numId w:val="0"/>
        </w:num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color w:val="auto"/>
          <w:sz w:val="24"/>
          <w:szCs w:val="24"/>
          <w:lang w:eastAsia="zh-CN"/>
        </w:rPr>
      </w:pPr>
      <w:r>
        <w:rPr>
          <w:rFonts w:hint="eastAsia" w:ascii="宋体" w:hAnsi="宋体" w:cs="宋体"/>
          <w:b w:val="0"/>
          <w:bCs w:val="0"/>
          <w:i w:val="0"/>
          <w:caps w:val="0"/>
          <w:color w:val="auto"/>
          <w:spacing w:val="0"/>
          <w:kern w:val="0"/>
          <w:sz w:val="24"/>
          <w:szCs w:val="24"/>
          <w:u w:val="none"/>
          <w:shd w:val="clear" w:color="0B0000" w:fill="FFFFFF"/>
          <w:lang w:val="en-US" w:eastAsia="zh-CN"/>
        </w:rPr>
        <w:t>小组测量，请孩子们分小组去菜园进行实地测量。</w:t>
      </w:r>
    </w:p>
    <w:p>
      <w:pPr>
        <w:numPr>
          <w:ilvl w:val="0"/>
          <w:numId w:val="0"/>
        </w:numPr>
        <w:pBdr>
          <w:top w:val="dotDash" w:color="auto" w:sz="4" w:space="1"/>
          <w:left w:val="dotDash" w:color="auto" w:sz="4" w:space="4"/>
          <w:bottom w:val="dotDash" w:color="auto" w:sz="4" w:space="1"/>
          <w:right w:val="dotDash" w:color="auto" w:sz="4" w:space="4"/>
          <w:between w:val="none" w:color="auto" w:sz="0" w:space="0"/>
        </w:pBdr>
        <w:snapToGrid/>
        <w:ind w:leftChars="0" w:firstLine="480" w:firstLineChars="200"/>
        <w:rPr>
          <w:rFonts w:ascii="宋体" w:hAnsi="宋体" w:eastAsia="宋体" w:cs="宋体"/>
          <w:sz w:val="24"/>
          <w:szCs w:val="24"/>
        </w:rPr>
      </w:pPr>
    </w:p>
    <w:p>
      <w:pPr>
        <w:numPr>
          <w:ilvl w:val="0"/>
          <w:numId w:val="0"/>
        </w:numPr>
        <w:ind w:leftChars="0" w:firstLine="480" w:firstLineChars="200"/>
        <w:rPr>
          <w:rFonts w:ascii="宋体" w:hAnsi="宋体" w:eastAsia="宋体" w:cs="宋体"/>
          <w:sz w:val="24"/>
          <w:szCs w:val="24"/>
        </w:rPr>
      </w:pPr>
    </w:p>
    <w:p>
      <w:pPr>
        <w:numPr>
          <w:ilvl w:val="0"/>
          <w:numId w:val="0"/>
        </w:numPr>
        <w:rPr>
          <w:rFonts w:ascii="宋体" w:hAnsi="宋体" w:eastAsia="宋体" w:cs="宋体"/>
          <w:sz w:val="24"/>
          <w:szCs w:val="24"/>
        </w:rPr>
      </w:pPr>
    </w:p>
    <w:p>
      <w:p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640" w:firstLineChars="200"/>
        <w:jc w:val="center"/>
        <w:rPr>
          <w:rFonts w:hint="eastAsia"/>
          <w:b w:val="0"/>
          <w:bCs w:val="0"/>
          <w:color w:val="auto"/>
          <w:sz w:val="28"/>
          <w:szCs w:val="28"/>
          <w:lang w:eastAsia="zh-CN"/>
        </w:rPr>
      </w:pPr>
      <w:r>
        <w:rPr>
          <w:rFonts w:hint="eastAsia" w:ascii="黑体" w:hAnsi="黑体" w:eastAsia="黑体" w:cs="黑体"/>
          <w:b w:val="0"/>
          <w:bCs w:val="0"/>
          <w:color w:val="auto"/>
          <w:sz w:val="32"/>
          <w:szCs w:val="32"/>
          <w:lang w:eastAsia="zh-CN"/>
        </w:rPr>
        <w:t>大班</w:t>
      </w:r>
      <w:r>
        <w:rPr>
          <w:rFonts w:hint="eastAsia" w:ascii="黑体" w:hAnsi="黑体" w:eastAsia="黑体" w:cs="黑体"/>
          <w:b w:val="0"/>
          <w:bCs w:val="0"/>
          <w:color w:val="auto"/>
          <w:sz w:val="32"/>
          <w:szCs w:val="32"/>
          <w:lang w:val="en-US" w:eastAsia="zh-CN"/>
        </w:rPr>
        <w:t>综合</w:t>
      </w:r>
      <w:r>
        <w:rPr>
          <w:rFonts w:hint="eastAsia" w:ascii="黑体" w:hAnsi="黑体" w:eastAsia="黑体" w:cs="黑体"/>
          <w:b w:val="0"/>
          <w:bCs w:val="0"/>
          <w:color w:val="auto"/>
          <w:sz w:val="32"/>
          <w:szCs w:val="32"/>
          <w:lang w:eastAsia="zh-CN"/>
        </w:rPr>
        <w:t>活动：</w:t>
      </w:r>
      <w:r>
        <w:rPr>
          <w:rFonts w:hint="eastAsia" w:ascii="黑体" w:hAnsi="黑体" w:eastAsia="黑体" w:cs="黑体"/>
          <w:b w:val="0"/>
          <w:bCs w:val="0"/>
          <w:color w:val="auto"/>
          <w:sz w:val="32"/>
          <w:szCs w:val="32"/>
          <w:lang w:val="en-US" w:eastAsia="zh-CN"/>
        </w:rPr>
        <w:t>铺路小能手</w:t>
      </w:r>
    </w:p>
    <w:p>
      <w:pPr>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center"/>
        <w:rPr>
          <w:rFonts w:hint="default"/>
          <w:b w:val="0"/>
          <w:bCs w:val="0"/>
          <w:color w:val="auto"/>
          <w:sz w:val="24"/>
          <w:szCs w:val="24"/>
          <w:lang w:val="en-US" w:eastAsia="zh-CN"/>
        </w:rPr>
      </w:pPr>
      <w:r>
        <w:rPr>
          <w:rFonts w:hint="eastAsia"/>
          <w:b w:val="0"/>
          <w:bCs w:val="0"/>
          <w:color w:val="auto"/>
          <w:sz w:val="24"/>
          <w:szCs w:val="24"/>
          <w:lang w:val="en-US" w:eastAsia="zh-CN"/>
        </w:rPr>
        <w:t>执教者：张薇</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color w:val="auto"/>
          <w:sz w:val="24"/>
          <w:szCs w:val="24"/>
          <w:lang w:val="en-US" w:eastAsia="zh-CN"/>
        </w:rPr>
      </w:pP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活动背景：</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eastAsia="zh-CN"/>
        </w:rPr>
        <w:t>近期，班级</w:t>
      </w:r>
      <w:r>
        <w:rPr>
          <w:rFonts w:hint="eastAsia" w:ascii="宋体" w:hAnsi="宋体" w:eastAsia="宋体" w:cs="宋体"/>
          <w:b w:val="0"/>
          <w:bCs w:val="0"/>
          <w:color w:val="auto"/>
          <w:sz w:val="24"/>
          <w:szCs w:val="24"/>
          <w:lang w:val="en-US" w:eastAsia="zh-CN"/>
        </w:rPr>
        <w:t>幼儿在第二次的铺路过程中，遇到问题：需要的砖块不够了。针对问题我们思考：</w:t>
      </w:r>
      <w:r>
        <w:rPr>
          <w:rFonts w:hint="eastAsia" w:ascii="宋体" w:hAnsi="宋体" w:eastAsia="宋体" w:cs="宋体"/>
          <w:sz w:val="24"/>
          <w:szCs w:val="24"/>
        </w:rPr>
        <w:t>孩子们前期</w:t>
      </w:r>
      <w:r>
        <w:rPr>
          <w:rFonts w:hint="eastAsia" w:ascii="宋体" w:hAnsi="宋体" w:eastAsia="宋体" w:cs="宋体"/>
          <w:sz w:val="24"/>
          <w:szCs w:val="24"/>
          <w:lang w:val="en-US" w:eastAsia="zh-CN"/>
        </w:rPr>
        <w:t>在</w:t>
      </w:r>
      <w:r>
        <w:rPr>
          <w:rFonts w:hint="eastAsia" w:ascii="宋体" w:hAnsi="宋体" w:eastAsia="宋体" w:cs="宋体"/>
          <w:sz w:val="24"/>
          <w:szCs w:val="24"/>
        </w:rPr>
        <w:t>对</w:t>
      </w:r>
      <w:r>
        <w:rPr>
          <w:rFonts w:hint="eastAsia" w:ascii="宋体" w:hAnsi="宋体" w:eastAsia="宋体" w:cs="宋体"/>
          <w:sz w:val="24"/>
          <w:szCs w:val="24"/>
          <w:lang w:val="en-US" w:eastAsia="zh-CN"/>
        </w:rPr>
        <w:t>长条形小路的拓宽、铺设中</w:t>
      </w:r>
      <w:r>
        <w:rPr>
          <w:rFonts w:hint="eastAsia" w:ascii="宋体" w:hAnsi="宋体" w:eastAsia="宋体" w:cs="宋体"/>
          <w:sz w:val="24"/>
          <w:szCs w:val="24"/>
        </w:rPr>
        <w:t>，习得了相关</w:t>
      </w:r>
      <w:r>
        <w:rPr>
          <w:rFonts w:hint="eastAsia" w:ascii="宋体" w:hAnsi="宋体" w:eastAsia="宋体" w:cs="宋体"/>
          <w:sz w:val="24"/>
          <w:szCs w:val="24"/>
          <w:lang w:val="en-US" w:eastAsia="zh-CN"/>
        </w:rPr>
        <w:t>重复规律</w:t>
      </w:r>
      <w:r>
        <w:rPr>
          <w:rFonts w:hint="eastAsia" w:ascii="宋体" w:hAnsi="宋体" w:eastAsia="宋体" w:cs="宋体"/>
          <w:sz w:val="24"/>
          <w:szCs w:val="24"/>
        </w:rPr>
        <w:t>的经验。继而我们结合《指南》中提到的:引导幼儿观察发现按照一定规律排列的事物，体会其中的排列特点与规律，并尝试自己创造出新的排列规律。</w:t>
      </w:r>
      <w:r>
        <w:rPr>
          <w:rFonts w:hint="eastAsia" w:ascii="宋体" w:hAnsi="宋体" w:eastAsia="宋体" w:cs="宋体"/>
          <w:sz w:val="24"/>
          <w:szCs w:val="24"/>
          <w:lang w:val="en-US" w:eastAsia="zh-CN"/>
        </w:rPr>
        <w:t>想要通过活动，创设游戏情境让孩子在经验交流、实地操作等过程中，尝试主动思考，解决问题。</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活动目标：</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val="en-US" w:eastAsia="zh-CN"/>
        </w:rPr>
      </w:pPr>
      <w:r>
        <w:rPr>
          <w:rStyle w:val="16"/>
          <w:rFonts w:hint="eastAsia" w:ascii="宋体" w:hAnsi="宋体" w:eastAsia="宋体" w:cs="宋体"/>
          <w:b w:val="0"/>
          <w:bCs w:val="0"/>
          <w:color w:val="auto"/>
          <w:sz w:val="24"/>
          <w:szCs w:val="24"/>
          <w:lang w:eastAsia="zh-CN"/>
        </w:rPr>
        <w:t>1.</w:t>
      </w:r>
      <w:r>
        <w:rPr>
          <w:rStyle w:val="16"/>
          <w:rFonts w:hint="eastAsia" w:ascii="宋体" w:hAnsi="宋体" w:eastAsia="宋体" w:cs="宋体"/>
          <w:b w:val="0"/>
          <w:bCs w:val="0"/>
          <w:color w:val="auto"/>
          <w:sz w:val="24"/>
          <w:szCs w:val="24"/>
          <w:lang w:val="en-US" w:eastAsia="zh-CN"/>
        </w:rPr>
        <w:t>结合菜园小路的实际场地，尝试根据现有的砖块设计小路。</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val="en-US" w:eastAsia="zh-CN"/>
        </w:rPr>
      </w:pPr>
      <w:r>
        <w:rPr>
          <w:rStyle w:val="16"/>
          <w:rFonts w:hint="eastAsia" w:ascii="宋体" w:hAnsi="宋体" w:eastAsia="宋体" w:cs="宋体"/>
          <w:b w:val="0"/>
          <w:bCs w:val="0"/>
          <w:color w:val="auto"/>
          <w:sz w:val="24"/>
          <w:szCs w:val="24"/>
          <w:lang w:eastAsia="zh-CN"/>
        </w:rPr>
        <w:t>2.</w:t>
      </w:r>
      <w:r>
        <w:rPr>
          <w:rStyle w:val="16"/>
          <w:rFonts w:hint="eastAsia" w:ascii="宋体" w:hAnsi="宋体" w:eastAsia="宋体" w:cs="宋体"/>
          <w:b w:val="0"/>
          <w:bCs w:val="0"/>
          <w:color w:val="auto"/>
          <w:sz w:val="24"/>
          <w:szCs w:val="24"/>
          <w:lang w:val="en-US" w:eastAsia="zh-CN"/>
        </w:rPr>
        <w:t>愿意</w:t>
      </w:r>
      <w:r>
        <w:rPr>
          <w:rStyle w:val="16"/>
          <w:rFonts w:hint="eastAsia" w:ascii="宋体" w:hAnsi="宋体" w:eastAsia="宋体" w:cs="宋体"/>
          <w:b w:val="0"/>
          <w:bCs w:val="0"/>
          <w:color w:val="auto"/>
          <w:sz w:val="24"/>
          <w:szCs w:val="24"/>
          <w:lang w:eastAsia="zh-CN"/>
        </w:rPr>
        <w:t>大胆尝试，</w:t>
      </w:r>
      <w:r>
        <w:rPr>
          <w:rStyle w:val="16"/>
          <w:rFonts w:hint="eastAsia" w:ascii="宋体" w:hAnsi="宋体" w:eastAsia="宋体" w:cs="宋体"/>
          <w:b w:val="0"/>
          <w:bCs w:val="0"/>
          <w:color w:val="auto"/>
          <w:sz w:val="24"/>
          <w:szCs w:val="24"/>
          <w:lang w:val="en-US" w:eastAsia="zh-CN"/>
        </w:rPr>
        <w:t>能用清晰的语言表述物体的排列规律。</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活动准备：</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val="en-US" w:eastAsia="zh-CN"/>
        </w:rPr>
        <w:t>活动图片、各种砖块</w:t>
      </w:r>
      <w:r>
        <w:rPr>
          <w:rStyle w:val="16"/>
          <w:rFonts w:hint="eastAsia" w:ascii="宋体" w:hAnsi="宋体" w:eastAsia="宋体" w:cs="宋体"/>
          <w:b w:val="0"/>
          <w:bCs w:val="0"/>
          <w:color w:val="auto"/>
          <w:sz w:val="24"/>
          <w:szCs w:val="24"/>
          <w:lang w:eastAsia="zh-CN"/>
        </w:rPr>
        <w:t>、</w:t>
      </w:r>
      <w:r>
        <w:rPr>
          <w:rStyle w:val="16"/>
          <w:rFonts w:hint="eastAsia" w:ascii="宋体" w:hAnsi="宋体" w:eastAsia="宋体" w:cs="宋体"/>
          <w:b w:val="0"/>
          <w:bCs w:val="0"/>
          <w:color w:val="auto"/>
          <w:sz w:val="24"/>
          <w:szCs w:val="24"/>
          <w:lang w:val="en-US" w:eastAsia="zh-CN"/>
        </w:rPr>
        <w:t>空地、纸笔</w:t>
      </w:r>
      <w:r>
        <w:rPr>
          <w:rStyle w:val="16"/>
          <w:rFonts w:hint="eastAsia" w:ascii="宋体" w:hAnsi="宋体" w:eastAsia="宋体" w:cs="宋体"/>
          <w:b w:val="0"/>
          <w:bCs w:val="0"/>
          <w:color w:val="auto"/>
          <w:sz w:val="24"/>
          <w:szCs w:val="24"/>
          <w:lang w:eastAsia="zh-CN"/>
        </w:rPr>
        <w:t>。</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eastAsia="zh-CN"/>
        </w:rPr>
      </w:pPr>
      <w:r>
        <w:rPr>
          <w:rStyle w:val="16"/>
          <w:rFonts w:hint="eastAsia" w:ascii="宋体" w:hAnsi="宋体" w:eastAsia="宋体" w:cs="宋体"/>
          <w:b w:val="0"/>
          <w:bCs w:val="0"/>
          <w:color w:val="auto"/>
          <w:sz w:val="24"/>
          <w:szCs w:val="24"/>
          <w:lang w:eastAsia="zh-CN"/>
        </w:rPr>
        <w:t>活动过程：</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2" w:firstLineChars="200"/>
        <w:jc w:val="left"/>
        <w:rPr>
          <w:rStyle w:val="16"/>
          <w:rFonts w:hint="eastAsia" w:ascii="宋体" w:hAnsi="宋体" w:eastAsia="宋体" w:cs="宋体"/>
          <w:b/>
          <w:bCs/>
          <w:color w:val="auto"/>
          <w:sz w:val="24"/>
          <w:szCs w:val="24"/>
          <w:lang w:eastAsia="zh-CN"/>
        </w:rPr>
      </w:pPr>
      <w:r>
        <w:rPr>
          <w:rStyle w:val="16"/>
          <w:rFonts w:hint="eastAsia" w:ascii="宋体" w:hAnsi="宋体" w:eastAsia="宋体" w:cs="宋体"/>
          <w:b/>
          <w:bCs/>
          <w:color w:val="auto"/>
          <w:sz w:val="24"/>
          <w:szCs w:val="24"/>
          <w:lang w:eastAsia="zh-CN"/>
        </w:rPr>
        <w:t>1.</w:t>
      </w:r>
      <w:r>
        <w:rPr>
          <w:rStyle w:val="16"/>
          <w:rFonts w:hint="eastAsia" w:ascii="宋体" w:hAnsi="宋体" w:eastAsia="宋体" w:cs="宋体"/>
          <w:b/>
          <w:bCs/>
          <w:color w:val="auto"/>
          <w:sz w:val="24"/>
          <w:szCs w:val="24"/>
          <w:lang w:val="en-US" w:eastAsia="zh-CN"/>
        </w:rPr>
        <w:t>图片</w:t>
      </w:r>
      <w:r>
        <w:rPr>
          <w:rStyle w:val="16"/>
          <w:rFonts w:hint="eastAsia" w:ascii="宋体" w:hAnsi="宋体" w:eastAsia="宋体" w:cs="宋体"/>
          <w:b/>
          <w:bCs/>
          <w:color w:val="auto"/>
          <w:sz w:val="24"/>
          <w:szCs w:val="24"/>
          <w:lang w:eastAsia="zh-CN"/>
        </w:rPr>
        <w:t>导入，</w:t>
      </w:r>
      <w:r>
        <w:rPr>
          <w:rStyle w:val="16"/>
          <w:rFonts w:hint="eastAsia" w:ascii="宋体" w:hAnsi="宋体" w:eastAsia="宋体" w:cs="宋体"/>
          <w:b/>
          <w:bCs/>
          <w:color w:val="auto"/>
          <w:sz w:val="24"/>
          <w:szCs w:val="24"/>
          <w:lang w:val="en-US" w:eastAsia="zh-CN"/>
        </w:rPr>
        <w:t>抛出当下问题</w:t>
      </w:r>
      <w:r>
        <w:rPr>
          <w:rStyle w:val="16"/>
          <w:rFonts w:hint="eastAsia" w:ascii="宋体" w:hAnsi="宋体" w:eastAsia="宋体" w:cs="宋体"/>
          <w:b/>
          <w:bCs/>
          <w:color w:val="auto"/>
          <w:sz w:val="24"/>
          <w:szCs w:val="24"/>
          <w:lang w:eastAsia="zh-CN"/>
        </w:rPr>
        <w:t>。</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Style w:val="16"/>
          <w:rFonts w:hint="eastAsia" w:ascii="宋体" w:hAnsi="宋体" w:eastAsia="宋体" w:cs="宋体"/>
          <w:b w:val="0"/>
          <w:bCs w:val="0"/>
          <w:color w:val="auto"/>
          <w:sz w:val="24"/>
          <w:szCs w:val="24"/>
          <w:lang w:val="en-US" w:eastAsia="zh-CN"/>
        </w:rPr>
      </w:pPr>
      <w:r>
        <w:rPr>
          <w:rStyle w:val="16"/>
          <w:rFonts w:hint="eastAsia" w:ascii="宋体" w:hAnsi="宋体" w:eastAsia="宋体" w:cs="宋体"/>
          <w:b w:val="0"/>
          <w:bCs w:val="0"/>
          <w:color w:val="auto"/>
          <w:sz w:val="24"/>
          <w:szCs w:val="24"/>
          <w:lang w:eastAsia="zh-CN"/>
        </w:rPr>
        <w:t>引导语：</w:t>
      </w:r>
      <w:r>
        <w:rPr>
          <w:rStyle w:val="16"/>
          <w:rFonts w:hint="eastAsia" w:ascii="宋体" w:hAnsi="宋体" w:eastAsia="宋体" w:cs="宋体"/>
          <w:b w:val="0"/>
          <w:bCs w:val="0"/>
          <w:color w:val="auto"/>
          <w:sz w:val="24"/>
          <w:szCs w:val="24"/>
          <w:lang w:val="en-US" w:eastAsia="zh-CN"/>
        </w:rPr>
        <w:t>近期</w:t>
      </w:r>
      <w:r>
        <w:rPr>
          <w:rStyle w:val="16"/>
          <w:rFonts w:hint="eastAsia" w:ascii="宋体" w:hAnsi="宋体" w:eastAsia="宋体" w:cs="宋体"/>
          <w:b w:val="0"/>
          <w:bCs w:val="0"/>
          <w:color w:val="auto"/>
          <w:sz w:val="24"/>
          <w:szCs w:val="24"/>
          <w:lang w:eastAsia="zh-CN"/>
        </w:rPr>
        <w:t>我们</w:t>
      </w:r>
      <w:r>
        <w:rPr>
          <w:rStyle w:val="16"/>
          <w:rFonts w:hint="eastAsia" w:ascii="宋体" w:hAnsi="宋体" w:eastAsia="宋体" w:cs="宋体"/>
          <w:b w:val="0"/>
          <w:bCs w:val="0"/>
          <w:color w:val="auto"/>
          <w:sz w:val="24"/>
          <w:szCs w:val="24"/>
          <w:lang w:val="en-US" w:eastAsia="zh-CN"/>
        </w:rPr>
        <w:t>在小路的施工中，出现了一些问题，结合图片，说说你的发现？</w:t>
      </w:r>
    </w:p>
    <w:p>
      <w:pPr>
        <w:pStyle w:val="15"/>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2" w:firstLineChars="200"/>
        <w:jc w:val="left"/>
        <w:rPr>
          <w:rStyle w:val="16"/>
          <w:rFonts w:hint="eastAsia" w:ascii="宋体" w:hAnsi="宋体" w:eastAsia="宋体" w:cs="宋体"/>
          <w:b/>
          <w:bCs/>
          <w:color w:val="auto"/>
          <w:sz w:val="24"/>
          <w:szCs w:val="24"/>
          <w:lang w:val="en-US" w:eastAsia="zh-CN"/>
        </w:rPr>
      </w:pPr>
      <w:r>
        <w:rPr>
          <w:rStyle w:val="16"/>
          <w:rFonts w:hint="eastAsia" w:ascii="宋体" w:hAnsi="宋体" w:eastAsia="宋体" w:cs="宋体"/>
          <w:b/>
          <w:bCs/>
          <w:color w:val="auto"/>
          <w:sz w:val="24"/>
          <w:szCs w:val="24"/>
          <w:lang w:eastAsia="zh-CN"/>
        </w:rPr>
        <w:t>2.初步</w:t>
      </w:r>
      <w:r>
        <w:rPr>
          <w:rStyle w:val="16"/>
          <w:rFonts w:hint="eastAsia" w:ascii="宋体" w:hAnsi="宋体" w:eastAsia="宋体" w:cs="宋体"/>
          <w:b/>
          <w:bCs/>
          <w:color w:val="auto"/>
          <w:sz w:val="24"/>
          <w:szCs w:val="24"/>
          <w:lang w:val="en-US" w:eastAsia="zh-CN"/>
        </w:rPr>
        <w:t>讨论</w:t>
      </w:r>
      <w:r>
        <w:rPr>
          <w:rStyle w:val="16"/>
          <w:rFonts w:hint="eastAsia" w:ascii="宋体" w:hAnsi="宋体" w:eastAsia="宋体" w:cs="宋体"/>
          <w:b/>
          <w:bCs/>
          <w:color w:val="auto"/>
          <w:sz w:val="24"/>
          <w:szCs w:val="24"/>
          <w:lang w:eastAsia="zh-CN"/>
        </w:rPr>
        <w:t>，</w:t>
      </w:r>
      <w:r>
        <w:rPr>
          <w:rStyle w:val="16"/>
          <w:rFonts w:hint="eastAsia" w:ascii="宋体" w:hAnsi="宋体" w:eastAsia="宋体" w:cs="宋体"/>
          <w:b/>
          <w:bCs/>
          <w:color w:val="auto"/>
          <w:sz w:val="24"/>
          <w:szCs w:val="24"/>
          <w:lang w:val="en-US" w:eastAsia="zh-CN"/>
        </w:rPr>
        <w:t>寻找解决方案</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Style w:val="16"/>
          <w:rFonts w:hint="eastAsia" w:ascii="宋体" w:hAnsi="宋体" w:eastAsia="宋体" w:cs="宋体"/>
          <w:b w:val="0"/>
          <w:bCs w:val="0"/>
          <w:color w:val="auto"/>
          <w:sz w:val="24"/>
          <w:szCs w:val="24"/>
          <w:lang w:eastAsia="zh-CN"/>
        </w:rPr>
        <w:t>引导语：</w:t>
      </w:r>
      <w:r>
        <w:rPr>
          <w:rStyle w:val="16"/>
          <w:rFonts w:hint="eastAsia" w:ascii="宋体" w:hAnsi="宋体" w:eastAsia="宋体" w:cs="宋体"/>
          <w:b w:val="0"/>
          <w:bCs w:val="0"/>
          <w:color w:val="auto"/>
          <w:sz w:val="24"/>
          <w:szCs w:val="24"/>
          <w:lang w:val="en-US" w:eastAsia="zh-CN"/>
        </w:rPr>
        <w:t>第二组的花朵形砖块不够了</w:t>
      </w:r>
      <w:r>
        <w:rPr>
          <w:rStyle w:val="16"/>
          <w:rFonts w:hint="eastAsia" w:ascii="宋体" w:hAnsi="宋体" w:eastAsia="宋体" w:cs="宋体"/>
          <w:b w:val="0"/>
          <w:bCs w:val="0"/>
          <w:color w:val="auto"/>
          <w:sz w:val="24"/>
          <w:szCs w:val="24"/>
          <w:lang w:eastAsia="zh-CN"/>
        </w:rPr>
        <w:t>，</w:t>
      </w:r>
      <w:r>
        <w:rPr>
          <w:rStyle w:val="16"/>
          <w:rFonts w:hint="eastAsia" w:ascii="宋体" w:hAnsi="宋体" w:eastAsia="宋体" w:cs="宋体"/>
          <w:b w:val="0"/>
          <w:bCs w:val="0"/>
          <w:color w:val="auto"/>
          <w:sz w:val="24"/>
          <w:szCs w:val="24"/>
          <w:lang w:val="en-US" w:eastAsia="zh-CN"/>
        </w:rPr>
        <w:t>可以怎么办呢</w:t>
      </w:r>
      <w:r>
        <w:rPr>
          <w:rFonts w:hint="eastAsia" w:ascii="宋体" w:hAnsi="宋体" w:eastAsia="宋体" w:cs="宋体"/>
          <w:b w:val="0"/>
          <w:bCs w:val="0"/>
          <w:i w:val="0"/>
          <w:caps w:val="0"/>
          <w:color w:val="auto"/>
          <w:spacing w:val="15"/>
          <w:kern w:val="0"/>
          <w:sz w:val="24"/>
          <w:szCs w:val="24"/>
          <w:u w:val="none"/>
          <w:shd w:val="clear" w:color="0B0000" w:fill="FFFFFF"/>
          <w:lang w:val="en-US" w:eastAsia="zh-CN"/>
        </w:rPr>
        <w:t>？你们想用什么材料？</w:t>
      </w:r>
    </w:p>
    <w:p>
      <w:pPr>
        <w:widowControl/>
        <w:numPr>
          <w:ilvl w:val="0"/>
          <w:numId w:val="29"/>
        </w:numPr>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 xml:space="preserve"> 观察比较，熟悉材料</w:t>
      </w:r>
    </w:p>
    <w:p>
      <w:pPr>
        <w:widowControl/>
        <w:numPr>
          <w:ilvl w:val="0"/>
          <w:numId w:val="29"/>
        </w:numPr>
        <w:pBdr>
          <w:top w:val="dotDash" w:color="auto" w:sz="4" w:space="1"/>
          <w:left w:val="dotDash" w:color="auto" w:sz="4" w:space="4"/>
          <w:bottom w:val="dotDash" w:color="auto" w:sz="4" w:space="1"/>
          <w:right w:val="dotDash" w:color="auto" w:sz="4" w:space="4"/>
          <w:between w:val="none" w:color="auto" w:sz="0" w:space="0"/>
        </w:pBdr>
        <w:snapToGrid/>
        <w:spacing w:line="360" w:lineRule="auto"/>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小组讨论，分享经验</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小结：原来2块镂空的方砖组合可以变得和花朵形砖一样大，我们可以用其他形状来代替，也可以设计新的铺路规律。</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2" w:firstLineChars="200"/>
        <w:jc w:val="left"/>
        <w:rPr>
          <w:rFonts w:hint="eastAsia" w:ascii="宋体" w:hAnsi="宋体" w:eastAsia="宋体" w:cs="宋体"/>
          <w:b/>
          <w:bCs/>
          <w:i w:val="0"/>
          <w:caps w:val="0"/>
          <w:color w:val="auto"/>
          <w:spacing w:val="0"/>
          <w:kern w:val="0"/>
          <w:sz w:val="24"/>
          <w:szCs w:val="24"/>
          <w:u w:val="none"/>
          <w:shd w:val="clear" w:color="0B0000" w:fill="FFFFFF"/>
          <w:lang w:val="en-US" w:eastAsia="zh-CN"/>
        </w:rPr>
      </w:pPr>
      <w:r>
        <w:rPr>
          <w:rFonts w:hint="eastAsia" w:ascii="宋体" w:hAnsi="宋体" w:eastAsia="宋体" w:cs="宋体"/>
          <w:b/>
          <w:bCs/>
          <w:i w:val="0"/>
          <w:caps w:val="0"/>
          <w:color w:val="auto"/>
          <w:spacing w:val="0"/>
          <w:kern w:val="0"/>
          <w:sz w:val="24"/>
          <w:szCs w:val="24"/>
          <w:u w:val="none"/>
          <w:shd w:val="clear" w:color="0B0000" w:fill="FFFFFF"/>
          <w:lang w:val="en-US" w:eastAsia="zh-CN"/>
        </w:rPr>
        <w:t>3.小组尝试，尝试新的排列</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（1）幼儿分组操作，教师巡回观察。</w:t>
      </w:r>
    </w:p>
    <w:p>
      <w:pPr>
        <w:numPr>
          <w:ilvl w:val="0"/>
          <w:numId w:val="0"/>
        </w:numPr>
        <w:pBdr>
          <w:top w:val="dotDash" w:color="auto" w:sz="4" w:space="1"/>
          <w:left w:val="dotDash" w:color="auto" w:sz="4" w:space="4"/>
          <w:bottom w:val="dotDash" w:color="auto" w:sz="4" w:space="1"/>
          <w:right w:val="dotDash" w:color="auto" w:sz="4" w:space="4"/>
          <w:between w:val="none" w:color="auto" w:sz="0" w:space="0"/>
        </w:pBdr>
        <w:snapToGrid/>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引导语：今天我们分小组，用现有的砖块在空地上</w:t>
      </w:r>
      <w:r>
        <w:rPr>
          <w:rFonts w:hint="eastAsia" w:ascii="宋体" w:hAnsi="宋体" w:eastAsia="宋体" w:cs="宋体"/>
          <w:b w:val="0"/>
          <w:bCs w:val="0"/>
          <w:sz w:val="24"/>
          <w:lang w:val="en-US" w:eastAsia="zh-CN"/>
        </w:rPr>
        <w:t>排列，探索出适宜的组合方式，并且记录下来。</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（2）分享交流，梳理经验。</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引导语：请小朋友介绍一下你们是如何设计的。</w:t>
      </w:r>
    </w:p>
    <w:p>
      <w:pPr>
        <w:widowControl/>
        <w:pBdr>
          <w:top w:val="dotDash" w:color="auto" w:sz="4" w:space="1"/>
          <w:left w:val="dotDash" w:color="auto" w:sz="4" w:space="4"/>
          <w:bottom w:val="dotDash" w:color="auto" w:sz="4" w:space="1"/>
          <w:right w:val="dotDash" w:color="auto" w:sz="4" w:space="4"/>
          <w:between w:val="none" w:color="auto" w:sz="0" w:space="0"/>
        </w:pBdr>
        <w:snapToGrid/>
        <w:spacing w:line="360" w:lineRule="auto"/>
        <w:ind w:firstLine="480" w:firstLineChars="200"/>
        <w:jc w:val="left"/>
        <w:rPr>
          <w:rFonts w:hint="eastAsia" w:ascii="宋体" w:hAnsi="宋体" w:eastAsia="宋体" w:cs="宋体"/>
          <w:b w:val="0"/>
          <w:bCs w:val="0"/>
          <w:i w:val="0"/>
          <w:caps w:val="0"/>
          <w:color w:val="auto"/>
          <w:spacing w:val="0"/>
          <w:kern w:val="0"/>
          <w:sz w:val="24"/>
          <w:szCs w:val="24"/>
          <w:u w:val="none"/>
          <w:shd w:val="clear" w:color="0B0000" w:fill="FFFFFF"/>
          <w:lang w:val="en-US" w:eastAsia="zh-CN"/>
        </w:rPr>
      </w:pPr>
      <w:r>
        <w:rPr>
          <w:rFonts w:hint="eastAsia" w:ascii="宋体" w:hAnsi="宋体" w:eastAsia="宋体" w:cs="宋体"/>
          <w:b w:val="0"/>
          <w:bCs w:val="0"/>
          <w:i w:val="0"/>
          <w:caps w:val="0"/>
          <w:color w:val="auto"/>
          <w:spacing w:val="0"/>
          <w:kern w:val="0"/>
          <w:sz w:val="24"/>
          <w:szCs w:val="24"/>
          <w:u w:val="none"/>
          <w:shd w:val="clear" w:color="0B0000" w:fill="FFFFFF"/>
          <w:lang w:val="en-US" w:eastAsia="zh-CN"/>
        </w:rPr>
        <w:t>小结：在设计排列的过程中我们可以尝试对称图案、放射性图案或者有规律的铺设，根据砖块之间的空隙大小再添加一些小石子等材料，注意小路的美观性。</w:t>
      </w:r>
    </w:p>
    <w:p>
      <w:pPr>
        <w:numPr>
          <w:ilvl w:val="0"/>
          <w:numId w:val="0"/>
        </w:numPr>
        <w:ind w:leftChars="0" w:firstLine="480" w:firstLineChars="200"/>
        <w:rPr>
          <w:rFonts w:ascii="宋体" w:hAnsi="宋体" w:eastAsia="宋体" w:cs="宋体"/>
          <w:sz w:val="24"/>
          <w:szCs w:val="24"/>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*区域游戏核心经验</w:t>
      </w:r>
    </w:p>
    <w:p>
      <w:pPr>
        <w:numPr>
          <w:ilvl w:val="0"/>
          <w:numId w:val="0"/>
        </w:numPr>
        <w:ind w:leftChars="0" w:firstLine="482" w:firstLineChars="200"/>
        <w:rPr>
          <w:rFonts w:hint="eastAsia" w:ascii="宋体" w:hAnsi="宋体" w:eastAsia="宋体" w:cs="宋体"/>
          <w:b/>
          <w:bCs/>
          <w:sz w:val="24"/>
          <w:szCs w:val="24"/>
          <w:lang w:val="en-US" w:eastAsia="zh-CN"/>
        </w:rPr>
      </w:pPr>
    </w:p>
    <w:p>
      <w:pPr>
        <w:jc w:val="center"/>
        <w:rPr>
          <w:rFonts w:hint="default"/>
          <w:sz w:val="28"/>
          <w:szCs w:val="28"/>
          <w:lang w:val="en-US" w:eastAsia="zh-CN"/>
        </w:rPr>
      </w:pPr>
      <w:r>
        <w:rPr>
          <w:rFonts w:hint="eastAsia"/>
          <w:b/>
          <w:bCs/>
          <w:sz w:val="36"/>
          <w:szCs w:val="36"/>
          <w:u w:val="none"/>
          <w:lang w:val="en-US" w:eastAsia="zh-CN"/>
        </w:rPr>
        <w:t>遇见小路</w:t>
      </w:r>
      <w:r>
        <w:rPr>
          <w:rFonts w:hint="eastAsia"/>
          <w:sz w:val="32"/>
          <w:szCs w:val="32"/>
          <w:u w:val="none"/>
          <w:lang w:val="en-US" w:eastAsia="zh-CN"/>
        </w:rPr>
        <w:t>班本课程区域核心经</w:t>
      </w:r>
      <w:r>
        <w:rPr>
          <w:rFonts w:hint="eastAsia"/>
          <w:sz w:val="32"/>
          <w:szCs w:val="32"/>
          <w:lang w:val="en-US" w:eastAsia="zh-CN"/>
        </w:rPr>
        <w:t>验梳理</w:t>
      </w:r>
      <w:r>
        <w:rPr>
          <w:rFonts w:hint="eastAsia"/>
          <w:lang w:val="en-US" w:eastAsia="zh-CN"/>
        </w:rPr>
        <w:t xml:space="preserve">                                     </w:t>
      </w:r>
    </w:p>
    <w:tbl>
      <w:tblPr>
        <w:tblStyle w:val="8"/>
        <w:tblpPr w:leftFromText="180" w:rightFromText="180" w:vertAnchor="text" w:tblpY="1"/>
        <w:tblOverlap w:val="never"/>
        <w:tblW w:w="9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05"/>
        <w:gridCol w:w="2230"/>
        <w:gridCol w:w="1267"/>
        <w:gridCol w:w="2401"/>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942" w:type="dxa"/>
            <w:noWrap w:val="0"/>
            <w:vAlign w:val="center"/>
          </w:tcPr>
          <w:p>
            <w:pPr>
              <w:jc w:val="center"/>
              <w:rPr>
                <w:rFonts w:hint="default"/>
                <w:b/>
                <w:bCs/>
                <w:vertAlign w:val="baseline"/>
                <w:lang w:val="en-US" w:eastAsia="zh-CN"/>
              </w:rPr>
            </w:pPr>
            <w:r>
              <w:rPr>
                <w:rFonts w:hint="eastAsia"/>
                <w:b/>
                <w:bCs/>
                <w:vertAlign w:val="baseline"/>
                <w:lang w:val="en-US" w:eastAsia="zh-CN"/>
              </w:rPr>
              <w:t>区域类别</w:t>
            </w:r>
          </w:p>
        </w:tc>
        <w:tc>
          <w:tcPr>
            <w:tcW w:w="905" w:type="dxa"/>
            <w:noWrap w:val="0"/>
            <w:vAlign w:val="center"/>
          </w:tcPr>
          <w:p>
            <w:pPr>
              <w:jc w:val="center"/>
              <w:rPr>
                <w:rFonts w:hint="eastAsia"/>
                <w:b/>
                <w:bCs/>
                <w:vertAlign w:val="baseline"/>
                <w:lang w:val="en-US" w:eastAsia="zh-CN"/>
              </w:rPr>
            </w:pPr>
            <w:r>
              <w:rPr>
                <w:rFonts w:hint="eastAsia"/>
                <w:b/>
                <w:bCs/>
                <w:vertAlign w:val="baseline"/>
                <w:lang w:val="en-US" w:eastAsia="zh-CN"/>
              </w:rPr>
              <w:t>游戏</w:t>
            </w:r>
          </w:p>
          <w:p>
            <w:pPr>
              <w:jc w:val="center"/>
              <w:rPr>
                <w:rFonts w:hint="default"/>
                <w:b/>
                <w:bCs/>
                <w:vertAlign w:val="baseline"/>
                <w:lang w:val="en-US" w:eastAsia="zh-CN"/>
              </w:rPr>
            </w:pPr>
            <w:r>
              <w:rPr>
                <w:rFonts w:hint="eastAsia"/>
                <w:b/>
                <w:bCs/>
                <w:vertAlign w:val="baseline"/>
                <w:lang w:val="en-US" w:eastAsia="zh-CN"/>
              </w:rPr>
              <w:t>名称</w:t>
            </w:r>
          </w:p>
        </w:tc>
        <w:tc>
          <w:tcPr>
            <w:tcW w:w="2230" w:type="dxa"/>
            <w:noWrap w:val="0"/>
            <w:vAlign w:val="top"/>
          </w:tcPr>
          <w:p>
            <w:pPr>
              <w:ind w:firstLine="422" w:firstLineChars="200"/>
              <w:jc w:val="both"/>
              <w:rPr>
                <w:rFonts w:hint="default"/>
                <w:b/>
                <w:bCs/>
                <w:vertAlign w:val="baseline"/>
                <w:lang w:val="en-US" w:eastAsia="zh-CN"/>
              </w:rPr>
            </w:pPr>
            <w:r>
              <w:rPr>
                <w:rFonts w:hint="eastAsia"/>
                <w:b/>
                <w:bCs/>
                <w:vertAlign w:val="baseline"/>
                <w:lang w:val="en-US" w:eastAsia="zh-CN"/>
              </w:rPr>
              <w:t>核心经验</w:t>
            </w:r>
          </w:p>
        </w:tc>
        <w:tc>
          <w:tcPr>
            <w:tcW w:w="3668" w:type="dxa"/>
            <w:gridSpan w:val="2"/>
            <w:noWrap w:val="0"/>
            <w:vAlign w:val="center"/>
          </w:tcPr>
          <w:p>
            <w:pPr>
              <w:jc w:val="center"/>
              <w:rPr>
                <w:rFonts w:hint="default"/>
                <w:b/>
                <w:bCs/>
                <w:vertAlign w:val="baseline"/>
                <w:lang w:val="en-US" w:eastAsia="zh-CN"/>
              </w:rPr>
            </w:pPr>
            <w:r>
              <w:rPr>
                <w:rFonts w:hint="eastAsia"/>
                <w:b/>
                <w:bCs/>
                <w:vertAlign w:val="baseline"/>
                <w:lang w:val="en-US" w:eastAsia="zh-CN"/>
              </w:rPr>
              <w:t>游戏环境及支持性材料</w:t>
            </w:r>
          </w:p>
        </w:tc>
        <w:tc>
          <w:tcPr>
            <w:tcW w:w="1933" w:type="dxa"/>
            <w:noWrap w:val="0"/>
            <w:vAlign w:val="center"/>
          </w:tcPr>
          <w:p>
            <w:pPr>
              <w:jc w:val="center"/>
              <w:rPr>
                <w:rFonts w:hint="eastAsia"/>
                <w:b/>
                <w:bCs/>
                <w:vertAlign w:val="baseline"/>
                <w:lang w:val="en-US" w:eastAsia="zh-CN"/>
              </w:rPr>
            </w:pPr>
            <w:r>
              <w:rPr>
                <w:rFonts w:hint="eastAsia"/>
                <w:b/>
                <w:bCs/>
                <w:vertAlign w:val="baseline"/>
                <w:lang w:val="en-US" w:eastAsia="zh-CN"/>
              </w:rPr>
              <w:t>调整与跟进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942" w:type="dxa"/>
            <w:vMerge w:val="restart"/>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美工区</w:t>
            </w:r>
          </w:p>
        </w:tc>
        <w:tc>
          <w:tcPr>
            <w:tcW w:w="905" w:type="dxa"/>
            <w:noWrap w:val="0"/>
            <w:vAlign w:val="top"/>
          </w:tcPr>
          <w:p>
            <w:pPr>
              <w:jc w:val="both"/>
              <w:rPr>
                <w:rFonts w:hint="default"/>
                <w:sz w:val="21"/>
                <w:szCs w:val="21"/>
                <w:vertAlign w:val="baseline"/>
                <w:lang w:val="en-US" w:eastAsia="zh-CN"/>
              </w:rPr>
            </w:pPr>
            <w:r>
              <w:rPr>
                <w:rFonts w:hint="eastAsia"/>
                <w:color w:val="auto"/>
                <w:sz w:val="21"/>
                <w:szCs w:val="21"/>
                <w:vertAlign w:val="baseline"/>
                <w:lang w:val="en-US" w:eastAsia="zh-CN"/>
              </w:rPr>
              <w:t>我设计的小路</w:t>
            </w:r>
          </w:p>
        </w:tc>
        <w:tc>
          <w:tcPr>
            <w:tcW w:w="2230" w:type="dxa"/>
            <w:vMerge w:val="restart"/>
            <w:noWrap w:val="0"/>
            <w:vAlign w:val="top"/>
          </w:tcPr>
          <w:p>
            <w:pPr>
              <w:rPr>
                <w:rFonts w:hint="default" w:ascii="宋体" w:hAnsi="宋体" w:cs="宋体"/>
                <w:b/>
                <w:bCs/>
                <w:sz w:val="21"/>
                <w:szCs w:val="21"/>
                <w:lang w:val="en-US" w:eastAsia="zh-CN"/>
              </w:rPr>
            </w:pPr>
            <w:r>
              <w:rPr>
                <w:rFonts w:hint="eastAsia" w:ascii="宋体" w:hAnsi="宋体" w:cs="宋体"/>
                <w:b/>
                <w:bCs/>
                <w:sz w:val="21"/>
                <w:szCs w:val="21"/>
                <w:lang w:val="en-US" w:eastAsia="zh-CN"/>
              </w:rPr>
              <w:t>表现与创造：</w:t>
            </w:r>
          </w:p>
          <w:p>
            <w:pPr>
              <w:rPr>
                <w:rFonts w:hint="default" w:ascii="宋体" w:hAnsi="宋体" w:cs="宋体"/>
                <w:sz w:val="21"/>
                <w:szCs w:val="21"/>
                <w:lang w:val="en-US" w:eastAsia="zh-CN"/>
              </w:rPr>
            </w:pPr>
            <w:r>
              <w:rPr>
                <w:rFonts w:hint="eastAsia" w:ascii="宋体" w:hAnsi="宋体" w:cs="宋体"/>
                <w:sz w:val="21"/>
                <w:szCs w:val="21"/>
                <w:lang w:val="en-US" w:eastAsia="zh-CN"/>
              </w:rPr>
              <w:t>喜欢进行艺术活动并大胆表现：积极参加艺术活动，有自己比较喜欢的活动形式。能用多种工具、材料或不同的表现手法表达自己的感受和想象。</w:t>
            </w:r>
          </w:p>
          <w:p>
            <w:pPr>
              <w:rPr>
                <w:rFonts w:hint="eastAsia" w:ascii="宋体" w:hAnsi="宋体" w:cs="宋体"/>
                <w:b/>
                <w:bCs/>
                <w:sz w:val="21"/>
                <w:szCs w:val="21"/>
                <w:lang w:val="en-US" w:eastAsia="zh-CN"/>
              </w:rPr>
            </w:pPr>
            <w:r>
              <w:rPr>
                <w:rFonts w:hint="eastAsia" w:ascii="宋体" w:hAnsi="宋体" w:cs="宋体"/>
                <w:b/>
                <w:bCs/>
                <w:sz w:val="21"/>
                <w:szCs w:val="21"/>
                <w:lang w:val="en-US" w:eastAsia="zh-CN"/>
              </w:rPr>
              <w:t>动作发展：</w:t>
            </w:r>
          </w:p>
          <w:p>
            <w:pPr>
              <w:rPr>
                <w:rFonts w:hint="default" w:ascii="宋体" w:hAnsi="宋体" w:cs="宋体"/>
                <w:sz w:val="21"/>
                <w:szCs w:val="21"/>
                <w:lang w:val="en-US" w:eastAsia="zh-CN"/>
              </w:rPr>
            </w:pPr>
            <w:r>
              <w:rPr>
                <w:rFonts w:hint="eastAsia" w:ascii="宋体" w:hAnsi="宋体" w:cs="宋体"/>
                <w:sz w:val="21"/>
                <w:szCs w:val="21"/>
                <w:lang w:val="en-US" w:eastAsia="zh-CN"/>
              </w:rPr>
              <w:t>手的动作灵活协调：能根据需要画出图形，线条基本平滑。</w:t>
            </w:r>
          </w:p>
          <w:p>
            <w:pPr>
              <w:jc w:val="both"/>
              <w:rPr>
                <w:rFonts w:hint="default"/>
                <w:vertAlign w:val="baseline"/>
                <w:lang w:val="en-US" w:eastAsia="zh-CN"/>
              </w:rPr>
            </w:pPr>
          </w:p>
        </w:tc>
        <w:tc>
          <w:tcPr>
            <w:tcW w:w="1267" w:type="dxa"/>
            <w:noWrap w:val="0"/>
            <w:vAlign w:val="top"/>
          </w:tcPr>
          <w:p>
            <w:pPr>
              <w:numPr>
                <w:ilvl w:val="0"/>
                <w:numId w:val="30"/>
              </w:numPr>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画纸、水彩笔、长条白纸</w:t>
            </w:r>
          </w:p>
          <w:p>
            <w:pPr>
              <w:numPr>
                <w:ilvl w:val="0"/>
                <w:numId w:val="31"/>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小路、砖块图片支架</w:t>
            </w:r>
          </w:p>
          <w:p>
            <w:pPr>
              <w:numPr>
                <w:ilvl w:val="0"/>
                <w:numId w:val="31"/>
              </w:numPr>
              <w:rPr>
                <w:rFonts w:hint="eastAsia" w:ascii="宋体" w:hAnsi="宋体" w:eastAsia="宋体" w:cs="宋体"/>
                <w:sz w:val="21"/>
                <w:szCs w:val="21"/>
                <w:vertAlign w:val="baseline"/>
                <w:lang w:val="en-US" w:eastAsia="zh-CN"/>
              </w:rPr>
            </w:pPr>
            <w:r>
              <w:rPr>
                <w:rFonts w:hint="eastAsia"/>
                <w:sz w:val="21"/>
                <w:szCs w:val="21"/>
                <w:lang w:val="en-US" w:eastAsia="zh-CN"/>
              </w:rPr>
              <w:t>菜园平面图</w:t>
            </w:r>
          </w:p>
        </w:tc>
        <w:tc>
          <w:tcPr>
            <w:tcW w:w="2401" w:type="dxa"/>
            <w:noWrap w:val="0"/>
            <w:vAlign w:val="top"/>
          </w:tcPr>
          <w:p>
            <w:pPr>
              <w:jc w:val="both"/>
              <w:rPr>
                <w:rFonts w:hint="default"/>
                <w:vertAlign w:val="baseline"/>
                <w:lang w:eastAsia="zh-CN"/>
              </w:rPr>
            </w:pPr>
            <w:r>
              <w:rPr>
                <w:rFonts w:hint="default"/>
                <w:vertAlign w:val="baseline"/>
                <w:lang w:eastAsia="zh-CN"/>
              </w:rPr>
              <w:drawing>
                <wp:inline distT="0" distB="0" distL="114300" distR="114300">
                  <wp:extent cx="1482725" cy="1111885"/>
                  <wp:effectExtent l="0" t="0" r="0" b="0"/>
                  <wp:docPr id="52" name="图片 1" descr="IMG_20230525_14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IMG_20230525_145432"/>
                          <pic:cNvPicPr>
                            <a:picLocks noChangeAspect="1"/>
                          </pic:cNvPicPr>
                        </pic:nvPicPr>
                        <pic:blipFill>
                          <a:blip r:embed="rId49"/>
                          <a:stretch>
                            <a:fillRect/>
                          </a:stretch>
                        </pic:blipFill>
                        <pic:spPr>
                          <a:xfrm>
                            <a:off x="0" y="0"/>
                            <a:ext cx="1482725" cy="1111885"/>
                          </a:xfrm>
                          <a:prstGeom prst="rect">
                            <a:avLst/>
                          </a:prstGeom>
                          <a:noFill/>
                          <a:ln>
                            <a:noFill/>
                          </a:ln>
                        </pic:spPr>
                      </pic:pic>
                    </a:graphicData>
                  </a:graphic>
                </wp:inline>
              </w:drawing>
            </w:r>
            <w:r>
              <w:rPr>
                <w:rFonts w:hint="default"/>
                <w:vertAlign w:val="baseline"/>
                <w:lang w:eastAsia="zh-CN"/>
              </w:rPr>
              <w:drawing>
                <wp:inline distT="0" distB="0" distL="114300" distR="114300">
                  <wp:extent cx="1482725" cy="1111885"/>
                  <wp:effectExtent l="0" t="0" r="10795" b="635"/>
                  <wp:docPr id="53" name="图片 2" descr="IMG_20230525_15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IMG_20230525_150549"/>
                          <pic:cNvPicPr>
                            <a:picLocks noChangeAspect="1"/>
                          </pic:cNvPicPr>
                        </pic:nvPicPr>
                        <pic:blipFill>
                          <a:blip r:embed="rId59"/>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1.0</w:t>
            </w:r>
          </w:p>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在白纸上绘画小路的设计图。</w:t>
            </w:r>
          </w:p>
          <w:p>
            <w:pPr>
              <w:numPr>
                <w:ilvl w:val="0"/>
                <w:numId w:val="0"/>
              </w:numPr>
              <w:jc w:val="both"/>
              <w:rPr>
                <w:rFonts w:hint="default"/>
                <w:b w:val="0"/>
                <w:bCs w:val="0"/>
                <w:color w:val="F79646"/>
                <w:sz w:val="24"/>
                <w:szCs w:val="24"/>
                <w:lang w:val="en-US" w:eastAsia="zh-CN"/>
              </w:rPr>
            </w:pPr>
            <w:r>
              <w:rPr>
                <w:rFonts w:hint="eastAsia"/>
                <w:b w:val="0"/>
                <w:bCs w:val="0"/>
                <w:color w:val="8DB3E2"/>
                <w:sz w:val="24"/>
                <w:szCs w:val="24"/>
                <w:lang w:val="en-US" w:eastAsia="zh-CN"/>
              </w:rPr>
              <w:t>2.0创设了小菜园的场地，幼儿用粘土制作小菜园里的植物，并将画的设计图铺设在小路中。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942" w:type="dxa"/>
            <w:vMerge w:val="continue"/>
            <w:noWrap w:val="0"/>
            <w:vAlign w:val="top"/>
          </w:tcPr>
          <w:p>
            <w:pPr>
              <w:jc w:val="both"/>
              <w:rPr>
                <w:rFonts w:hint="eastAsia"/>
                <w:b/>
                <w:bCs/>
                <w:vertAlign w:val="baseline"/>
                <w:lang w:val="en-US" w:eastAsia="zh-CN"/>
              </w:rPr>
            </w:pPr>
          </w:p>
        </w:tc>
        <w:tc>
          <w:tcPr>
            <w:tcW w:w="905" w:type="dxa"/>
            <w:noWrap w:val="0"/>
            <w:vAlign w:val="top"/>
          </w:tcPr>
          <w:p>
            <w:pPr>
              <w:numPr>
                <w:ilvl w:val="0"/>
                <w:numId w:val="0"/>
              </w:numPr>
              <w:jc w:val="both"/>
              <w:rPr>
                <w:rFonts w:hint="default"/>
                <w:sz w:val="21"/>
                <w:szCs w:val="21"/>
                <w:vertAlign w:val="baseline"/>
                <w:lang w:val="en-US" w:eastAsia="zh-CN"/>
              </w:rPr>
            </w:pPr>
            <w:r>
              <w:rPr>
                <w:rFonts w:hint="eastAsia"/>
                <w:color w:val="auto"/>
                <w:sz w:val="21"/>
                <w:szCs w:val="21"/>
                <w:vertAlign w:val="baseline"/>
                <w:lang w:val="en-US" w:eastAsia="zh-CN"/>
              </w:rPr>
              <w:t>设计小路标志牌</w:t>
            </w:r>
          </w:p>
        </w:tc>
        <w:tc>
          <w:tcPr>
            <w:tcW w:w="2230" w:type="dxa"/>
            <w:vMerge w:val="continue"/>
            <w:noWrap w:val="0"/>
            <w:vAlign w:val="top"/>
          </w:tcPr>
          <w:p>
            <w:pPr>
              <w:jc w:val="both"/>
              <w:rPr>
                <w:rFonts w:hint="default"/>
                <w:vertAlign w:val="baseline"/>
                <w:lang w:val="en-US" w:eastAsia="zh-CN"/>
              </w:rPr>
            </w:pPr>
          </w:p>
        </w:tc>
        <w:tc>
          <w:tcPr>
            <w:tcW w:w="1267" w:type="dxa"/>
            <w:noWrap w:val="0"/>
            <w:vAlign w:val="top"/>
          </w:tcPr>
          <w:p>
            <w:pPr>
              <w:numPr>
                <w:ilvl w:val="0"/>
                <w:numId w:val="32"/>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活动照片</w:t>
            </w:r>
          </w:p>
          <w:p>
            <w:pPr>
              <w:numPr>
                <w:ilvl w:val="0"/>
                <w:numId w:val="32"/>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纸板</w:t>
            </w:r>
          </w:p>
          <w:p>
            <w:pPr>
              <w:numPr>
                <w:ilvl w:val="0"/>
                <w:numId w:val="32"/>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画笔</w:t>
            </w:r>
          </w:p>
        </w:tc>
        <w:tc>
          <w:tcPr>
            <w:tcW w:w="2401" w:type="dxa"/>
            <w:noWrap w:val="0"/>
            <w:vAlign w:val="top"/>
          </w:tcPr>
          <w:p>
            <w:pPr>
              <w:jc w:val="both"/>
              <w:rPr>
                <w:rFonts w:hint="default"/>
                <w:vertAlign w:val="baseline"/>
                <w:lang w:eastAsia="zh-CN"/>
              </w:rPr>
            </w:pPr>
            <w:r>
              <w:rPr>
                <w:rFonts w:hint="default"/>
                <w:vertAlign w:val="baseline"/>
                <w:lang w:eastAsia="zh-CN"/>
              </w:rPr>
              <w:drawing>
                <wp:inline distT="0" distB="0" distL="114300" distR="114300">
                  <wp:extent cx="1495425" cy="1121410"/>
                  <wp:effectExtent l="0" t="0" r="13335" b="6350"/>
                  <wp:docPr id="54" name="图片 3" descr="-7f7ba2b63f34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7f7ba2b63f343756"/>
                          <pic:cNvPicPr>
                            <a:picLocks noChangeAspect="1"/>
                          </pic:cNvPicPr>
                        </pic:nvPicPr>
                        <pic:blipFill>
                          <a:blip r:embed="rId60"/>
                          <a:stretch>
                            <a:fillRect/>
                          </a:stretch>
                        </pic:blipFill>
                        <pic:spPr>
                          <a:xfrm>
                            <a:off x="0" y="0"/>
                            <a:ext cx="1495425" cy="1121410"/>
                          </a:xfrm>
                          <a:prstGeom prst="rect">
                            <a:avLst/>
                          </a:prstGeom>
                          <a:noFill/>
                          <a:ln>
                            <a:noFill/>
                          </a:ln>
                        </pic:spPr>
                      </pic:pic>
                    </a:graphicData>
                  </a:graphic>
                </wp:inline>
              </w:drawing>
            </w:r>
            <w:r>
              <w:rPr>
                <w:rFonts w:hint="default"/>
                <w:vertAlign w:val="baseline"/>
                <w:lang w:eastAsia="zh-CN"/>
              </w:rPr>
              <w:drawing>
                <wp:inline distT="0" distB="0" distL="114300" distR="114300">
                  <wp:extent cx="1482725" cy="1111885"/>
                  <wp:effectExtent l="0" t="0" r="10795" b="635"/>
                  <wp:docPr id="55" name="图片 4" descr="IMG_20230525_16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descr="IMG_20230525_162037"/>
                          <pic:cNvPicPr>
                            <a:picLocks noChangeAspect="1"/>
                          </pic:cNvPicPr>
                        </pic:nvPicPr>
                        <pic:blipFill>
                          <a:blip r:embed="rId61"/>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1.0根据小菜园所需要的注意事项内容，设计指示牌</w:t>
            </w:r>
          </w:p>
          <w:p>
            <w:pPr>
              <w:numPr>
                <w:ilvl w:val="0"/>
                <w:numId w:val="0"/>
              </w:numPr>
              <w:jc w:val="both"/>
              <w:rPr>
                <w:rFonts w:hint="default"/>
                <w:b w:val="0"/>
                <w:bCs w:val="0"/>
                <w:sz w:val="24"/>
                <w:szCs w:val="24"/>
                <w:lang w:val="en-US" w:eastAsia="zh-CN"/>
              </w:rPr>
            </w:pPr>
            <w:r>
              <w:rPr>
                <w:rFonts w:hint="eastAsia"/>
                <w:b w:val="0"/>
                <w:bCs w:val="0"/>
                <w:color w:val="8DB3E2"/>
                <w:sz w:val="24"/>
                <w:szCs w:val="24"/>
                <w:lang w:val="en-US" w:eastAsia="zh-CN"/>
              </w:rPr>
              <w:t>2.0丰富指示牌的内容，并尝试使用多种材料。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3" w:hRule="atLeast"/>
        </w:trPr>
        <w:tc>
          <w:tcPr>
            <w:tcW w:w="942" w:type="dxa"/>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阅读区</w:t>
            </w:r>
          </w:p>
        </w:tc>
        <w:tc>
          <w:tcPr>
            <w:tcW w:w="905" w:type="dxa"/>
            <w:noWrap w:val="0"/>
            <w:vAlign w:val="top"/>
          </w:tcPr>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绘本阅读</w:t>
            </w: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小路画册</w:t>
            </w: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cs="宋体"/>
                <w:b w:val="0"/>
                <w:bCs w:val="0"/>
                <w:color w:val="000000"/>
                <w:sz w:val="21"/>
                <w:szCs w:val="21"/>
                <w:lang w:val="en-US" w:eastAsia="zh-CN"/>
              </w:rPr>
              <w:t>我们的施工日志</w:t>
            </w:r>
          </w:p>
          <w:p>
            <w:pPr>
              <w:jc w:val="both"/>
              <w:rPr>
                <w:rFonts w:hint="eastAsia" w:ascii="宋体" w:hAnsi="宋体" w:eastAsia="宋体" w:cs="宋体"/>
                <w:b w:val="0"/>
                <w:bCs w:val="0"/>
                <w:color w:val="000000"/>
                <w:sz w:val="21"/>
                <w:szCs w:val="21"/>
                <w:lang w:val="en-US" w:eastAsia="zh-CN"/>
              </w:rPr>
            </w:pPr>
          </w:p>
        </w:tc>
        <w:tc>
          <w:tcPr>
            <w:tcW w:w="2230" w:type="dxa"/>
            <w:noWrap w:val="0"/>
            <w:vAlign w:val="top"/>
          </w:tcPr>
          <w:p>
            <w:p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倾听与表达：</w:t>
            </w:r>
          </w:p>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愿意讲话并能清楚地表达：愿意与他人讨论问题，敢在众人面前说话。能有序、连贯、清楚地讲述一件事情。讲述时能使用常见的形容词、同义词等，语言比较生动。</w:t>
            </w:r>
          </w:p>
          <w:p>
            <w:p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阅读与书写准备：</w:t>
            </w:r>
          </w:p>
          <w:p>
            <w:pPr>
              <w:rPr>
                <w:rFonts w:hint="eastAsia" w:ascii="宋体" w:hAnsi="宋体" w:eastAsia="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1.</w:t>
            </w:r>
            <w:r>
              <w:rPr>
                <w:rFonts w:hint="eastAsia" w:ascii="宋体" w:hAnsi="宋体" w:eastAsia="宋体" w:cs="宋体"/>
                <w:b w:val="0"/>
                <w:bCs w:val="0"/>
                <w:kern w:val="2"/>
                <w:sz w:val="21"/>
                <w:szCs w:val="21"/>
                <w:lang w:val="en-US" w:eastAsia="zh-CN" w:bidi="ar-SA"/>
              </w:rPr>
              <w:t>喜欢与他人一起谈论图书和故事的有关内容。</w:t>
            </w:r>
          </w:p>
          <w:p>
            <w:pPr>
              <w:jc w:val="both"/>
              <w:rPr>
                <w:rFonts w:hint="eastAsia" w:ascii="宋体" w:hAnsi="宋体" w:eastAsia="宋体" w:cs="宋体"/>
                <w:sz w:val="24"/>
                <w:szCs w:val="24"/>
                <w:vertAlign w:val="baseline"/>
                <w:lang w:val="en-US" w:eastAsia="zh-CN"/>
              </w:rPr>
            </w:pPr>
            <w:r>
              <w:rPr>
                <w:rFonts w:hint="eastAsia" w:ascii="宋体" w:hAnsi="宋体" w:eastAsia="宋体" w:cs="宋体"/>
                <w:b w:val="0"/>
                <w:bCs w:val="0"/>
                <w:kern w:val="2"/>
                <w:sz w:val="21"/>
                <w:szCs w:val="21"/>
                <w:lang w:val="en-US" w:eastAsia="zh-CN" w:bidi="ar-SA"/>
              </w:rPr>
              <w:t>2.具有书面表达的愿望和初步技能：愿意用图画和符号表现事物或故事。</w:t>
            </w:r>
          </w:p>
        </w:tc>
        <w:tc>
          <w:tcPr>
            <w:tcW w:w="1267" w:type="dxa"/>
            <w:noWrap w:val="0"/>
            <w:vAlign w:val="top"/>
          </w:tcPr>
          <w:p>
            <w:pPr>
              <w:jc w:val="both"/>
              <w:rPr>
                <w:rFonts w:hint="eastAsia" w:ascii="宋体" w:hAnsi="宋体" w:eastAsia="宋体" w:cs="宋体"/>
                <w:b w:val="0"/>
                <w:bCs w:val="0"/>
                <w:color w:val="000000"/>
                <w:sz w:val="21"/>
                <w:szCs w:val="21"/>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b w:val="0"/>
                <w:bCs w:val="0"/>
                <w:color w:val="000000"/>
                <w:sz w:val="21"/>
                <w:szCs w:val="21"/>
              </w:rPr>
              <w:t>与</w:t>
            </w:r>
            <w:r>
              <w:rPr>
                <w:rFonts w:hint="eastAsia" w:ascii="宋体" w:hAnsi="宋体" w:eastAsia="宋体" w:cs="宋体"/>
                <w:b w:val="0"/>
                <w:bCs w:val="0"/>
                <w:color w:val="000000"/>
                <w:sz w:val="21"/>
                <w:szCs w:val="21"/>
                <w:lang w:val="en-US" w:eastAsia="zh-CN"/>
              </w:rPr>
              <w:t>小路</w:t>
            </w:r>
            <w:r>
              <w:rPr>
                <w:rFonts w:hint="eastAsia" w:ascii="宋体" w:hAnsi="宋体" w:eastAsia="宋体" w:cs="宋体"/>
                <w:b w:val="0"/>
                <w:bCs w:val="0"/>
                <w:color w:val="000000"/>
                <w:sz w:val="21"/>
                <w:szCs w:val="21"/>
              </w:rPr>
              <w:t>相关的绘本</w:t>
            </w:r>
          </w:p>
          <w:p>
            <w:p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2.幼儿调查的小路照片</w:t>
            </w:r>
          </w:p>
          <w:p>
            <w:p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3.路的调查表</w:t>
            </w:r>
          </w:p>
        </w:tc>
        <w:tc>
          <w:tcPr>
            <w:tcW w:w="2401" w:type="dxa"/>
            <w:noWrap w:val="0"/>
            <w:vAlign w:val="top"/>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635" cy="0"/>
                  <wp:effectExtent l="0" t="0" r="0" b="0"/>
                  <wp:docPr id="56" name="图片 5" descr="QQ图片2022092109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QQ图片20220921090908"/>
                          <pic:cNvPicPr>
                            <a:picLocks noChangeAspect="1"/>
                          </pic:cNvPicPr>
                        </pic:nvPicPr>
                        <pic:blipFill>
                          <a:blip r:embed="rId49"/>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635" cy="0"/>
                  <wp:effectExtent l="0" t="0" r="0" b="0"/>
                  <wp:docPr id="57" name="图片 6" descr="QQ图片202209210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QQ图片20220921090912"/>
                          <pic:cNvPicPr>
                            <a:picLocks noChangeAspect="1"/>
                          </pic:cNvPicPr>
                        </pic:nvPicPr>
                        <pic:blipFill>
                          <a:blip r:embed="rId49"/>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482725" cy="1111885"/>
                  <wp:effectExtent l="0" t="0" r="10795" b="635"/>
                  <wp:docPr id="59" name="图片 7" descr="IMG_20230524_14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IMG_20230524_142552"/>
                          <pic:cNvPicPr>
                            <a:picLocks noChangeAspect="1"/>
                          </pic:cNvPicPr>
                        </pic:nvPicPr>
                        <pic:blipFill>
                          <a:blip r:embed="rId62"/>
                          <a:stretch>
                            <a:fillRect/>
                          </a:stretch>
                        </pic:blipFill>
                        <pic:spPr>
                          <a:xfrm>
                            <a:off x="0" y="0"/>
                            <a:ext cx="1482725" cy="1111885"/>
                          </a:xfrm>
                          <a:prstGeom prst="rect">
                            <a:avLst/>
                          </a:prstGeom>
                          <a:noFill/>
                          <a:ln>
                            <a:noFill/>
                          </a:ln>
                        </pic:spPr>
                      </pic:pic>
                    </a:graphicData>
                  </a:graphic>
                </wp:inline>
              </w:drawing>
            </w:r>
          </w:p>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2725" cy="1111885"/>
                  <wp:effectExtent l="0" t="0" r="0" b="0"/>
                  <wp:docPr id="58" name="图片 8" descr="IMG_20230525_16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descr="IMG_20230525_163803"/>
                          <pic:cNvPicPr>
                            <a:picLocks noChangeAspect="1"/>
                          </pic:cNvPicPr>
                        </pic:nvPicPr>
                        <pic:blipFill>
                          <a:blip r:embed="rId63"/>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1.0阅读主题相关绘本</w:t>
            </w:r>
          </w:p>
          <w:p>
            <w:pPr>
              <w:numPr>
                <w:ilvl w:val="0"/>
                <w:numId w:val="0"/>
              </w:numPr>
              <w:jc w:val="both"/>
              <w:rPr>
                <w:rFonts w:hint="eastAsia" w:ascii="宋体" w:hAnsi="宋体" w:cs="宋体"/>
                <w:b w:val="0"/>
                <w:bCs w:val="0"/>
                <w:color w:val="8DB3E2"/>
                <w:sz w:val="24"/>
                <w:szCs w:val="24"/>
                <w:lang w:val="en-US" w:eastAsia="zh-CN"/>
              </w:rPr>
            </w:pPr>
          </w:p>
          <w:p>
            <w:pPr>
              <w:numPr>
                <w:ilvl w:val="0"/>
                <w:numId w:val="0"/>
              </w:numPr>
              <w:jc w:val="both"/>
              <w:rPr>
                <w:rFonts w:hint="default" w:ascii="宋体" w:hAnsi="宋体" w:cs="宋体"/>
                <w:b w:val="0"/>
                <w:bCs w:val="0"/>
                <w:color w:val="8DB3E2"/>
                <w:sz w:val="24"/>
                <w:szCs w:val="24"/>
                <w:lang w:val="en-US" w:eastAsia="zh-CN"/>
              </w:rPr>
            </w:pPr>
            <w:r>
              <w:rPr>
                <w:rFonts w:hint="eastAsia" w:ascii="宋体" w:hAnsi="宋体" w:cs="宋体"/>
                <w:b w:val="0"/>
                <w:bCs w:val="0"/>
                <w:color w:val="8DB3E2"/>
                <w:sz w:val="24"/>
                <w:szCs w:val="24"/>
                <w:lang w:val="en-US" w:eastAsia="zh-CN"/>
              </w:rPr>
              <w:t>2.0收集各种小路图片，形成小路图册成为阅读材料。</w:t>
            </w:r>
          </w:p>
          <w:p>
            <w:pPr>
              <w:numPr>
                <w:ilvl w:val="0"/>
                <w:numId w:val="0"/>
              </w:numPr>
              <w:jc w:val="both"/>
              <w:rPr>
                <w:rFonts w:hint="default" w:ascii="宋体" w:hAnsi="宋体" w:cs="宋体"/>
                <w:b w:val="0"/>
                <w:bCs w:val="0"/>
                <w:sz w:val="24"/>
                <w:szCs w:val="24"/>
                <w:lang w:val="en-US" w:eastAsia="zh-CN"/>
              </w:rPr>
            </w:pPr>
          </w:p>
          <w:p>
            <w:pPr>
              <w:numPr>
                <w:ilvl w:val="0"/>
                <w:numId w:val="0"/>
              </w:numPr>
              <w:jc w:val="both"/>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3</w:t>
            </w:r>
            <w:r>
              <w:rPr>
                <w:rFonts w:hint="eastAsia" w:ascii="宋体" w:hAnsi="宋体" w:eastAsia="宋体" w:cs="宋体"/>
                <w:sz w:val="24"/>
                <w:szCs w:val="24"/>
                <w:vertAlign w:val="baseline"/>
                <w:lang w:val="en-US" w:eastAsia="zh-CN"/>
              </w:rPr>
              <w:t>.0进入阅读区的幼儿，可以自主记录</w:t>
            </w:r>
            <w:r>
              <w:rPr>
                <w:rFonts w:hint="eastAsia" w:ascii="宋体" w:hAnsi="宋体" w:cs="宋体"/>
                <w:sz w:val="24"/>
                <w:szCs w:val="24"/>
                <w:vertAlign w:val="baseline"/>
                <w:lang w:val="en-US" w:eastAsia="zh-CN"/>
              </w:rPr>
              <w:t>小路的施工进程，形成施工日志。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1" w:hRule="atLeast"/>
        </w:trPr>
        <w:tc>
          <w:tcPr>
            <w:tcW w:w="942" w:type="dxa"/>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地面建构区</w:t>
            </w:r>
          </w:p>
        </w:tc>
        <w:tc>
          <w:tcPr>
            <w:tcW w:w="905" w:type="dxa"/>
            <w:noWrap w:val="0"/>
            <w:vAlign w:val="top"/>
          </w:tcPr>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小小工程师</w:t>
            </w:r>
          </w:p>
        </w:tc>
        <w:tc>
          <w:tcPr>
            <w:tcW w:w="2230" w:type="dxa"/>
            <w:noWrap w:val="0"/>
            <w:vAlign w:val="top"/>
          </w:tcPr>
          <w:p>
            <w:p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18"/>
                <w:szCs w:val="18"/>
                <w:lang w:val="en-US" w:eastAsia="zh-CN" w:bidi="ar-SA"/>
              </w:rPr>
              <w:t>交</w:t>
            </w:r>
            <w:r>
              <w:rPr>
                <w:rFonts w:hint="eastAsia" w:ascii="宋体" w:hAnsi="宋体" w:eastAsia="宋体" w:cs="宋体"/>
                <w:b/>
                <w:bCs/>
                <w:kern w:val="2"/>
                <w:sz w:val="21"/>
                <w:szCs w:val="21"/>
                <w:lang w:val="en-US" w:eastAsia="zh-CN" w:bidi="ar-SA"/>
              </w:rPr>
              <w:t>往与合作：</w:t>
            </w:r>
          </w:p>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1.能与同伴共同搭建同主题的作品，游戏中有交流、有互助、有协商。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val="en-US" w:eastAsia="zh-CN" w:bidi="ar"/>
              </w:rPr>
              <w:t>游戏能力与水平：</w:t>
            </w:r>
          </w:p>
          <w:p>
            <w:pPr>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1</w:t>
            </w:r>
            <w:r>
              <w:rPr>
                <w:rFonts w:hint="eastAsia" w:ascii="宋体" w:hAnsi="宋体" w:eastAsia="宋体" w:cs="宋体"/>
                <w:kern w:val="0"/>
                <w:sz w:val="21"/>
                <w:szCs w:val="21"/>
                <w:lang w:val="en-US" w:eastAsia="zh-CN" w:bidi="ar"/>
              </w:rPr>
              <w:t>.会运用平铺、组合、对称、按规律排序等基本的建构技能，用积木自主设计排列。</w:t>
            </w:r>
          </w:p>
          <w:p>
            <w:pPr>
              <w:rPr>
                <w:rFonts w:hint="eastAsia" w:ascii="宋体" w:hAnsi="宋体" w:eastAsia="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2</w:t>
            </w:r>
            <w:r>
              <w:rPr>
                <w:rFonts w:hint="eastAsia" w:ascii="宋体" w:hAnsi="宋体" w:eastAsia="宋体" w:cs="宋体"/>
                <w:b w:val="0"/>
                <w:bCs w:val="0"/>
                <w:kern w:val="2"/>
                <w:sz w:val="21"/>
                <w:szCs w:val="21"/>
                <w:lang w:val="en-US" w:eastAsia="zh-CN" w:bidi="ar-SA"/>
              </w:rPr>
              <w:t>.能有目的、有计划、有主题地建构。</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18"/>
                <w:szCs w:val="18"/>
                <w:vertAlign w:val="baseline"/>
                <w:lang w:val="en-US" w:eastAsia="zh-CN"/>
              </w:rPr>
            </w:pPr>
          </w:p>
        </w:tc>
        <w:tc>
          <w:tcPr>
            <w:tcW w:w="1267" w:type="dxa"/>
            <w:noWrap w:val="0"/>
            <w:vAlign w:val="top"/>
          </w:tcPr>
          <w:p>
            <w:pPr>
              <w:numPr>
                <w:ilvl w:val="0"/>
                <w:numId w:val="0"/>
              </w:num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1.单元积木、绘本支架</w:t>
            </w:r>
          </w:p>
        </w:tc>
        <w:tc>
          <w:tcPr>
            <w:tcW w:w="2401" w:type="dxa"/>
            <w:noWrap w:val="0"/>
            <w:vAlign w:val="top"/>
          </w:tcPr>
          <w:p>
            <w:pPr>
              <w:jc w:val="both"/>
              <w:rPr>
                <w:rFonts w:hint="eastAsia"/>
                <w:sz w:val="32"/>
                <w:szCs w:val="32"/>
                <w:lang w:val="en-US" w:eastAsia="zh-CN"/>
              </w:rPr>
            </w:pPr>
            <w:r>
              <w:rPr>
                <w:rFonts w:hint="eastAsia"/>
                <w:sz w:val="32"/>
                <w:szCs w:val="32"/>
                <w:lang w:val="en-US" w:eastAsia="zh-CN"/>
              </w:rPr>
              <w:drawing>
                <wp:inline distT="0" distB="0" distL="114300" distR="114300">
                  <wp:extent cx="1482725" cy="1111885"/>
                  <wp:effectExtent l="0" t="0" r="10795" b="635"/>
                  <wp:docPr id="71" name="图片 9" descr="IMG_20230524_15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descr="IMG_20230524_152031"/>
                          <pic:cNvPicPr>
                            <a:picLocks noChangeAspect="1"/>
                          </pic:cNvPicPr>
                        </pic:nvPicPr>
                        <pic:blipFill>
                          <a:blip r:embed="rId64"/>
                          <a:stretch>
                            <a:fillRect/>
                          </a:stretch>
                        </pic:blipFill>
                        <pic:spPr>
                          <a:xfrm>
                            <a:off x="0" y="0"/>
                            <a:ext cx="1482725" cy="1111885"/>
                          </a:xfrm>
                          <a:prstGeom prst="rect">
                            <a:avLst/>
                          </a:prstGeom>
                          <a:noFill/>
                          <a:ln>
                            <a:noFill/>
                          </a:ln>
                        </pic:spPr>
                      </pic:pic>
                    </a:graphicData>
                  </a:graphic>
                </wp:inline>
              </w:drawing>
            </w:r>
          </w:p>
          <w:p>
            <w:pPr>
              <w:jc w:val="both"/>
              <w:rPr>
                <w:rFonts w:hint="eastAsia"/>
                <w:sz w:val="32"/>
                <w:szCs w:val="32"/>
                <w:lang w:val="en-US" w:eastAsia="zh-CN"/>
              </w:rPr>
            </w:pPr>
          </w:p>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2725" cy="1111885"/>
                  <wp:effectExtent l="0" t="0" r="10795" b="635"/>
                  <wp:docPr id="72" name="图片 10" descr="IMG_20230524_15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descr="IMG_20230524_152931"/>
                          <pic:cNvPicPr>
                            <a:picLocks noChangeAspect="1"/>
                          </pic:cNvPicPr>
                        </pic:nvPicPr>
                        <pic:blipFill>
                          <a:blip r:embed="rId65"/>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numPr>
                <w:ilvl w:val="0"/>
                <w:numId w:val="0"/>
              </w:numPr>
              <w:jc w:val="both"/>
              <w:rPr>
                <w:rFonts w:hint="eastAsia"/>
                <w:b w:val="0"/>
                <w:bCs w:val="0"/>
                <w:color w:val="F79646"/>
                <w:sz w:val="24"/>
                <w:szCs w:val="24"/>
                <w:lang w:val="en-US" w:eastAsia="zh-CN"/>
              </w:rPr>
            </w:pPr>
            <w:r>
              <w:rPr>
                <w:rFonts w:hint="eastAsia"/>
                <w:b w:val="0"/>
                <w:bCs w:val="0"/>
                <w:color w:val="F79646"/>
                <w:sz w:val="24"/>
                <w:szCs w:val="24"/>
                <w:lang w:val="en-US" w:eastAsia="zh-CN"/>
              </w:rPr>
              <w:t>1.0了解小路的格局，能利用积木建构出小菜园平面图</w:t>
            </w:r>
          </w:p>
          <w:p>
            <w:pPr>
              <w:jc w:val="both"/>
              <w:rPr>
                <w:rFonts w:hint="eastAsia" w:ascii="宋体" w:hAnsi="宋体" w:cs="宋体"/>
                <w:b w:val="0"/>
                <w:bCs w:val="0"/>
                <w:color w:val="auto"/>
                <w:sz w:val="24"/>
                <w:szCs w:val="24"/>
                <w:lang w:val="en-US" w:eastAsia="zh-CN"/>
              </w:rPr>
            </w:pPr>
          </w:p>
          <w:p>
            <w:pPr>
              <w:jc w:val="both"/>
              <w:rPr>
                <w:rFonts w:hint="eastAsia" w:ascii="宋体" w:hAnsi="宋体" w:cs="宋体"/>
                <w:b w:val="0"/>
                <w:bCs w:val="0"/>
                <w:color w:val="auto"/>
                <w:sz w:val="24"/>
                <w:szCs w:val="24"/>
                <w:lang w:val="en-US" w:eastAsia="zh-CN"/>
              </w:rPr>
            </w:pPr>
          </w:p>
          <w:p>
            <w:pPr>
              <w:jc w:val="both"/>
              <w:rPr>
                <w:rFonts w:hint="eastAsia" w:ascii="宋体" w:hAnsi="宋体" w:cs="宋体"/>
                <w:b w:val="0"/>
                <w:bCs w:val="0"/>
                <w:color w:val="auto"/>
                <w:sz w:val="24"/>
                <w:szCs w:val="24"/>
                <w:lang w:val="en-US" w:eastAsia="zh-CN"/>
              </w:rPr>
            </w:pPr>
          </w:p>
          <w:p>
            <w:pPr>
              <w:jc w:val="both"/>
              <w:rPr>
                <w:rFonts w:hint="eastAsia" w:ascii="宋体" w:hAnsi="宋体" w:cs="宋体"/>
                <w:b w:val="0"/>
                <w:bCs w:val="0"/>
                <w:color w:val="auto"/>
                <w:sz w:val="24"/>
                <w:szCs w:val="24"/>
                <w:lang w:val="en-US" w:eastAsia="zh-CN"/>
              </w:rPr>
            </w:pPr>
          </w:p>
          <w:p>
            <w:pPr>
              <w:jc w:val="both"/>
              <w:rPr>
                <w:rFonts w:hint="eastAsia" w:ascii="宋体" w:hAnsi="宋体" w:cs="宋体"/>
                <w:b w:val="0"/>
                <w:bCs w:val="0"/>
                <w:color w:val="auto"/>
                <w:sz w:val="24"/>
                <w:szCs w:val="24"/>
                <w:lang w:val="en-US" w:eastAsia="zh-CN"/>
              </w:rPr>
            </w:pPr>
          </w:p>
          <w:p>
            <w:pPr>
              <w:jc w:val="both"/>
              <w:rPr>
                <w:rFonts w:hint="default" w:ascii="宋体" w:hAnsi="宋体" w:cs="宋体"/>
                <w:b w:val="0"/>
                <w:bCs w:val="0"/>
                <w:color w:val="auto"/>
                <w:sz w:val="24"/>
                <w:szCs w:val="24"/>
                <w:lang w:val="en-US" w:eastAsia="zh-CN"/>
              </w:rPr>
            </w:pPr>
            <w:r>
              <w:rPr>
                <w:rFonts w:hint="eastAsia" w:ascii="宋体" w:hAnsi="宋体" w:cs="宋体"/>
                <w:b w:val="0"/>
                <w:bCs w:val="0"/>
                <w:color w:val="8DB3E2"/>
                <w:sz w:val="24"/>
                <w:szCs w:val="24"/>
                <w:lang w:val="en-US" w:eastAsia="zh-CN"/>
              </w:rPr>
              <w:t>2.0能在小菜园的平面图上，用各种形状的积木进行砖头摆放。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6" w:hRule="atLeast"/>
        </w:trPr>
        <w:tc>
          <w:tcPr>
            <w:tcW w:w="942" w:type="dxa"/>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生活区</w:t>
            </w:r>
          </w:p>
        </w:tc>
        <w:tc>
          <w:tcPr>
            <w:tcW w:w="905" w:type="dxa"/>
            <w:noWrap w:val="0"/>
            <w:vAlign w:val="top"/>
          </w:tcPr>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清洁手套</w:t>
            </w:r>
          </w:p>
        </w:tc>
        <w:tc>
          <w:tcPr>
            <w:tcW w:w="2230" w:type="dxa"/>
            <w:noWrap w:val="0"/>
            <w:vAlign w:val="top"/>
          </w:tcPr>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生活自理能力：</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班级劳动</w:t>
            </w:r>
          </w:p>
          <w:p>
            <w:pPr>
              <w:keepNext w:val="0"/>
              <w:keepLines w:val="0"/>
              <w:pageBreakBefore w:val="0"/>
              <w:numPr>
                <w:ilvl w:val="0"/>
                <w:numId w:val="33"/>
              </w:numPr>
              <w:kinsoku/>
              <w:wordWrap/>
              <w:overflowPunct/>
              <w:topLinePunct w:val="0"/>
              <w:autoSpaceDE/>
              <w:autoSpaceDN/>
              <w:bidi w:val="0"/>
              <w:adjustRightInd/>
              <w:snapToGrid/>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幼儿了解值日生工作内容，并能主动为集体服务。</w:t>
            </w:r>
          </w:p>
          <w:p>
            <w:pPr>
              <w:keepNext w:val="0"/>
              <w:keepLines w:val="0"/>
              <w:pageBreakBefore w:val="0"/>
              <w:numPr>
                <w:ilvl w:val="0"/>
                <w:numId w:val="33"/>
              </w:numPr>
              <w:kinsoku/>
              <w:wordWrap/>
              <w:overflowPunct/>
              <w:topLinePunct w:val="0"/>
              <w:autoSpaceDE/>
              <w:autoSpaceDN/>
              <w:bidi w:val="0"/>
              <w:adjustRightInd/>
              <w:snapToGrid/>
              <w:textAlignment w:val="auto"/>
              <w:rPr>
                <w:rFonts w:hint="default" w:ascii="宋体" w:hAnsi="宋体" w:eastAsia="宋体" w:cs="宋体"/>
                <w:sz w:val="18"/>
                <w:szCs w:val="18"/>
                <w:vertAlign w:val="baseline"/>
                <w:lang w:val="en-US" w:eastAsia="zh-CN"/>
              </w:rPr>
            </w:pPr>
            <w:r>
              <w:rPr>
                <w:rFonts w:hint="eastAsia" w:ascii="宋体" w:hAnsi="宋体" w:eastAsia="宋体" w:cs="宋体"/>
                <w:sz w:val="21"/>
                <w:szCs w:val="21"/>
                <w:vertAlign w:val="baseline"/>
                <w:lang w:val="en-US" w:eastAsia="zh-CN"/>
              </w:rPr>
              <w:t>幼儿会使用简单的劳动工具。</w:t>
            </w:r>
          </w:p>
        </w:tc>
        <w:tc>
          <w:tcPr>
            <w:tcW w:w="1267" w:type="dxa"/>
            <w:noWrap w:val="0"/>
            <w:vAlign w:val="top"/>
          </w:tcPr>
          <w:p>
            <w:pPr>
              <w:numPr>
                <w:ilvl w:val="0"/>
                <w:numId w:val="0"/>
              </w:num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水盆、肥皂、搓衣板、晾衣架</w:t>
            </w:r>
          </w:p>
        </w:tc>
        <w:tc>
          <w:tcPr>
            <w:tcW w:w="2401" w:type="dxa"/>
            <w:noWrap w:val="0"/>
            <w:vAlign w:val="top"/>
          </w:tcPr>
          <w:p>
            <w:pPr>
              <w:jc w:val="both"/>
              <w:rPr>
                <w:rFonts w:hint="eastAsia" w:ascii="宋体" w:hAnsi="宋体" w:eastAsia="宋体" w:cs="宋体"/>
                <w:sz w:val="24"/>
                <w:szCs w:val="24"/>
                <w:vertAlign w:val="baseline"/>
                <w:lang w:val="en-US" w:eastAsia="zh-CN"/>
              </w:rPr>
            </w:pPr>
          </w:p>
        </w:tc>
        <w:tc>
          <w:tcPr>
            <w:tcW w:w="1933" w:type="dxa"/>
            <w:noWrap w:val="0"/>
            <w:vAlign w:val="top"/>
          </w:tcPr>
          <w:p>
            <w:pPr>
              <w:numPr>
                <w:ilvl w:val="0"/>
                <w:numId w:val="0"/>
              </w:numPr>
              <w:jc w:val="both"/>
              <w:rPr>
                <w:rFonts w:hint="default"/>
                <w:b w:val="0"/>
                <w:bCs w:val="0"/>
                <w:color w:val="F79646"/>
                <w:sz w:val="24"/>
                <w:szCs w:val="24"/>
                <w:lang w:val="en-US" w:eastAsia="zh-CN"/>
              </w:rPr>
            </w:pPr>
            <w:r>
              <w:rPr>
                <w:rFonts w:hint="eastAsia"/>
                <w:b w:val="0"/>
                <w:bCs w:val="0"/>
                <w:color w:val="F79646"/>
                <w:sz w:val="24"/>
                <w:szCs w:val="24"/>
                <w:lang w:val="en-US" w:eastAsia="zh-CN"/>
              </w:rPr>
              <w:t>1.0幼儿自主清洗自己使用的手套。</w:t>
            </w:r>
          </w:p>
          <w:p>
            <w:pPr>
              <w:jc w:val="both"/>
              <w:rPr>
                <w:rFonts w:hint="eastAsia" w:ascii="宋体" w:hAnsi="宋体" w:cs="宋体"/>
                <w:b w:val="0"/>
                <w:bCs w:val="0"/>
                <w:color w:val="8DB3E2"/>
                <w:sz w:val="24"/>
                <w:szCs w:val="24"/>
                <w:lang w:val="en-US" w:eastAsia="zh-CN"/>
              </w:rPr>
            </w:pPr>
            <w:r>
              <w:rPr>
                <w:rFonts w:hint="eastAsia" w:ascii="宋体" w:hAnsi="宋体" w:cs="宋体"/>
                <w:b w:val="0"/>
                <w:bCs w:val="0"/>
                <w:color w:val="8DB3E2"/>
                <w:sz w:val="24"/>
                <w:szCs w:val="24"/>
                <w:lang w:val="en-US" w:eastAsia="zh-CN"/>
              </w:rPr>
              <w:t>2.0增添防水罩衣，融入班级值日生工作。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9" w:hRule="atLeast"/>
        </w:trPr>
        <w:tc>
          <w:tcPr>
            <w:tcW w:w="942" w:type="dxa"/>
            <w:noWrap w:val="0"/>
            <w:vAlign w:val="center"/>
          </w:tcPr>
          <w:p>
            <w:pPr>
              <w:jc w:val="center"/>
              <w:rPr>
                <w:rFonts w:hint="default"/>
                <w:b/>
                <w:bCs/>
                <w:vertAlign w:val="baseline"/>
                <w:lang w:val="en-US" w:eastAsia="zh-CN"/>
              </w:rPr>
            </w:pPr>
            <w:r>
              <w:rPr>
                <w:rFonts w:hint="eastAsia"/>
                <w:b/>
                <w:bCs/>
                <w:sz w:val="24"/>
                <w:szCs w:val="24"/>
                <w:vertAlign w:val="baseline"/>
                <w:lang w:val="en-US" w:eastAsia="zh-CN"/>
              </w:rPr>
              <w:t>自然拼搭</w:t>
            </w:r>
          </w:p>
        </w:tc>
        <w:tc>
          <w:tcPr>
            <w:tcW w:w="905" w:type="dxa"/>
            <w:noWrap w:val="0"/>
            <w:vAlign w:val="top"/>
          </w:tcPr>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eastAsia" w:ascii="宋体" w:hAnsi="宋体" w:eastAsia="宋体" w:cs="宋体"/>
                <w:b w:val="0"/>
                <w:bCs w:val="0"/>
                <w:color w:val="000000"/>
                <w:sz w:val="21"/>
                <w:szCs w:val="21"/>
                <w:lang w:val="en-US" w:eastAsia="zh-CN"/>
              </w:rPr>
            </w:pPr>
          </w:p>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创意园林</w:t>
            </w:r>
          </w:p>
        </w:tc>
        <w:tc>
          <w:tcPr>
            <w:tcW w:w="2230" w:type="dxa"/>
            <w:noWrap w:val="0"/>
            <w:vAlign w:val="top"/>
          </w:tcPr>
          <w:p>
            <w:p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交往与合作：</w:t>
            </w:r>
          </w:p>
          <w:p>
            <w:pPr>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1.能与同伴共同搭建同主题的作品，游戏中有交流、有互助、有协商。</w:t>
            </w:r>
          </w:p>
          <w:p>
            <w:pPr>
              <w:rPr>
                <w:rFonts w:hint="eastAsia" w:ascii="宋体" w:hAnsi="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游戏能力与水平：</w:t>
            </w:r>
          </w:p>
          <w:p>
            <w:pPr>
              <w:rPr>
                <w:rFonts w:hint="eastAsia" w:ascii="宋体" w:hAnsi="宋体" w:eastAsia="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1</w:t>
            </w:r>
            <w:r>
              <w:rPr>
                <w:rFonts w:hint="eastAsia" w:ascii="宋体" w:hAnsi="宋体" w:eastAsia="宋体" w:cs="宋体"/>
                <w:b w:val="0"/>
                <w:bCs w:val="0"/>
                <w:kern w:val="2"/>
                <w:sz w:val="21"/>
                <w:szCs w:val="21"/>
                <w:lang w:val="en-US" w:eastAsia="zh-CN" w:bidi="ar-SA"/>
              </w:rPr>
              <w:t>.学习使用各种自然材料，增强作品造型的表现性。</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kern w:val="0"/>
                <w:sz w:val="18"/>
                <w:szCs w:val="18"/>
                <w:lang w:val="en-US" w:eastAsia="zh-CN" w:bidi="ar"/>
              </w:rPr>
            </w:pPr>
            <w:r>
              <w:rPr>
                <w:rFonts w:hint="eastAsia" w:ascii="宋体" w:hAnsi="宋体" w:cs="宋体"/>
                <w:kern w:val="0"/>
                <w:sz w:val="21"/>
                <w:szCs w:val="21"/>
                <w:lang w:val="en-US" w:eastAsia="zh-CN" w:bidi="ar"/>
              </w:rPr>
              <w:t>2</w:t>
            </w:r>
            <w:r>
              <w:rPr>
                <w:rFonts w:hint="eastAsia" w:ascii="宋体" w:hAnsi="宋体" w:eastAsia="宋体" w:cs="宋体"/>
                <w:kern w:val="0"/>
                <w:sz w:val="21"/>
                <w:szCs w:val="21"/>
                <w:lang w:val="en-US" w:eastAsia="zh-CN" w:bidi="ar"/>
              </w:rPr>
              <w:t>.能用组合、对称、按规律排序等基本的建构技能，用各种自然材料搭建作品。</w:t>
            </w:r>
          </w:p>
        </w:tc>
        <w:tc>
          <w:tcPr>
            <w:tcW w:w="1267" w:type="dxa"/>
            <w:noWrap w:val="0"/>
            <w:vAlign w:val="top"/>
          </w:tcPr>
          <w:p>
            <w:pPr>
              <w:numPr>
                <w:ilvl w:val="0"/>
                <w:numId w:val="0"/>
              </w:numPr>
              <w:jc w:val="both"/>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1.各种自然材料：长长短短的树枝、松果、树叶、鹅卵石、彩色小棒、圆木片等</w:t>
            </w:r>
          </w:p>
        </w:tc>
        <w:tc>
          <w:tcPr>
            <w:tcW w:w="2401" w:type="dxa"/>
            <w:noWrap w:val="0"/>
            <w:vAlign w:val="top"/>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482725" cy="1111885"/>
                  <wp:effectExtent l="0" t="0" r="10795" b="635"/>
                  <wp:docPr id="73" name="图片 11" descr="IMG_20230524_15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descr="IMG_20230524_152410"/>
                          <pic:cNvPicPr>
                            <a:picLocks noChangeAspect="1"/>
                          </pic:cNvPicPr>
                        </pic:nvPicPr>
                        <pic:blipFill>
                          <a:blip r:embed="rId66"/>
                          <a:stretch>
                            <a:fillRect/>
                          </a:stretch>
                        </pic:blipFill>
                        <pic:spPr>
                          <a:xfrm>
                            <a:off x="0" y="0"/>
                            <a:ext cx="1482725" cy="1111885"/>
                          </a:xfrm>
                          <a:prstGeom prst="rect">
                            <a:avLst/>
                          </a:prstGeom>
                          <a:noFill/>
                          <a:ln>
                            <a:noFill/>
                          </a:ln>
                        </pic:spPr>
                      </pic:pic>
                    </a:graphicData>
                  </a:graphic>
                </wp:inline>
              </w:drawing>
            </w:r>
            <w:r>
              <w:rPr>
                <w:rFonts w:hint="eastAsia" w:ascii="宋体" w:hAnsi="宋体" w:eastAsia="宋体" w:cs="宋体"/>
                <w:sz w:val="24"/>
                <w:szCs w:val="24"/>
                <w:vertAlign w:val="baseline"/>
                <w:lang w:val="en-US" w:eastAsia="zh-CN"/>
              </w:rPr>
              <w:drawing>
                <wp:inline distT="0" distB="0" distL="114300" distR="114300">
                  <wp:extent cx="1482725" cy="1111885"/>
                  <wp:effectExtent l="0" t="0" r="0" b="0"/>
                  <wp:docPr id="74" name="图片 12" descr="IMG_20230524_15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descr="IMG_20230524_152900"/>
                          <pic:cNvPicPr>
                            <a:picLocks noChangeAspect="1"/>
                          </pic:cNvPicPr>
                        </pic:nvPicPr>
                        <pic:blipFill>
                          <a:blip r:embed="rId49"/>
                          <a:stretch>
                            <a:fillRect/>
                          </a:stretch>
                        </pic:blipFill>
                        <pic:spPr>
                          <a:xfrm>
                            <a:off x="0" y="0"/>
                            <a:ext cx="1482725" cy="1111885"/>
                          </a:xfrm>
                          <a:prstGeom prst="rect">
                            <a:avLst/>
                          </a:prstGeom>
                          <a:noFill/>
                          <a:ln>
                            <a:noFill/>
                          </a:ln>
                        </pic:spPr>
                      </pic:pic>
                    </a:graphicData>
                  </a:graphic>
                </wp:inline>
              </w:drawing>
            </w:r>
          </w:p>
        </w:tc>
        <w:tc>
          <w:tcPr>
            <w:tcW w:w="1933" w:type="dxa"/>
            <w:noWrap w:val="0"/>
            <w:vAlign w:val="top"/>
          </w:tcPr>
          <w:p>
            <w:pPr>
              <w:jc w:val="both"/>
              <w:rPr>
                <w:rFonts w:hint="eastAsia" w:ascii="宋体" w:hAnsi="宋体" w:cs="宋体"/>
                <w:b w:val="0"/>
                <w:bCs w:val="0"/>
                <w:color w:val="F79646"/>
                <w:sz w:val="24"/>
                <w:szCs w:val="24"/>
                <w:lang w:val="en-US" w:eastAsia="zh-CN"/>
              </w:rPr>
            </w:pPr>
            <w:r>
              <w:rPr>
                <w:rFonts w:hint="eastAsia" w:ascii="宋体" w:hAnsi="宋体" w:cs="宋体"/>
                <w:b w:val="0"/>
                <w:bCs w:val="0"/>
                <w:color w:val="F79646"/>
                <w:sz w:val="24"/>
                <w:szCs w:val="24"/>
                <w:lang w:val="en-US" w:eastAsia="zh-CN"/>
              </w:rPr>
              <w:t>1.0初步绘制设计图，尝试各种规律的摆放。</w:t>
            </w:r>
          </w:p>
          <w:p>
            <w:pPr>
              <w:jc w:val="both"/>
              <w:rPr>
                <w:rFonts w:hint="eastAsia" w:ascii="宋体" w:hAnsi="宋体" w:cs="宋体"/>
                <w:b w:val="0"/>
                <w:bCs w:val="0"/>
                <w:color w:val="8DB3E2"/>
                <w:sz w:val="24"/>
                <w:szCs w:val="24"/>
                <w:lang w:val="en-US" w:eastAsia="zh-CN"/>
              </w:rPr>
            </w:pPr>
            <w:r>
              <w:rPr>
                <w:rFonts w:hint="eastAsia" w:ascii="宋体" w:hAnsi="宋体" w:cs="宋体"/>
                <w:b w:val="0"/>
                <w:bCs w:val="0"/>
                <w:color w:val="8DB3E2"/>
                <w:sz w:val="24"/>
                <w:szCs w:val="24"/>
                <w:lang w:val="en-US" w:eastAsia="zh-CN"/>
              </w:rPr>
              <w:t>2.0在了解小路地形后，根据地形再次调整自己的铺砖图案。</w:t>
            </w:r>
          </w:p>
          <w:p>
            <w:pPr>
              <w:jc w:val="both"/>
              <w:rPr>
                <w:rFonts w:hint="default" w:ascii="宋体" w:hAnsi="宋体" w:cs="宋体"/>
                <w:b w:val="0"/>
                <w:bCs w:val="0"/>
                <w:color w:val="F79646"/>
                <w:sz w:val="24"/>
                <w:szCs w:val="24"/>
                <w:lang w:val="en-US" w:eastAsia="zh-CN"/>
              </w:rPr>
            </w:pPr>
          </w:p>
        </w:tc>
      </w:tr>
    </w:tbl>
    <w:p>
      <w:pPr>
        <w:jc w:val="both"/>
        <w:rPr>
          <w:rFonts w:hint="default"/>
          <w:lang w:val="en-US" w:eastAsia="zh-CN"/>
        </w:rPr>
      </w:pPr>
    </w:p>
    <w:p>
      <w:pPr>
        <w:numPr>
          <w:ilvl w:val="0"/>
          <w:numId w:val="0"/>
        </w:numPr>
        <w:rPr>
          <w:rFonts w:ascii="宋体" w:hAnsi="宋体" w:eastAsia="宋体" w:cs="宋体"/>
          <w:sz w:val="24"/>
          <w:szCs w:val="24"/>
        </w:rPr>
      </w:pPr>
    </w:p>
    <w:p>
      <w:pPr>
        <w:numPr>
          <w:ilvl w:val="0"/>
          <w:numId w:val="1"/>
        </w:numPr>
        <w:ind w:left="0" w:leftChars="0" w:firstLine="0" w:firstLineChars="0"/>
        <w:rPr>
          <w:rFonts w:hint="default" w:ascii="宋体" w:hAnsi="宋体" w:cs="宋体"/>
          <w:b/>
          <w:bCs/>
          <w:sz w:val="24"/>
          <w:szCs w:val="24"/>
          <w:lang w:val="en-US" w:eastAsia="zh-CN"/>
        </w:rPr>
      </w:pPr>
      <w:r>
        <w:rPr>
          <w:rFonts w:hint="eastAsia" w:ascii="宋体" w:hAnsi="宋体" w:cs="宋体"/>
          <w:b/>
          <w:bCs/>
          <w:sz w:val="24"/>
          <w:szCs w:val="24"/>
          <w:lang w:val="en-US" w:eastAsia="zh-CN"/>
        </w:rPr>
        <w:t>课程审议</w:t>
      </w:r>
    </w:p>
    <w:p>
      <w:pPr>
        <w:widowControl w:val="0"/>
        <w:numPr>
          <w:ilvl w:val="0"/>
          <w:numId w:val="0"/>
        </w:numPr>
        <w:jc w:val="both"/>
        <w:rPr>
          <w:rFonts w:hint="default" w:ascii="宋体" w:hAnsi="宋体" w:cs="宋体"/>
          <w:b/>
          <w:bCs/>
          <w:sz w:val="24"/>
          <w:szCs w:val="24"/>
          <w:lang w:val="en-US" w:eastAsia="zh-CN"/>
        </w:rPr>
      </w:pPr>
      <w:r>
        <w:rPr>
          <w:rFonts w:hint="default" w:ascii="宋体" w:hAnsi="宋体" w:cs="宋体"/>
          <w:b/>
          <w:bCs/>
          <w:sz w:val="24"/>
          <w:szCs w:val="24"/>
          <w:lang w:val="en-US" w:eastAsia="zh-CN"/>
        </w:rPr>
        <w:drawing>
          <wp:inline distT="0" distB="0" distL="114300" distR="114300">
            <wp:extent cx="5835650" cy="4051935"/>
            <wp:effectExtent l="0" t="0" r="1270" b="1905"/>
            <wp:docPr id="75" name="图片 75" descr="@4$ZA4PD~Q`[3INQZY$)Q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ZA4PD~Q`[3INQZY$)Q6P"/>
                    <pic:cNvPicPr>
                      <a:picLocks noChangeAspect="1"/>
                    </pic:cNvPicPr>
                  </pic:nvPicPr>
                  <pic:blipFill>
                    <a:blip r:embed="rId67"/>
                    <a:stretch>
                      <a:fillRect/>
                    </a:stretch>
                  </pic:blipFill>
                  <pic:spPr>
                    <a:xfrm>
                      <a:off x="0" y="0"/>
                      <a:ext cx="5835650" cy="4051935"/>
                    </a:xfrm>
                    <a:prstGeom prst="rect">
                      <a:avLst/>
                    </a:prstGeom>
                  </pic:spPr>
                </pic:pic>
              </a:graphicData>
            </a:graphic>
          </wp:inline>
        </w:drawing>
      </w:r>
    </w:p>
    <w:p>
      <w:pPr>
        <w:widowControl w:val="0"/>
        <w:numPr>
          <w:ilvl w:val="0"/>
          <w:numId w:val="0"/>
        </w:numPr>
        <w:jc w:val="both"/>
        <w:rPr>
          <w:rFonts w:hint="default" w:ascii="宋体" w:hAnsi="宋体" w:cs="宋体"/>
          <w:b/>
          <w:bCs/>
          <w:sz w:val="24"/>
          <w:szCs w:val="24"/>
          <w:lang w:val="en-US" w:eastAsia="zh-CN"/>
        </w:rPr>
      </w:pPr>
    </w:p>
    <w:p>
      <w:pPr>
        <w:widowControl w:val="0"/>
        <w:numPr>
          <w:ilvl w:val="0"/>
          <w:numId w:val="0"/>
        </w:numPr>
        <w:jc w:val="both"/>
        <w:rPr>
          <w:rFonts w:hint="default" w:ascii="宋体" w:hAnsi="宋体" w:cs="宋体"/>
          <w:b/>
          <w:bCs/>
          <w:sz w:val="24"/>
          <w:szCs w:val="24"/>
          <w:lang w:val="en-US" w:eastAsia="zh-CN"/>
        </w:rPr>
      </w:pPr>
    </w:p>
    <w:p>
      <w:pPr>
        <w:widowControl w:val="0"/>
        <w:numPr>
          <w:ilvl w:val="0"/>
          <w:numId w:val="0"/>
        </w:numPr>
        <w:jc w:val="both"/>
        <w:rPr>
          <w:rFonts w:hint="default" w:ascii="宋体" w:hAnsi="宋体" w:cs="宋体"/>
          <w:b/>
          <w:bCs/>
          <w:sz w:val="24"/>
          <w:szCs w:val="24"/>
          <w:lang w:val="en-US" w:eastAsia="zh-CN"/>
        </w:rPr>
      </w:pPr>
    </w:p>
    <w:p>
      <w:pPr>
        <w:widowControl w:val="0"/>
        <w:numPr>
          <w:ilvl w:val="0"/>
          <w:numId w:val="0"/>
        </w:numPr>
        <w:jc w:val="both"/>
        <w:rPr>
          <w:rFonts w:hint="default" w:ascii="宋体" w:hAnsi="宋体" w:cs="宋体"/>
          <w:b/>
          <w:bCs/>
          <w:sz w:val="24"/>
          <w:szCs w:val="24"/>
          <w:lang w:val="en-US" w:eastAsia="zh-CN"/>
        </w:rPr>
      </w:pPr>
      <w:r>
        <w:rPr>
          <w:rFonts w:hint="default" w:ascii="宋体" w:hAnsi="宋体" w:cs="宋体"/>
          <w:b/>
          <w:bCs/>
          <w:sz w:val="24"/>
          <w:szCs w:val="24"/>
          <w:lang w:val="en-US" w:eastAsia="zh-CN"/>
        </w:rPr>
        <w:drawing>
          <wp:inline distT="0" distB="0" distL="114300" distR="114300">
            <wp:extent cx="5697220" cy="3822700"/>
            <wp:effectExtent l="0" t="0" r="0" b="0"/>
            <wp:docPr id="76" name="图片 76" descr="E1@JJK_$MN[)3GYJRX5E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E1@JJK_$MN[)3GYJRX5ECPA"/>
                    <pic:cNvPicPr>
                      <a:picLocks noChangeAspect="1"/>
                    </pic:cNvPicPr>
                  </pic:nvPicPr>
                  <pic:blipFill>
                    <a:blip r:embed="rId68"/>
                    <a:stretch>
                      <a:fillRect/>
                    </a:stretch>
                  </pic:blipFill>
                  <pic:spPr>
                    <a:xfrm>
                      <a:off x="0" y="0"/>
                      <a:ext cx="5697220" cy="3822700"/>
                    </a:xfrm>
                    <a:prstGeom prst="rect">
                      <a:avLst/>
                    </a:prstGeom>
                  </pic:spPr>
                </pic:pic>
              </a:graphicData>
            </a:graphic>
          </wp:inline>
        </w:drawing>
      </w:r>
    </w:p>
    <w:p>
      <w:pPr>
        <w:widowControl w:val="0"/>
        <w:numPr>
          <w:ilvl w:val="0"/>
          <w:numId w:val="0"/>
        </w:numPr>
        <w:jc w:val="both"/>
        <w:rPr>
          <w:rFonts w:hint="default" w:ascii="宋体" w:hAnsi="宋体" w:cs="宋体"/>
          <w:b/>
          <w:bCs/>
          <w:sz w:val="24"/>
          <w:szCs w:val="24"/>
          <w:lang w:val="en-US" w:eastAsia="zh-CN"/>
        </w:rPr>
      </w:pPr>
      <w:r>
        <w:rPr>
          <w:rFonts w:hint="default" w:ascii="宋体" w:hAnsi="宋体" w:cs="宋体"/>
          <w:b/>
          <w:bCs/>
          <w:sz w:val="24"/>
          <w:szCs w:val="24"/>
          <w:lang w:val="en-US" w:eastAsia="zh-CN"/>
        </w:rPr>
        <w:drawing>
          <wp:inline distT="0" distB="0" distL="114300" distR="114300">
            <wp:extent cx="5766435" cy="3560445"/>
            <wp:effectExtent l="0" t="0" r="0" b="0"/>
            <wp:docPr id="77" name="图片 77" descr=")X5`~}BG$FIK638NG97PH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X5`~}BG$FIK638NG97PHSQ"/>
                    <pic:cNvPicPr>
                      <a:picLocks noChangeAspect="1"/>
                    </pic:cNvPicPr>
                  </pic:nvPicPr>
                  <pic:blipFill>
                    <a:blip r:embed="rId49"/>
                    <a:stretch>
                      <a:fillRect/>
                    </a:stretch>
                  </pic:blipFill>
                  <pic:spPr>
                    <a:xfrm>
                      <a:off x="0" y="0"/>
                      <a:ext cx="5766435" cy="3560445"/>
                    </a:xfrm>
                    <a:prstGeom prst="rect">
                      <a:avLst/>
                    </a:prstGeom>
                  </pic:spPr>
                </pic:pic>
              </a:graphicData>
            </a:graphic>
          </wp:inline>
        </w:drawing>
      </w:r>
    </w:p>
    <w:p>
      <w:pPr>
        <w:widowControl w:val="0"/>
        <w:numPr>
          <w:ilvl w:val="0"/>
          <w:numId w:val="0"/>
        </w:numPr>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677535" cy="3016885"/>
            <wp:effectExtent l="0" t="0" r="6985" b="635"/>
            <wp:docPr id="78" name="图片 78" descr="KM`UA~D9~2SV505X6S1O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KM`UA~D9~2SV505X6S1OE}3"/>
                    <pic:cNvPicPr>
                      <a:picLocks noChangeAspect="1"/>
                    </pic:cNvPicPr>
                  </pic:nvPicPr>
                  <pic:blipFill>
                    <a:blip r:embed="rId69"/>
                    <a:stretch>
                      <a:fillRect/>
                    </a:stretch>
                  </pic:blipFill>
                  <pic:spPr>
                    <a:xfrm>
                      <a:off x="0" y="0"/>
                      <a:ext cx="5677535" cy="3016885"/>
                    </a:xfrm>
                    <a:prstGeom prst="rect">
                      <a:avLst/>
                    </a:prstGeom>
                  </pic:spPr>
                </pic:pic>
              </a:graphicData>
            </a:graphic>
          </wp:inline>
        </w:drawing>
      </w:r>
    </w:p>
    <w:p>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602605" cy="2740660"/>
            <wp:effectExtent l="0" t="0" r="5715" b="2540"/>
            <wp:docPr id="79" name="图片 79" descr="20$5X$3RI9`0P$F)`7AT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20$5X$3RI9`0P$F)`7ATCR4"/>
                    <pic:cNvPicPr>
                      <a:picLocks noChangeAspect="1"/>
                    </pic:cNvPicPr>
                  </pic:nvPicPr>
                  <pic:blipFill>
                    <a:blip r:embed="rId70"/>
                    <a:stretch>
                      <a:fillRect/>
                    </a:stretch>
                  </pic:blipFill>
                  <pic:spPr>
                    <a:xfrm>
                      <a:off x="0" y="0"/>
                      <a:ext cx="5602605" cy="27406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5664835" cy="2789555"/>
            <wp:effectExtent l="0" t="0" r="4445" b="14605"/>
            <wp:docPr id="80" name="图片 80" descr="$J~SU}WJZ)SK~3BZ6)$J~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J~SU}WJZ)SK~3BZ6)$J~HU"/>
                    <pic:cNvPicPr>
                      <a:picLocks noChangeAspect="1"/>
                    </pic:cNvPicPr>
                  </pic:nvPicPr>
                  <pic:blipFill>
                    <a:blip r:embed="rId71"/>
                    <a:stretch>
                      <a:fillRect/>
                    </a:stretch>
                  </pic:blipFill>
                  <pic:spPr>
                    <a:xfrm>
                      <a:off x="0" y="0"/>
                      <a:ext cx="5664835" cy="2789555"/>
                    </a:xfrm>
                    <a:prstGeom prst="rect">
                      <a:avLst/>
                    </a:prstGeom>
                  </pic:spPr>
                </pic:pic>
              </a:graphicData>
            </a:graphic>
          </wp:inline>
        </w:drawing>
      </w:r>
    </w:p>
    <w:p>
      <w:pPr>
        <w:numPr>
          <w:ilvl w:val="0"/>
          <w:numId w:val="0"/>
        </w:numPr>
        <w:rPr>
          <w:rFonts w:hint="eastAsia" w:ascii="宋体" w:hAnsi="宋体" w:eastAsia="宋体" w:cs="宋体"/>
          <w:b/>
          <w:bCs/>
          <w:sz w:val="24"/>
          <w:szCs w:val="24"/>
          <w:lang w:val="en-US" w:eastAsia="zh-CN"/>
        </w:rPr>
      </w:pPr>
    </w:p>
    <w:p>
      <w:pPr>
        <w:numPr>
          <w:ilvl w:val="0"/>
          <w:numId w:val="0"/>
        </w:numPr>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我们的收获</w:t>
      </w:r>
      <w:r>
        <w:rPr>
          <w:rFonts w:hint="eastAsia" w:ascii="宋体" w:hAnsi="宋体" w:eastAsia="宋体" w:cs="宋体"/>
          <w:sz w:val="24"/>
          <w:szCs w:val="24"/>
          <w:lang w:val="en-US" w:eastAsia="zh-CN"/>
        </w:rPr>
        <w:t>：</w:t>
      </w:r>
    </w:p>
    <w:p>
      <w:pPr>
        <w:numPr>
          <w:ilvl w:val="0"/>
          <w:numId w:val="0"/>
        </w:num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lang w:val="en-US" w:eastAsia="zh-CN"/>
        </w:rPr>
        <w:t>(一）课程在孩子们的行动中</w:t>
      </w:r>
      <w:r>
        <w:rPr>
          <w:rFonts w:ascii="宋体" w:hAnsi="宋体" w:eastAsia="宋体" w:cs="宋体"/>
          <w:b/>
          <w:bCs/>
          <w:sz w:val="24"/>
          <w:szCs w:val="24"/>
        </w:rPr>
        <w:t>：</w:t>
      </w:r>
      <w:r>
        <w:rPr>
          <w:rFonts w:ascii="宋体" w:hAnsi="宋体" w:eastAsia="宋体" w:cs="宋体"/>
          <w:sz w:val="24"/>
          <w:szCs w:val="24"/>
        </w:rPr>
        <w:t>“</w:t>
      </w:r>
      <w:r>
        <w:rPr>
          <w:rFonts w:hint="eastAsia" w:ascii="宋体" w:hAnsi="宋体" w:cs="宋体"/>
          <w:sz w:val="24"/>
          <w:szCs w:val="24"/>
          <w:lang w:val="en-US" w:eastAsia="zh-CN"/>
        </w:rPr>
        <w:t>遇见小</w:t>
      </w:r>
      <w:r>
        <w:rPr>
          <w:rFonts w:ascii="宋体" w:hAnsi="宋体" w:eastAsia="宋体" w:cs="宋体"/>
          <w:sz w:val="24"/>
          <w:szCs w:val="24"/>
        </w:rPr>
        <w:t>路”是一日活动中的一</w:t>
      </w:r>
      <w:r>
        <w:rPr>
          <w:rFonts w:hint="eastAsia" w:ascii="宋体" w:hAnsi="宋体" w:cs="宋体"/>
          <w:sz w:val="24"/>
          <w:szCs w:val="24"/>
          <w:lang w:val="en-US" w:eastAsia="zh-CN"/>
        </w:rPr>
        <w:t>段插曲</w:t>
      </w:r>
      <w:r>
        <w:rPr>
          <w:rFonts w:ascii="宋体" w:hAnsi="宋体" w:eastAsia="宋体" w:cs="宋体"/>
          <w:sz w:val="24"/>
          <w:szCs w:val="24"/>
        </w:rPr>
        <w:t>，但却让幼儿体验到了一段别样的学习之旅。从协商交流到</w:t>
      </w:r>
      <w:r>
        <w:rPr>
          <w:rFonts w:hint="eastAsia" w:ascii="宋体" w:hAnsi="宋体" w:cs="宋体"/>
          <w:sz w:val="24"/>
          <w:szCs w:val="24"/>
          <w:lang w:val="en-US" w:eastAsia="zh-CN"/>
        </w:rPr>
        <w:t>施工</w:t>
      </w:r>
      <w:r>
        <w:rPr>
          <w:rFonts w:ascii="宋体" w:hAnsi="宋体" w:eastAsia="宋体" w:cs="宋体"/>
          <w:sz w:val="24"/>
          <w:szCs w:val="24"/>
        </w:rPr>
        <w:t>，每一次的铺路，反复的尝试，再到</w:t>
      </w:r>
      <w:r>
        <w:rPr>
          <w:rFonts w:hint="eastAsia" w:ascii="宋体" w:hAnsi="宋体" w:cs="宋体"/>
          <w:sz w:val="24"/>
          <w:szCs w:val="24"/>
          <w:lang w:val="en-US" w:eastAsia="zh-CN"/>
        </w:rPr>
        <w:t>后期维护，</w:t>
      </w:r>
      <w:r>
        <w:rPr>
          <w:rFonts w:ascii="宋体" w:hAnsi="宋体" w:eastAsia="宋体" w:cs="宋体"/>
          <w:sz w:val="24"/>
          <w:szCs w:val="24"/>
        </w:rPr>
        <w:t>幼儿在这一系列活动中贯彻了“动手中学习”、“观察中学习”、“体验中学习”，促进了自身对自然、数量、空间、协作、规划、表现、责任感、任务意识及审美等诸多方面的发展。</w:t>
      </w:r>
    </w:p>
    <w:tbl>
      <w:tblPr>
        <w:tblStyle w:val="8"/>
        <w:tblW w:w="0" w:type="auto"/>
        <w:tblInd w:w="0" w:type="dxa"/>
        <w:tblBorders>
          <w:top w:val="single" w:color="4F81BD" w:sz="18" w:space="0"/>
          <w:left w:val="single" w:color="4F81BD" w:sz="18" w:space="0"/>
          <w:bottom w:val="single" w:color="4F81BD" w:sz="18" w:space="0"/>
          <w:right w:val="single" w:color="4F81BD" w:sz="18" w:space="0"/>
          <w:insideH w:val="single" w:color="4F81BD" w:sz="18"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4F81BD" w:sz="18" w:space="0"/>
            <w:left w:val="single" w:color="4F81BD" w:sz="18" w:space="0"/>
            <w:bottom w:val="single" w:color="4F81BD" w:sz="18" w:space="0"/>
            <w:right w:val="single" w:color="4F81BD" w:sz="18" w:space="0"/>
            <w:insideH w:val="single" w:color="4F81BD" w:sz="18" w:space="0"/>
            <w:insideV w:val="none" w:color="auto" w:sz="0" w:space="0"/>
          </w:tblBorders>
        </w:tblPrEx>
        <w:tc>
          <w:tcPr>
            <w:tcW w:w="1704"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健康</w:t>
            </w:r>
          </w:p>
        </w:tc>
        <w:tc>
          <w:tcPr>
            <w:tcW w:w="1704"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语言</w:t>
            </w:r>
          </w:p>
        </w:tc>
        <w:tc>
          <w:tcPr>
            <w:tcW w:w="1704"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数学</w:t>
            </w:r>
          </w:p>
        </w:tc>
        <w:tc>
          <w:tcPr>
            <w:tcW w:w="1705"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社会</w:t>
            </w:r>
          </w:p>
        </w:tc>
        <w:tc>
          <w:tcPr>
            <w:tcW w:w="1705" w:type="dxa"/>
            <w:tcBorders>
              <w:tl2br w:val="nil"/>
              <w:tr2bl w:val="nil"/>
            </w:tcBorders>
            <w:shd w:val="clear" w:color="auto" w:fill="FFFFFF"/>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艺术</w:t>
            </w:r>
          </w:p>
        </w:tc>
      </w:tr>
      <w:tr>
        <w:tblPrEx>
          <w:tblBorders>
            <w:top w:val="single" w:color="4F81BD" w:sz="18" w:space="0"/>
            <w:left w:val="single" w:color="4F81BD" w:sz="18" w:space="0"/>
            <w:bottom w:val="single" w:color="4F81BD" w:sz="18" w:space="0"/>
            <w:right w:val="single" w:color="4F81BD" w:sz="18" w:space="0"/>
            <w:insideH w:val="single" w:color="4F81BD" w:sz="18" w:space="0"/>
            <w:insideV w:val="none" w:color="auto" w:sz="0" w:space="0"/>
          </w:tblBorders>
          <w:tblCellMar>
            <w:top w:w="0" w:type="dxa"/>
            <w:left w:w="108" w:type="dxa"/>
            <w:bottom w:w="0" w:type="dxa"/>
            <w:right w:w="108" w:type="dxa"/>
          </w:tblCellMar>
        </w:tblPrEx>
        <w:tc>
          <w:tcPr>
            <w:tcW w:w="1704" w:type="dxa"/>
            <w:tcBorders>
              <w:tl2br w:val="nil"/>
              <w:tr2bl w:val="nil"/>
            </w:tcBorders>
            <w:shd w:val="clear" w:color="auto" w:fill="DBE5F1"/>
          </w:tcPr>
          <w:p>
            <w:pPr>
              <w:numPr>
                <w:ilvl w:val="0"/>
                <w:numId w:val="34"/>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能随着活动转换情绪和注意。</w:t>
            </w:r>
          </w:p>
          <w:p>
            <w:pPr>
              <w:numPr>
                <w:ilvl w:val="0"/>
                <w:numId w:val="34"/>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手部动作灵活协调，能够使用简单的工具。</w:t>
            </w:r>
          </w:p>
          <w:p>
            <w:pPr>
              <w:numPr>
                <w:ilvl w:val="0"/>
                <w:numId w:val="0"/>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3、增加了肌肉的耐力。</w:t>
            </w:r>
          </w:p>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4、能独立或者合作搬运一定重量的物体。</w:t>
            </w:r>
          </w:p>
        </w:tc>
        <w:tc>
          <w:tcPr>
            <w:tcW w:w="1704" w:type="dxa"/>
            <w:tcBorders>
              <w:tl2br w:val="nil"/>
              <w:tr2bl w:val="nil"/>
            </w:tcBorders>
            <w:shd w:val="clear" w:color="auto" w:fill="FFFFFF"/>
          </w:tcPr>
          <w:p>
            <w:pPr>
              <w:numPr>
                <w:ilvl w:val="0"/>
                <w:numId w:val="35"/>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学会认真倾听。</w:t>
            </w:r>
          </w:p>
          <w:p>
            <w:pPr>
              <w:numPr>
                <w:ilvl w:val="0"/>
                <w:numId w:val="35"/>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愿意与他人交流讨论，勇于在集体面前讲话。</w:t>
            </w:r>
          </w:p>
          <w:p>
            <w:pPr>
              <w:numPr>
                <w:ilvl w:val="0"/>
                <w:numId w:val="35"/>
              </w:numPr>
              <w:rPr>
                <w:rFonts w:hint="eastAsia" w:ascii="宋体" w:hAnsi="宋体" w:eastAsia="宋体" w:cs="宋体"/>
                <w:b/>
                <w:bCs/>
                <w:color w:val="000000"/>
                <w:sz w:val="24"/>
                <w:szCs w:val="24"/>
                <w:vertAlign w:val="baseline"/>
                <w:lang w:val="en-US" w:eastAsia="zh-CN"/>
              </w:rPr>
            </w:pPr>
            <w:r>
              <w:rPr>
                <w:rFonts w:hint="eastAsia" w:ascii="宋体" w:hAnsi="宋体" w:eastAsia="宋体" w:cs="宋体"/>
                <w:b/>
                <w:bCs/>
                <w:color w:val="000000"/>
                <w:sz w:val="24"/>
                <w:szCs w:val="24"/>
                <w:vertAlign w:val="baseline"/>
                <w:lang w:val="en-US" w:eastAsia="zh-CN"/>
              </w:rPr>
              <w:t>能清楚讲述，使用形容词、同义词等语言比较生动。</w:t>
            </w:r>
          </w:p>
        </w:tc>
        <w:tc>
          <w:tcPr>
            <w:tcW w:w="1704" w:type="dxa"/>
            <w:tcBorders>
              <w:tl2br w:val="nil"/>
              <w:tr2bl w:val="nil"/>
            </w:tcBorders>
            <w:shd w:val="clear" w:color="auto" w:fill="DBE5F1"/>
          </w:tcPr>
          <w:p>
            <w:pPr>
              <w:numPr>
                <w:ilvl w:val="0"/>
                <w:numId w:val="36"/>
              </w:num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能重复使用一个单位量进行长度的自然测量。</w:t>
            </w:r>
          </w:p>
          <w:p>
            <w:pPr>
              <w:numPr>
                <w:ilvl w:val="0"/>
                <w:numId w:val="36"/>
              </w:num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能按复杂模式复制排序。</w:t>
            </w:r>
          </w:p>
          <w:p>
            <w:pPr>
              <w:numPr>
                <w:ilvl w:val="0"/>
                <w:numId w:val="36"/>
              </w:num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能用不同方式表现和创造规律排列模式。</w:t>
            </w:r>
          </w:p>
        </w:tc>
        <w:tc>
          <w:tcPr>
            <w:tcW w:w="1705" w:type="dxa"/>
            <w:tcBorders>
              <w:tl2br w:val="nil"/>
              <w:tr2bl w:val="nil"/>
            </w:tcBorders>
            <w:shd w:val="clear" w:color="auto" w:fill="FFFFFF"/>
          </w:tcPr>
          <w:p>
            <w:pPr>
              <w:numPr>
                <w:ilvl w:val="0"/>
                <w:numId w:val="37"/>
              </w:numPr>
              <w:rPr>
                <w:rFonts w:hint="eastAsia"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与同伴看法不同时，能坚持自己的意见并说出理由。</w:t>
            </w:r>
          </w:p>
          <w:p>
            <w:pPr>
              <w:numPr>
                <w:ilvl w:val="0"/>
                <w:numId w:val="37"/>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能主动承担任务，遇到困难能够坚持。</w:t>
            </w:r>
          </w:p>
          <w:p>
            <w:pPr>
              <w:numPr>
                <w:ilvl w:val="0"/>
                <w:numId w:val="37"/>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活动中，能与同伴分工合作。</w:t>
            </w:r>
          </w:p>
          <w:p>
            <w:pPr>
              <w:numPr>
                <w:ilvl w:val="0"/>
                <w:numId w:val="0"/>
              </w:numPr>
              <w:rPr>
                <w:rFonts w:hint="default" w:ascii="宋体" w:hAnsi="宋体" w:cs="宋体"/>
                <w:b/>
                <w:bCs/>
                <w:color w:val="000000"/>
                <w:sz w:val="24"/>
                <w:szCs w:val="24"/>
                <w:vertAlign w:val="baseline"/>
                <w:lang w:val="en-US" w:eastAsia="zh-CN"/>
              </w:rPr>
            </w:pPr>
          </w:p>
        </w:tc>
        <w:tc>
          <w:tcPr>
            <w:tcW w:w="1705" w:type="dxa"/>
            <w:tcBorders>
              <w:tl2br w:val="nil"/>
              <w:tr2bl w:val="nil"/>
            </w:tcBorders>
            <w:shd w:val="clear" w:color="auto" w:fill="DBE5F1"/>
          </w:tcPr>
          <w:p>
            <w:pPr>
              <w:numPr>
                <w:ilvl w:val="0"/>
                <w:numId w:val="38"/>
              </w:numPr>
              <w:rPr>
                <w:rFonts w:hint="eastAsia"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喜欢欣赏周围中美的事物，能关注其色彩、形态、造型、材质等。</w:t>
            </w:r>
          </w:p>
          <w:p>
            <w:pPr>
              <w:numPr>
                <w:ilvl w:val="0"/>
                <w:numId w:val="38"/>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能用线条、图形表现物体基本结构，布局合理。</w:t>
            </w:r>
          </w:p>
          <w:p>
            <w:pPr>
              <w:numPr>
                <w:ilvl w:val="0"/>
                <w:numId w:val="38"/>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能与他人合作进行艺术表现。</w:t>
            </w:r>
          </w:p>
        </w:tc>
      </w:tr>
      <w:tr>
        <w:tblPrEx>
          <w:tblBorders>
            <w:top w:val="single" w:color="4F81BD" w:sz="18" w:space="0"/>
            <w:left w:val="single" w:color="4F81BD" w:sz="18" w:space="0"/>
            <w:bottom w:val="single" w:color="4F81BD" w:sz="18" w:space="0"/>
            <w:right w:val="single" w:color="4F81BD" w:sz="18" w:space="0"/>
            <w:insideH w:val="single" w:color="4F81BD" w:sz="18" w:space="0"/>
            <w:insideV w:val="none" w:color="auto" w:sz="0" w:space="0"/>
          </w:tblBorders>
          <w:tblCellMar>
            <w:top w:w="0" w:type="dxa"/>
            <w:left w:w="108" w:type="dxa"/>
            <w:bottom w:w="0" w:type="dxa"/>
            <w:right w:w="108" w:type="dxa"/>
          </w:tblCellMar>
        </w:tblPrEx>
        <w:tc>
          <w:tcPr>
            <w:tcW w:w="8522" w:type="dxa"/>
            <w:gridSpan w:val="5"/>
            <w:tcBorders>
              <w:tl2br w:val="nil"/>
              <w:tr2bl w:val="nil"/>
            </w:tcBorders>
            <w:shd w:val="clear" w:color="auto" w:fill="DBE5F1"/>
          </w:tcPr>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对接《幼儿园入学准备指导要点》幼儿的能力提升：</w:t>
            </w:r>
          </w:p>
          <w:p>
            <w:pPr>
              <w:numPr>
                <w:ilvl w:val="0"/>
                <w:numId w:val="39"/>
              </w:numPr>
              <w:rPr>
                <w:rFonts w:hint="eastAsia"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身心准备：</w:t>
            </w:r>
          </w:p>
          <w:p>
            <w:pPr>
              <w:numPr>
                <w:ilvl w:val="0"/>
                <w:numId w:val="0"/>
              </w:numPr>
              <w:ind w:firstLine="480" w:firstLineChars="200"/>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活动中能保持积极稳定的情绪，遇到困难不迁怒他人。</w:t>
            </w:r>
          </w:p>
          <w:p>
            <w:pPr>
              <w:numPr>
                <w:ilvl w:val="0"/>
                <w:numId w:val="0"/>
              </w:numPr>
              <w:ind w:firstLine="480" w:firstLineChars="200"/>
              <w:rPr>
                <w:rFonts w:hint="default"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在搬运、铺砖的劳动中发展大肌肉动作，提高动作的协调性和灵活性。</w:t>
            </w:r>
          </w:p>
          <w:p>
            <w:pPr>
              <w:numPr>
                <w:ilvl w:val="0"/>
                <w:numId w:val="39"/>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生活准备：</w:t>
            </w:r>
          </w:p>
          <w:p>
            <w:pPr>
              <w:numPr>
                <w:ilvl w:val="0"/>
                <w:numId w:val="0"/>
              </w:numPr>
              <w:rPr>
                <w:rFonts w:hint="eastAsia" w:ascii="宋体" w:hAnsi="宋体" w:cs="宋体"/>
                <w:b w:val="0"/>
                <w:bCs w:val="0"/>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 xml:space="preserve">  </w:t>
            </w:r>
            <w:r>
              <w:rPr>
                <w:rFonts w:hint="eastAsia" w:ascii="宋体" w:hAnsi="宋体" w:cs="宋体"/>
                <w:b w:val="0"/>
                <w:bCs w:val="0"/>
                <w:color w:val="000000"/>
                <w:sz w:val="24"/>
                <w:szCs w:val="24"/>
                <w:vertAlign w:val="baseline"/>
                <w:lang w:val="en-US" w:eastAsia="zh-CN"/>
              </w:rPr>
              <w:t xml:space="preserve"> 有良好的卫生习惯，活动后能规范清洁双手并清洗劳动用具。</w:t>
            </w:r>
          </w:p>
          <w:p>
            <w:pPr>
              <w:numPr>
                <w:ilvl w:val="0"/>
                <w:numId w:val="0"/>
              </w:numPr>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 xml:space="preserve">   提高幼儿自我保护的意识和能力，活动前会检查使用的设施设备，运输中能关注到自己和他人的安全。</w:t>
            </w:r>
          </w:p>
          <w:p>
            <w:pPr>
              <w:numPr>
                <w:ilvl w:val="0"/>
                <w:numId w:val="0"/>
              </w:numPr>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 xml:space="preserve">   积极主动参与班级劳动，能够分小组制定劳动计划，明确任务分工。</w:t>
            </w:r>
          </w:p>
          <w:p>
            <w:pPr>
              <w:numPr>
                <w:ilvl w:val="0"/>
                <w:numId w:val="0"/>
              </w:numPr>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 xml:space="preserve">   主动了解身边各行各业劳动者的工作内容，能尊重身边的劳动者，珍惜劳动成果。</w:t>
            </w:r>
          </w:p>
          <w:p>
            <w:pPr>
              <w:numPr>
                <w:ilvl w:val="0"/>
                <w:numId w:val="0"/>
              </w:numPr>
              <w:rPr>
                <w:rFonts w:hint="default"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3、社会准备</w:t>
            </w:r>
          </w:p>
          <w:p>
            <w:pPr>
              <w:numPr>
                <w:ilvl w:val="0"/>
                <w:numId w:val="0"/>
              </w:numPr>
              <w:ind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有规则意识，在集体中有序发言，不随意打断。在小组活动中倾听同伴，共同商讨，制定计划。</w:t>
            </w:r>
          </w:p>
          <w:p>
            <w:pPr>
              <w:numPr>
                <w:ilvl w:val="0"/>
                <w:numId w:val="0"/>
              </w:numPr>
              <w:ind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有任务意识，能理解老师的任务要求，想家长清晰的转达并主动完成调查任务。</w:t>
            </w:r>
          </w:p>
          <w:p>
            <w:pPr>
              <w:numPr>
                <w:ilvl w:val="0"/>
                <w:numId w:val="0"/>
              </w:numPr>
              <w:ind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在宽松、愉悦的集体氛围中讨论，共同制定计划，积极参与活动有集体荣誉感。</w:t>
            </w:r>
          </w:p>
          <w:p>
            <w:pPr>
              <w:numPr>
                <w:ilvl w:val="0"/>
                <w:numId w:val="0"/>
              </w:numPr>
              <w:ind w:leftChars="0"/>
              <w:rPr>
                <w:rFonts w:hint="eastAsia" w:ascii="宋体" w:hAnsi="宋体" w:cs="宋体"/>
                <w:b/>
                <w:bCs/>
                <w:color w:val="000000"/>
                <w:sz w:val="24"/>
                <w:szCs w:val="24"/>
                <w:vertAlign w:val="baseline"/>
                <w:lang w:val="en-US" w:eastAsia="zh-CN"/>
              </w:rPr>
            </w:pPr>
            <w:r>
              <w:rPr>
                <w:rFonts w:hint="eastAsia" w:ascii="宋体" w:hAnsi="宋体" w:cs="宋体"/>
                <w:b/>
                <w:bCs/>
                <w:color w:val="000000"/>
                <w:sz w:val="24"/>
                <w:szCs w:val="24"/>
                <w:vertAlign w:val="baseline"/>
                <w:lang w:val="en-US" w:eastAsia="zh-CN"/>
              </w:rPr>
              <w:t>4、学习准备:</w:t>
            </w:r>
          </w:p>
          <w:p>
            <w:pPr>
              <w:numPr>
                <w:ilvl w:val="0"/>
                <w:numId w:val="0"/>
              </w:numPr>
              <w:ind w:leftChars="0"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对身边的事物有好奇心和探究欲，能在活动中持续、深入的寻找解决方案。</w:t>
            </w:r>
          </w:p>
          <w:p>
            <w:pPr>
              <w:numPr>
                <w:ilvl w:val="0"/>
                <w:numId w:val="0"/>
              </w:numPr>
              <w:ind w:leftChars="0"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能坚持做完一件事，遇到困难不放弃，做事有一定的计划性。</w:t>
            </w:r>
          </w:p>
          <w:p>
            <w:pPr>
              <w:numPr>
                <w:ilvl w:val="0"/>
                <w:numId w:val="0"/>
              </w:numPr>
              <w:ind w:leftChars="0"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能用文字、符号、图画记录自己感兴趣的事，或是记录自己的问题和发现。</w:t>
            </w:r>
          </w:p>
          <w:p>
            <w:pPr>
              <w:numPr>
                <w:ilvl w:val="0"/>
                <w:numId w:val="0"/>
              </w:numPr>
              <w:ind w:leftChars="0" w:firstLine="481"/>
              <w:rPr>
                <w:rFonts w:hint="eastAsia" w:ascii="宋体" w:hAnsi="宋体" w:cs="宋体"/>
                <w:b w:val="0"/>
                <w:bCs w:val="0"/>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愿意用数学的方式尝试解决生活和游戏中的问题。</w:t>
            </w:r>
          </w:p>
          <w:p>
            <w:pPr>
              <w:numPr>
                <w:ilvl w:val="0"/>
                <w:numId w:val="0"/>
              </w:numPr>
              <w:ind w:leftChars="0" w:firstLine="481"/>
              <w:rPr>
                <w:rFonts w:hint="default" w:ascii="宋体" w:hAnsi="宋体" w:cs="宋体"/>
                <w:b/>
                <w:bCs/>
                <w:color w:val="000000"/>
                <w:sz w:val="24"/>
                <w:szCs w:val="24"/>
                <w:vertAlign w:val="baseline"/>
                <w:lang w:val="en-US" w:eastAsia="zh-CN"/>
              </w:rPr>
            </w:pPr>
            <w:r>
              <w:rPr>
                <w:rFonts w:hint="eastAsia" w:ascii="宋体" w:hAnsi="宋体" w:cs="宋体"/>
                <w:b w:val="0"/>
                <w:bCs w:val="0"/>
                <w:color w:val="000000"/>
                <w:sz w:val="24"/>
                <w:szCs w:val="24"/>
                <w:vertAlign w:val="baseline"/>
                <w:lang w:val="en-US" w:eastAsia="zh-CN"/>
              </w:rPr>
              <w:t>能尝试运用排序、测量等数学方法解决活动中出现的问题，并体验其中乐趣。</w:t>
            </w:r>
          </w:p>
        </w:tc>
      </w:tr>
    </w:tbl>
    <w:p>
      <w:pPr>
        <w:numPr>
          <w:ilvl w:val="0"/>
          <w:numId w:val="0"/>
        </w:numPr>
        <w:ind w:leftChars="0" w:firstLine="482" w:firstLineChars="200"/>
        <w:rPr>
          <w:rFonts w:hint="eastAsia" w:ascii="宋体" w:hAnsi="宋体" w:cs="宋体"/>
          <w:b/>
          <w:bCs/>
          <w:sz w:val="24"/>
          <w:szCs w:val="24"/>
          <w:lang w:val="en-US" w:eastAsia="zh-CN"/>
        </w:rPr>
      </w:pPr>
    </w:p>
    <w:p>
      <w:pPr>
        <w:numPr>
          <w:ilvl w:val="0"/>
          <w:numId w:val="0"/>
        </w:numPr>
        <w:rPr>
          <w:rFonts w:hint="eastAsia" w:ascii="宋体" w:hAnsi="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宋体"/>
          <w:sz w:val="24"/>
          <w:szCs w:val="24"/>
          <w:lang w:val="en-US" w:eastAsia="zh-CN"/>
        </w:rPr>
      </w:pPr>
      <w:r>
        <w:rPr>
          <w:rFonts w:hint="eastAsia" w:ascii="宋体" w:hAnsi="宋体" w:cs="宋体"/>
          <w:b/>
          <w:bCs/>
          <w:sz w:val="24"/>
          <w:szCs w:val="24"/>
          <w:lang w:val="en-US" w:eastAsia="zh-CN"/>
        </w:rPr>
        <w:t>（二）发展在教师的支持中</w:t>
      </w:r>
      <w:r>
        <w:rPr>
          <w:rFonts w:ascii="宋体" w:hAnsi="宋体" w:eastAsia="宋体" w:cs="宋体"/>
          <w:b/>
          <w:bCs/>
          <w:sz w:val="24"/>
          <w:szCs w:val="24"/>
        </w:rPr>
        <w:t>：</w:t>
      </w:r>
      <w:r>
        <w:rPr>
          <w:rFonts w:ascii="宋体" w:hAnsi="宋体" w:eastAsia="宋体" w:cs="宋体"/>
          <w:sz w:val="24"/>
          <w:szCs w:val="24"/>
        </w:rPr>
        <w:t>在实施课程的过程中，</w:t>
      </w:r>
      <w:r>
        <w:rPr>
          <w:rFonts w:hint="eastAsia" w:ascii="宋体" w:hAnsi="宋体" w:eastAsia="宋体" w:cs="宋体"/>
          <w:sz w:val="24"/>
          <w:szCs w:val="24"/>
          <w:lang w:val="en-US" w:eastAsia="zh-CN"/>
        </w:rPr>
        <w:t>我逐渐意识到自己的收获是养成了乐于与孩子合作的意愿，通过努力，让课程的设计始终源于孩子的兴趣，同时让我感悟：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1" w:firstLineChars="200"/>
        <w:textAlignment w:val="auto"/>
        <w:rPr>
          <w:rFonts w:hint="eastAsia" w:ascii="宋体" w:hAnsi="宋体" w:eastAsia="宋体" w:cs="宋体"/>
          <w:sz w:val="24"/>
          <w:szCs w:val="24"/>
          <w:lang w:val="en-US" w:eastAsia="zh-CN"/>
        </w:rPr>
      </w:pPr>
      <w:r>
        <w:rPr>
          <w:rFonts w:hint="eastAsia" w:ascii="华文楷体" w:hAnsi="华文楷体" w:eastAsia="华文楷体" w:cs="华文楷体"/>
          <w:b/>
          <w:bCs/>
          <w:sz w:val="28"/>
          <w:szCs w:val="28"/>
          <w:lang w:val="en-US" w:eastAsia="zh-CN"/>
        </w:rPr>
        <w:t>诚实：</w:t>
      </w:r>
      <w:r>
        <w:rPr>
          <w:rFonts w:hint="eastAsia" w:ascii="宋体" w:hAnsi="宋体" w:eastAsia="宋体" w:cs="宋体"/>
          <w:sz w:val="24"/>
          <w:szCs w:val="24"/>
          <w:lang w:val="en-US" w:eastAsia="zh-CN"/>
        </w:rPr>
        <w:t>课程来源于真实的问题，我们原本可以打断孩子的自然反应，编织一些现成的答案告诉他们，借此打断孩子的学习过程，然而，教师没有这样做。我们诚实的回答问题，让他们用自己的问题作为活动的牵引。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1" w:firstLineChars="200"/>
        <w:textAlignment w:val="auto"/>
        <w:rPr>
          <w:rFonts w:hint="eastAsia" w:ascii="宋体" w:hAnsi="宋体" w:eastAsia="宋体" w:cs="宋体"/>
          <w:sz w:val="24"/>
          <w:szCs w:val="24"/>
          <w:lang w:val="en-US" w:eastAsia="zh-CN"/>
        </w:rPr>
      </w:pPr>
      <w:r>
        <w:rPr>
          <w:rFonts w:hint="eastAsia" w:ascii="华文楷体" w:hAnsi="华文楷体" w:eastAsia="华文楷体" w:cs="华文楷体"/>
          <w:b/>
          <w:bCs/>
          <w:sz w:val="28"/>
          <w:szCs w:val="28"/>
          <w:lang w:val="en-US" w:eastAsia="zh-CN"/>
        </w:rPr>
        <w:t>信任：</w:t>
      </w:r>
      <w:r>
        <w:rPr>
          <w:rFonts w:hint="eastAsia" w:ascii="宋体" w:hAnsi="宋体" w:eastAsia="宋体" w:cs="宋体"/>
          <w:sz w:val="24"/>
          <w:szCs w:val="24"/>
          <w:lang w:val="en-US" w:eastAsia="zh-CN"/>
        </w:rPr>
        <w:t>孩子是我们的向导，我跟着他们的方向，与幼儿保持一致的步伐。有时我发现，缺乏耐心和专注力的恰恰是成人。孩子乐于一直关注，一直参与。他们的参与度一天比一天深入。当我以为活动结束时，他们却依然在关注自己的作品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1" w:firstLineChars="200"/>
        <w:textAlignment w:val="auto"/>
        <w:rPr>
          <w:rFonts w:hint="default" w:ascii="宋体" w:hAnsi="宋体" w:eastAsia="宋体" w:cs="宋体"/>
          <w:sz w:val="24"/>
          <w:szCs w:val="24"/>
          <w:lang w:val="en-US" w:eastAsia="zh-CN"/>
        </w:rPr>
      </w:pPr>
      <w:r>
        <w:rPr>
          <w:rFonts w:hint="eastAsia" w:ascii="华文楷体" w:hAnsi="华文楷体" w:eastAsia="华文楷体" w:cs="华文楷体"/>
          <w:b/>
          <w:bCs/>
          <w:sz w:val="28"/>
          <w:szCs w:val="28"/>
          <w:lang w:val="en-US" w:eastAsia="zh-CN"/>
        </w:rPr>
        <w:t>观察：</w:t>
      </w:r>
      <w:r>
        <w:rPr>
          <w:rFonts w:hint="eastAsia" w:ascii="宋体" w:hAnsi="宋体" w:eastAsia="宋体" w:cs="宋体"/>
          <w:sz w:val="24"/>
          <w:szCs w:val="24"/>
          <w:lang w:val="en-US" w:eastAsia="zh-CN"/>
        </w:rPr>
        <w:t>整个活动中，教师都是细心地观察者和聆听者。除了铺小路的事件，我还为每个孩子寻找在此历程中的成长机会。尊重幼儿的个体差异，他们掌握新的技巧，产生新的领导者，孩子的团队也随之发生改变并有所扩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1" w:firstLineChars="200"/>
        <w:textAlignment w:val="auto"/>
        <w:rPr>
          <w:rFonts w:hint="default" w:ascii="宋体" w:hAnsi="宋体" w:eastAsia="宋体" w:cs="宋体"/>
          <w:sz w:val="24"/>
          <w:szCs w:val="24"/>
          <w:lang w:val="en-US" w:eastAsia="zh-CN"/>
        </w:rPr>
      </w:pPr>
      <w:r>
        <w:rPr>
          <w:rFonts w:hint="eastAsia" w:ascii="华文楷体" w:hAnsi="华文楷体" w:eastAsia="华文楷体" w:cs="华文楷体"/>
          <w:b/>
          <w:bCs/>
          <w:sz w:val="28"/>
          <w:szCs w:val="28"/>
          <w:lang w:val="en-US" w:eastAsia="zh-CN"/>
        </w:rPr>
        <w:t>责任：</w:t>
      </w:r>
      <w:r>
        <w:rPr>
          <w:rFonts w:hint="eastAsia" w:ascii="宋体" w:hAnsi="宋体" w:eastAsia="宋体" w:cs="宋体"/>
          <w:sz w:val="24"/>
          <w:szCs w:val="24"/>
          <w:lang w:val="en-US" w:eastAsia="zh-CN"/>
        </w:rPr>
        <w:t>在一次次课程的推进中，孩子们认识到，老师也是有用的资源——他们发起活动，我热情的回应。相比而言，我不仅是一位教师，更多的是他们学习的伙伴和研究者。这对于教师来说，意味着需要严肃认真地对待孩子们每个的新想法，并且给到准确的回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我坚信孩子是课程的主宰者，同时也需要真正的为课程提供更多秩序和可预测性。教师</w:t>
      </w:r>
      <w:r>
        <w:rPr>
          <w:rFonts w:ascii="宋体" w:hAnsi="宋体" w:eastAsia="宋体" w:cs="宋体"/>
          <w:sz w:val="24"/>
          <w:szCs w:val="24"/>
        </w:rPr>
        <w:t>应该是一颗“钉子”</w:t>
      </w:r>
      <w:r>
        <w:rPr>
          <w:rFonts w:hint="eastAsia" w:ascii="宋体" w:hAnsi="宋体" w:eastAsia="宋体" w:cs="宋体"/>
          <w:sz w:val="24"/>
          <w:szCs w:val="24"/>
          <w:lang w:eastAsia="zh-CN"/>
        </w:rPr>
        <w:t>——</w:t>
      </w:r>
      <w:r>
        <w:rPr>
          <w:rFonts w:ascii="宋体" w:hAnsi="宋体" w:eastAsia="宋体" w:cs="宋体"/>
          <w:sz w:val="24"/>
          <w:szCs w:val="24"/>
        </w:rPr>
        <w:t>钉住孩子在活动中的一举一动，不放过每一个细节，这就是专注力。在过程中幼儿有猜想和疑问，教师及时鼓励和引导按照幼儿自己想法去实验验证从而发现真相，巩固调整自己的认知。我们还应该是一个“钩子</w:t>
      </w:r>
      <w:r>
        <w:rPr>
          <w:rFonts w:hint="eastAsia" w:ascii="宋体" w:hAnsi="宋体" w:cs="宋体"/>
          <w:sz w:val="24"/>
          <w:szCs w:val="24"/>
          <w:lang w:eastAsia="zh-CN"/>
        </w:rPr>
        <w:t>”</w:t>
      </w:r>
      <w:r>
        <w:rPr>
          <w:rFonts w:hint="eastAsia" w:ascii="宋体" w:hAnsi="宋体" w:eastAsia="宋体" w:cs="宋体"/>
          <w:sz w:val="24"/>
          <w:szCs w:val="24"/>
          <w:lang w:eastAsia="zh-CN"/>
        </w:rPr>
        <w:t>——</w:t>
      </w:r>
      <w:r>
        <w:rPr>
          <w:rFonts w:ascii="宋体" w:hAnsi="宋体" w:eastAsia="宋体" w:cs="宋体"/>
          <w:sz w:val="24"/>
          <w:szCs w:val="24"/>
        </w:rPr>
        <w:t>努力把活动中涌现的有用资源”钩“出来，这是捕捉能力。</w:t>
      </w:r>
      <w:r>
        <w:rPr>
          <w:rFonts w:hint="eastAsia" w:ascii="宋体" w:hAnsi="宋体" w:cs="宋体"/>
          <w:sz w:val="24"/>
          <w:szCs w:val="24"/>
          <w:lang w:val="en-US" w:eastAsia="zh-CN"/>
        </w:rPr>
        <w:t>在</w:t>
      </w:r>
      <w:r>
        <w:rPr>
          <w:rFonts w:ascii="宋体" w:hAnsi="宋体" w:eastAsia="宋体" w:cs="宋体"/>
          <w:sz w:val="24"/>
          <w:szCs w:val="24"/>
        </w:rPr>
        <w:t>尝试铺路的过程中，发现问题、分析问题、解决问题，让孩子们不断的对新的问题产生兴趣，生成新的探索，逐渐内化为自己的经验。</w:t>
      </w:r>
      <w:r>
        <w:rPr>
          <w:rFonts w:hint="eastAsia" w:ascii="宋体" w:hAnsi="宋体" w:eastAsia="宋体" w:cs="宋体"/>
          <w:sz w:val="24"/>
          <w:szCs w:val="24"/>
          <w:lang w:val="en-US" w:eastAsia="zh-CN"/>
        </w:rPr>
        <w:t>聆听孩子的心声，热心关爱孩子，珍视孩子的童年生活，才会拥有最美的“遇见”！</w:t>
      </w:r>
    </w:p>
    <w:p>
      <w:pPr>
        <w:numPr>
          <w:ilvl w:val="0"/>
          <w:numId w:val="9"/>
        </w:numPr>
        <w:spacing w:line="360" w:lineRule="auto"/>
        <w:ind w:left="0" w:leftChars="0" w:firstLine="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集体活动  魏村幼儿园 徐玉《谁多谁少》</w:t>
      </w:r>
    </w:p>
    <w:p>
      <w:pPr>
        <w:keepNext w:val="0"/>
        <w:keepLines w:val="0"/>
        <w:widowControl w:val="0"/>
        <w:suppressLineNumbers w:val="0"/>
        <w:spacing w:before="0" w:beforeAutospacing="0" w:after="0" w:afterAutospacing="0"/>
        <w:ind w:left="0" w:right="0"/>
        <w:jc w:val="center"/>
        <w:rPr>
          <w:rFonts w:hint="eastAsia" w:ascii="黑体" w:hAnsi="Times New Roman" w:eastAsia="黑体" w:cs="Times New Roman"/>
          <w:b/>
          <w:bCs w:val="0"/>
          <w:kern w:val="2"/>
          <w:sz w:val="32"/>
          <w:szCs w:val="32"/>
        </w:rPr>
      </w:pPr>
      <w:r>
        <w:rPr>
          <w:rFonts w:hint="eastAsia" w:ascii="黑体" w:hAnsi="宋体" w:eastAsia="黑体" w:cs="黑体"/>
          <w:b/>
          <w:bCs w:val="0"/>
          <w:kern w:val="2"/>
          <w:sz w:val="32"/>
          <w:szCs w:val="32"/>
          <w:lang w:val="en-US" w:eastAsia="zh-CN" w:bidi="ar"/>
        </w:rPr>
        <w:t>常州市新北区魏村中心幼儿园</w:t>
      </w:r>
      <w:r>
        <w:rPr>
          <w:rFonts w:hint="eastAsia" w:ascii="黑体" w:hAnsi="宋体" w:eastAsia="黑体" w:cs="黑体"/>
          <w:b/>
          <w:bCs w:val="0"/>
          <w:color w:val="000000"/>
          <w:kern w:val="2"/>
          <w:sz w:val="32"/>
          <w:szCs w:val="32"/>
          <w:lang w:val="en-US" w:eastAsia="zh-CN" w:bidi="ar"/>
        </w:rPr>
        <w:t>集体活动</w:t>
      </w:r>
      <w:r>
        <w:rPr>
          <w:rFonts w:hint="eastAsia" w:ascii="黑体" w:hAnsi="宋体" w:eastAsia="黑体" w:cs="黑体"/>
          <w:b/>
          <w:bCs w:val="0"/>
          <w:kern w:val="2"/>
          <w:sz w:val="32"/>
          <w:szCs w:val="32"/>
          <w:lang w:val="en-US" w:eastAsia="zh-CN" w:bidi="ar"/>
        </w:rPr>
        <w:t>设计</w:t>
      </w:r>
    </w:p>
    <w:tbl>
      <w:tblPr>
        <w:tblStyle w:val="8"/>
        <w:tblW w:w="963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740"/>
        <w:gridCol w:w="189"/>
        <w:gridCol w:w="1943"/>
        <w:gridCol w:w="1459"/>
        <w:gridCol w:w="1104"/>
        <w:gridCol w:w="1691"/>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37" w:hRule="atLeast"/>
        </w:trPr>
        <w:tc>
          <w:tcPr>
            <w:tcW w:w="1740"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活动名称</w:t>
            </w:r>
          </w:p>
        </w:tc>
        <w:tc>
          <w:tcPr>
            <w:tcW w:w="3591" w:type="dxa"/>
            <w:gridSpan w:val="3"/>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数学：谁多谁少</w:t>
            </w:r>
          </w:p>
        </w:tc>
        <w:tc>
          <w:tcPr>
            <w:tcW w:w="1104"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班级</w:t>
            </w:r>
          </w:p>
        </w:tc>
        <w:tc>
          <w:tcPr>
            <w:tcW w:w="3195" w:type="dxa"/>
            <w:gridSpan w:val="2"/>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firstLine="1205" w:firstLineChars="500"/>
              <w:jc w:val="both"/>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中  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343" w:hRule="atLeast"/>
        </w:trPr>
        <w:tc>
          <w:tcPr>
            <w:tcW w:w="1740"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活动时间</w:t>
            </w:r>
          </w:p>
        </w:tc>
        <w:tc>
          <w:tcPr>
            <w:tcW w:w="3591" w:type="dxa"/>
            <w:gridSpan w:val="3"/>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2023.10.31</w:t>
            </w:r>
          </w:p>
        </w:tc>
        <w:tc>
          <w:tcPr>
            <w:tcW w:w="1104"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执教者</w:t>
            </w:r>
          </w:p>
        </w:tc>
        <w:tc>
          <w:tcPr>
            <w:tcW w:w="3195" w:type="dxa"/>
            <w:gridSpan w:val="2"/>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firstLine="1205" w:firstLineChars="500"/>
              <w:jc w:val="left"/>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徐 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40"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幼儿发展分析</w:t>
            </w:r>
          </w:p>
        </w:tc>
        <w:tc>
          <w:tcPr>
            <w:tcW w:w="7890" w:type="dxa"/>
            <w:gridSpan w:val="6"/>
            <w:tcBorders>
              <w:top w:val="single" w:color="auto" w:sz="4" w:space="0"/>
              <w:left w:val="single" w:color="auto" w:sz="4" w:space="0"/>
              <w:bottom w:val="single" w:color="auto" w:sz="4" w:space="0"/>
              <w:right w:val="single" w:color="auto" w:sz="4" w:space="0"/>
            </w:tcBorders>
            <w:shd w:val="clear"/>
            <w:noWrap/>
            <w:vAlign w:val="top"/>
          </w:tcPr>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kern w:val="0"/>
                <w:sz w:val="24"/>
                <w:szCs w:val="24"/>
                <w:bdr w:val="none" w:color="auto" w:sz="0" w:space="0"/>
              </w:rPr>
            </w:pPr>
            <w:r>
              <w:rPr>
                <w:rFonts w:hint="eastAsia" w:ascii="宋体" w:hAnsi="宋体" w:eastAsia="宋体" w:cs="宋体"/>
                <w:b/>
                <w:bCs w:val="0"/>
                <w:kern w:val="0"/>
                <w:sz w:val="24"/>
                <w:szCs w:val="24"/>
                <w:bdr w:val="none" w:color="auto" w:sz="0" w:space="0"/>
                <w:lang w:val="en-US" w:eastAsia="zh-CN" w:bidi="ar"/>
              </w:rPr>
              <w:t>1.活动内容分析：</w:t>
            </w:r>
            <w:r>
              <w:rPr>
                <w:rFonts w:hint="eastAsia" w:ascii="宋体" w:hAnsi="宋体" w:eastAsia="宋体" w:cs="宋体"/>
                <w:bCs/>
                <w:kern w:val="0"/>
                <w:sz w:val="21"/>
                <w:szCs w:val="21"/>
                <w:bdr w:val="none" w:color="auto" w:sz="0" w:space="0"/>
                <w:lang w:val="en-US" w:eastAsia="zh-CN" w:bidi="ar"/>
              </w:rPr>
              <w:t>秋风起，果子熟，又到了吃橘子的季节，幼儿园里的橘子已挂满了枝头。当孩子们摘到大大小小的橘子或餐后水果是橘子时，会忍不住比一比，谁的橘子大，谁的橘子甜等，有的还会剥开数一数橘子有几瓣，再和同伴比一比谁的多。看到孩子们对橘子的兴趣正浓，本次活动我们将鼓励孩子通过看一看、剥一剥、数一数、排一排等形式比较大橘子和小橘子中</w:t>
            </w:r>
            <w:r>
              <w:rPr>
                <w:rFonts w:hint="eastAsia" w:ascii="宋体" w:hAnsi="宋体" w:eastAsia="宋体" w:cs="宋体"/>
                <w:kern w:val="2"/>
                <w:sz w:val="21"/>
                <w:szCs w:val="21"/>
                <w:bdr w:val="none" w:color="auto" w:sz="0" w:space="0"/>
                <w:lang w:val="en-US" w:eastAsia="zh-CN" w:bidi="ar"/>
              </w:rPr>
              <w:t>瓤数，并尝试记录</w:t>
            </w:r>
            <w:r>
              <w:rPr>
                <w:rFonts w:hint="eastAsia" w:ascii="宋体" w:hAnsi="宋体" w:eastAsia="宋体" w:cs="宋体"/>
                <w:bCs/>
                <w:kern w:val="0"/>
                <w:sz w:val="21"/>
                <w:szCs w:val="21"/>
                <w:bdr w:val="none" w:color="auto" w:sz="0" w:space="0"/>
                <w:lang w:val="en-US" w:eastAsia="zh-CN" w:bidi="ar"/>
              </w:rPr>
              <w:t>。</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4"/>
                <w:szCs w:val="24"/>
                <w:bdr w:val="none" w:color="auto" w:sz="0" w:space="0"/>
              </w:rPr>
            </w:pPr>
            <w:r>
              <w:rPr>
                <w:rFonts w:hint="eastAsia" w:ascii="宋体" w:hAnsi="宋体" w:eastAsia="宋体" w:cs="宋体"/>
                <w:b/>
                <w:bCs w:val="0"/>
                <w:kern w:val="0"/>
                <w:sz w:val="24"/>
                <w:szCs w:val="24"/>
                <w:bdr w:val="none" w:color="auto" w:sz="0" w:space="0"/>
                <w:lang w:val="en-US" w:eastAsia="zh-CN" w:bidi="ar"/>
              </w:rPr>
              <w:t>2.幼儿经验基础：</w:t>
            </w:r>
            <w:r>
              <w:rPr>
                <w:rFonts w:hint="eastAsia" w:ascii="宋体" w:hAnsi="宋体" w:eastAsia="宋体" w:cs="宋体"/>
                <w:kern w:val="2"/>
                <w:sz w:val="21"/>
                <w:szCs w:val="21"/>
                <w:bdr w:val="none" w:color="auto" w:sz="0" w:space="0"/>
                <w:lang w:val="en-US" w:eastAsia="zh-CN" w:bidi="ar"/>
              </w:rPr>
              <w:t>中班的孩子，已经能手口一致地点数10以内的数量，并报出总数，会通过一一对应的方式，比较两组物体的多少。本次活动，旨在鼓励幼儿用多种方式比较两组物体的多少，积累橘子瓤数与橘子的大小无关的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8" w:hRule="atLeast"/>
        </w:trPr>
        <w:tc>
          <w:tcPr>
            <w:tcW w:w="1740"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活动目标</w:t>
            </w:r>
          </w:p>
        </w:tc>
        <w:tc>
          <w:tcPr>
            <w:tcW w:w="7890" w:type="dxa"/>
            <w:gridSpan w:val="6"/>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numPr>
                <w:ilvl w:val="0"/>
                <w:numId w:val="40"/>
              </w:numPr>
              <w:suppressLineNumbers w:val="0"/>
              <w:spacing w:before="0" w:beforeAutospacing="0" w:after="0" w:afterAutospacing="0"/>
              <w:ind w:left="0" w:right="0"/>
              <w:jc w:val="left"/>
              <w:rPr>
                <w:rFonts w:hint="eastAsia" w:ascii="宋体" w:hAnsi="宋体" w:eastAsia="宋体" w:cs="宋体"/>
                <w:kern w:val="2"/>
                <w:sz w:val="21"/>
                <w:szCs w:val="21"/>
                <w:bdr w:val="none" w:color="auto" w:sz="0" w:space="0"/>
              </w:rPr>
            </w:pPr>
            <w:r>
              <w:rPr>
                <w:rFonts w:hint="eastAsia" w:ascii="宋体" w:hAnsi="宋体" w:eastAsia="宋体" w:cs="宋体"/>
                <w:kern w:val="2"/>
                <w:sz w:val="21"/>
                <w:szCs w:val="21"/>
                <w:bdr w:val="none" w:color="auto" w:sz="0" w:space="0"/>
                <w:lang w:val="en-US" w:eastAsia="zh-CN" w:bidi="ar"/>
              </w:rPr>
              <w:t>在猜测、验证橘子瓤的数量的过程中，积累数数的方法。</w:t>
            </w:r>
          </w:p>
          <w:p>
            <w:pPr>
              <w:keepNext w:val="0"/>
              <w:keepLines w:val="0"/>
              <w:widowControl/>
              <w:suppressLineNumbers w:val="0"/>
              <w:spacing w:before="0" w:beforeAutospacing="0" w:after="0" w:afterAutospacing="0"/>
              <w:ind w:left="0" w:right="0"/>
              <w:jc w:val="left"/>
              <w:rPr>
                <w:rFonts w:hint="eastAsia" w:ascii="宋体" w:hAnsi="宋体" w:eastAsia="宋体" w:cs="宋体"/>
                <w:kern w:val="2"/>
                <w:sz w:val="21"/>
                <w:szCs w:val="21"/>
                <w:bdr w:val="none" w:color="auto" w:sz="0" w:space="0"/>
              </w:rPr>
            </w:pPr>
            <w:r>
              <w:rPr>
                <w:rFonts w:hint="eastAsia" w:ascii="宋体" w:hAnsi="宋体" w:eastAsia="宋体" w:cs="宋体"/>
                <w:kern w:val="2"/>
                <w:sz w:val="21"/>
                <w:szCs w:val="21"/>
                <w:bdr w:val="none" w:color="auto" w:sz="0" w:space="0"/>
                <w:lang w:val="en-US" w:eastAsia="zh-CN" w:bidi="ar"/>
              </w:rPr>
              <w:t>2.通过比较大小橘子瓤的数量，知道橘子的大与小与瓤的多与少没有关系。</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2"/>
                <w:sz w:val="24"/>
                <w:szCs w:val="24"/>
                <w:bdr w:val="none" w:color="auto" w:sz="0" w:space="0"/>
              </w:rPr>
            </w:pPr>
            <w:r>
              <w:rPr>
                <w:rFonts w:hint="eastAsia" w:ascii="宋体" w:hAnsi="宋体" w:eastAsia="宋体" w:cs="宋体"/>
                <w:kern w:val="2"/>
                <w:sz w:val="21"/>
                <w:szCs w:val="21"/>
                <w:bdr w:val="none" w:color="auto" w:sz="0" w:space="0"/>
                <w:lang w:val="en-US" w:eastAsia="zh-CN" w:bidi="ar"/>
              </w:rPr>
              <w:t>3.能积极参与活动,产生对橘子进一步探索的欲望。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740"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firstLine="241" w:firstLineChars="100"/>
              <w:jc w:val="both"/>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重、难点</w:t>
            </w:r>
          </w:p>
        </w:tc>
        <w:tc>
          <w:tcPr>
            <w:tcW w:w="7890" w:type="dxa"/>
            <w:gridSpan w:val="6"/>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bdr w:val="none" w:color="auto" w:sz="0" w:space="0"/>
              </w:rPr>
            </w:pPr>
            <w:r>
              <w:rPr>
                <w:rFonts w:hint="eastAsia" w:ascii="宋体" w:hAnsi="宋体" w:eastAsia="宋体" w:cs="宋体"/>
                <w:b/>
                <w:bCs w:val="0"/>
                <w:kern w:val="2"/>
                <w:sz w:val="24"/>
                <w:szCs w:val="24"/>
                <w:bdr w:val="none" w:color="auto" w:sz="0" w:space="0"/>
                <w:lang w:val="en-US" w:eastAsia="zh-CN" w:bidi="ar"/>
              </w:rPr>
              <w:t>重点：</w:t>
            </w:r>
            <w:r>
              <w:rPr>
                <w:rFonts w:hint="eastAsia" w:ascii="宋体" w:hAnsi="宋体" w:eastAsia="宋体" w:cs="宋体"/>
                <w:kern w:val="2"/>
                <w:sz w:val="21"/>
                <w:szCs w:val="21"/>
                <w:bdr w:val="none" w:color="auto" w:sz="0" w:space="0"/>
                <w:lang w:val="en-US" w:eastAsia="zh-CN" w:bidi="ar"/>
              </w:rPr>
              <w:t>通过比较大小橘子瓤的数量，知道橘子的大与小与瓤的多与少没有关系。</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难点：</w:t>
            </w:r>
            <w:r>
              <w:rPr>
                <w:rFonts w:hint="eastAsia" w:ascii="宋体" w:hAnsi="宋体" w:eastAsia="宋体" w:cs="宋体"/>
                <w:kern w:val="2"/>
                <w:sz w:val="21"/>
                <w:szCs w:val="21"/>
                <w:bdr w:val="none" w:color="auto" w:sz="0" w:space="0"/>
                <w:lang w:val="en-US" w:eastAsia="zh-CN" w:bidi="ar"/>
              </w:rPr>
              <w:t>比较大小橘子瓤数量的多与少。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740"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活动准备</w:t>
            </w:r>
          </w:p>
        </w:tc>
        <w:tc>
          <w:tcPr>
            <w:tcW w:w="7890" w:type="dxa"/>
            <w:gridSpan w:val="6"/>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bdr w:val="none" w:color="auto" w:sz="0" w:space="0"/>
              </w:rPr>
            </w:pPr>
            <w:r>
              <w:rPr>
                <w:rFonts w:hint="eastAsia" w:ascii="宋体" w:hAnsi="宋体" w:eastAsia="宋体" w:cs="宋体"/>
                <w:kern w:val="2"/>
                <w:sz w:val="21"/>
                <w:szCs w:val="21"/>
                <w:bdr w:val="none" w:color="auto" w:sz="0" w:space="0"/>
                <w:lang w:val="en-US" w:eastAsia="zh-CN" w:bidi="ar"/>
              </w:rPr>
              <w:t>1.材料准备：大小不同的橘子若干、纸盒、盘子、笔、记录纸。</w:t>
            </w:r>
          </w:p>
          <w:p>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bdr w:val="none" w:color="auto" w:sz="0" w:space="0"/>
              </w:rPr>
            </w:pPr>
            <w:r>
              <w:rPr>
                <w:rFonts w:hint="eastAsia" w:ascii="宋体" w:hAnsi="宋体" w:eastAsia="宋体" w:cs="宋体"/>
                <w:kern w:val="2"/>
                <w:sz w:val="21"/>
                <w:szCs w:val="21"/>
                <w:bdr w:val="none" w:color="auto" w:sz="0" w:space="0"/>
                <w:lang w:val="en-US" w:eastAsia="zh-CN" w:bidi="ar"/>
              </w:rPr>
              <w:t>2.经验准备：幼儿有剥橘子的生活经验。</w:t>
            </w:r>
          </w:p>
          <w:p>
            <w:pPr>
              <w:pStyle w:val="6"/>
              <w:keepNext w:val="0"/>
              <w:keepLines w:val="0"/>
              <w:widowControl/>
              <w:suppressLineNumbers w:val="0"/>
              <w:shd w:val="clear" w:fill="FFFFFF"/>
              <w:spacing w:before="0" w:beforeAutospacing="1" w:after="0" w:afterAutospacing="1"/>
              <w:ind w:left="0" w:right="0"/>
              <w:jc w:val="both"/>
              <w:rPr>
                <w:rFonts w:hint="eastAsia" w:ascii="宋体" w:hAnsi="宋体" w:eastAsia="宋体" w:cs="宋体"/>
                <w:kern w:val="0"/>
                <w:sz w:val="24"/>
                <w:szCs w:val="24"/>
                <w:bdr w:val="none" w:color="auto" w:sz="0" w:space="0"/>
                <w:shd w:val="clear" w:fill="FFFFFF"/>
              </w:rPr>
            </w:pPr>
            <w:r>
              <w:rPr>
                <w:rFonts w:hint="eastAsia" w:ascii="宋体" w:hAnsi="宋体" w:eastAsia="宋体" w:cs="宋体"/>
                <w:kern w:val="0"/>
                <w:sz w:val="21"/>
                <w:szCs w:val="21"/>
                <w:bdr w:val="none" w:color="auto" w:sz="0" w:space="0"/>
                <w:shd w:val="clear" w:fill="FFFFFF"/>
                <w:lang w:val="en-US" w:eastAsia="zh-CN" w:bidi="ar"/>
              </w:rPr>
              <w:t>3.场地布置：前面半圆交流区，后面操作区。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3872" w:type="dxa"/>
            <w:gridSpan w:val="3"/>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color w:val="000000"/>
                <w:kern w:val="2"/>
                <w:sz w:val="24"/>
                <w:szCs w:val="24"/>
                <w:bdr w:val="none" w:color="auto" w:sz="0" w:space="0"/>
                <w:lang w:val="en-US" w:eastAsia="zh-CN" w:bidi="ar"/>
              </w:rPr>
              <w:t>活动过程</w:t>
            </w:r>
          </w:p>
        </w:tc>
        <w:tc>
          <w:tcPr>
            <w:tcW w:w="2563" w:type="dxa"/>
            <w:gridSpan w:val="2"/>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幼儿行为预设</w:t>
            </w:r>
          </w:p>
        </w:tc>
        <w:tc>
          <w:tcPr>
            <w:tcW w:w="1691"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互动支持要点</w:t>
            </w:r>
          </w:p>
        </w:tc>
        <w:tc>
          <w:tcPr>
            <w:tcW w:w="1504"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kern w:val="2"/>
                <w:sz w:val="24"/>
                <w:szCs w:val="24"/>
                <w:bdr w:val="none" w:color="auto" w:sz="0" w:space="0"/>
              </w:rPr>
            </w:pPr>
            <w:r>
              <w:rPr>
                <w:rFonts w:hint="eastAsia" w:ascii="宋体" w:hAnsi="宋体" w:eastAsia="宋体" w:cs="宋体"/>
                <w:b/>
                <w:bCs w:val="0"/>
                <w:kern w:val="2"/>
                <w:sz w:val="24"/>
                <w:szCs w:val="24"/>
                <w:bdr w:val="none" w:color="auto" w:sz="0" w:space="0"/>
                <w:lang w:val="en-US" w:eastAsia="zh-CN" w:bidi="ar"/>
              </w:rPr>
              <w:t>评析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725" w:hRule="atLeast"/>
        </w:trPr>
        <w:tc>
          <w:tcPr>
            <w:tcW w:w="3872" w:type="dxa"/>
            <w:gridSpan w:val="3"/>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numPr>
                <w:ilvl w:val="0"/>
                <w:numId w:val="41"/>
              </w:numPr>
              <w:suppressLineNumbers w:val="0"/>
              <w:spacing w:before="0" w:beforeAutospacing="0" w:after="0" w:afterAutospacing="0" w:line="360" w:lineRule="auto"/>
              <w:ind w:left="0" w:right="0"/>
              <w:jc w:val="both"/>
              <w:rPr>
                <w:rFonts w:hint="eastAsia" w:ascii="宋体" w:hAnsi="宋体" w:eastAsia="宋体" w:cs="宋体"/>
                <w:kern w:val="2"/>
                <w:sz w:val="24"/>
                <w:szCs w:val="24"/>
                <w:bdr w:val="none" w:color="auto" w:sz="0" w:space="0"/>
              </w:rPr>
            </w:pPr>
            <w:r>
              <w:rPr>
                <w:rFonts w:hint="eastAsia" w:ascii="宋体" w:hAnsi="宋体" w:eastAsia="宋体" w:cs="宋体"/>
                <w:b/>
                <w:bCs/>
                <w:kern w:val="2"/>
                <w:sz w:val="24"/>
                <w:szCs w:val="24"/>
                <w:bdr w:val="none" w:color="auto" w:sz="0" w:space="0"/>
                <w:lang w:val="en-US" w:eastAsia="zh-CN" w:bidi="ar"/>
              </w:rPr>
              <w:t>实物导入，激发幼儿兴趣。</w:t>
            </w:r>
            <w:r>
              <w:rPr>
                <w:rFonts w:hint="eastAsia" w:ascii="宋体" w:hAnsi="宋体" w:eastAsia="宋体" w:cs="宋体"/>
                <w:kern w:val="2"/>
                <w:sz w:val="24"/>
                <w:szCs w:val="24"/>
                <w:bdr w:val="none" w:color="auto" w:sz="0" w:space="0"/>
                <w:lang w:val="en-US" w:eastAsia="zh-CN" w:bidi="ar"/>
              </w:rPr>
              <w:br w:type="textWrapping"/>
            </w:r>
            <w:r>
              <w:rPr>
                <w:rFonts w:hint="eastAsia" w:ascii="宋体" w:hAnsi="宋体" w:eastAsia="宋体" w:cs="宋体"/>
                <w:kern w:val="2"/>
                <w:sz w:val="24"/>
                <w:szCs w:val="24"/>
                <w:bdr w:val="none" w:color="auto" w:sz="0" w:space="0"/>
                <w:lang w:val="en-US" w:eastAsia="zh-CN" w:bidi="ar"/>
              </w:rPr>
              <w:t>师：小朋友你们喜欢吃水果吗?什么水果呢?今天老师也带来一种水果，我们一起看看是什么水果？(橘子)</w:t>
            </w:r>
            <w:r>
              <w:rPr>
                <w:rFonts w:hint="eastAsia" w:ascii="宋体" w:hAnsi="宋体" w:eastAsia="宋体" w:cs="宋体"/>
                <w:kern w:val="2"/>
                <w:sz w:val="24"/>
                <w:szCs w:val="24"/>
                <w:bdr w:val="none" w:color="auto" w:sz="0" w:space="0"/>
                <w:lang w:val="en-US" w:eastAsia="zh-CN" w:bidi="ar"/>
              </w:rPr>
              <w:br w:type="textWrapping"/>
            </w:r>
            <w:r>
              <w:rPr>
                <w:rFonts w:hint="eastAsia" w:ascii="宋体" w:hAnsi="宋体" w:eastAsia="宋体" w:cs="宋体"/>
                <w:b/>
                <w:bCs/>
                <w:kern w:val="2"/>
                <w:sz w:val="24"/>
                <w:szCs w:val="24"/>
                <w:bdr w:val="none" w:color="auto" w:sz="0" w:space="0"/>
                <w:lang w:val="en-US" w:eastAsia="zh-CN" w:bidi="ar"/>
              </w:rPr>
              <w:t>二、观察各种橘子，猜测橘内的瓣数。</w:t>
            </w:r>
            <w:r>
              <w:rPr>
                <w:rFonts w:hint="eastAsia" w:ascii="宋体" w:hAnsi="宋体" w:eastAsia="宋体" w:cs="宋体"/>
                <w:kern w:val="2"/>
                <w:sz w:val="24"/>
                <w:szCs w:val="24"/>
                <w:bdr w:val="none" w:color="auto" w:sz="0" w:space="0"/>
                <w:lang w:val="en-US" w:eastAsia="zh-CN" w:bidi="ar"/>
              </w:rPr>
              <w:br w:type="textWrapping"/>
            </w:r>
            <w:r>
              <w:rPr>
                <w:rFonts w:hint="eastAsia" w:ascii="宋体" w:hAnsi="宋体" w:eastAsia="宋体" w:cs="宋体"/>
                <w:kern w:val="2"/>
                <w:sz w:val="24"/>
                <w:szCs w:val="24"/>
                <w:bdr w:val="none" w:color="auto" w:sz="0" w:space="0"/>
                <w:lang w:val="en-US" w:eastAsia="zh-CN" w:bidi="ar"/>
              </w:rPr>
              <w:t>1、师：橘子是什么样的?</w:t>
            </w:r>
            <w:r>
              <w:rPr>
                <w:rFonts w:hint="eastAsia" w:ascii="宋体" w:hAnsi="宋体" w:eastAsia="宋体" w:cs="宋体"/>
                <w:kern w:val="2"/>
                <w:sz w:val="24"/>
                <w:szCs w:val="24"/>
                <w:bdr w:val="none" w:color="auto" w:sz="0" w:space="0"/>
                <w:lang w:val="en-US" w:eastAsia="zh-CN" w:bidi="ar"/>
              </w:rPr>
              <w:br w:type="textWrapping"/>
            </w:r>
            <w:r>
              <w:rPr>
                <w:rFonts w:hint="eastAsia" w:ascii="宋体" w:hAnsi="宋体" w:eastAsia="宋体" w:cs="宋体"/>
                <w:kern w:val="2"/>
                <w:sz w:val="24"/>
                <w:szCs w:val="24"/>
                <w:bdr w:val="none" w:color="auto" w:sz="0" w:space="0"/>
                <w:lang w:val="en-US" w:eastAsia="zh-CN" w:bidi="ar"/>
              </w:rPr>
              <w:t>2、这些橘子一样吗?哪里不一样?（提供大小不同的橘子观察）</w:t>
            </w:r>
            <w:r>
              <w:rPr>
                <w:rFonts w:hint="eastAsia" w:ascii="宋体" w:hAnsi="宋体" w:eastAsia="宋体" w:cs="宋体"/>
                <w:kern w:val="2"/>
                <w:sz w:val="24"/>
                <w:szCs w:val="24"/>
                <w:bdr w:val="none" w:color="auto" w:sz="0" w:space="0"/>
                <w:lang w:val="en-US" w:eastAsia="zh-CN" w:bidi="ar"/>
              </w:rPr>
              <w:br w:type="textWrapping"/>
            </w:r>
            <w:r>
              <w:rPr>
                <w:rFonts w:hint="eastAsia" w:ascii="宋体" w:hAnsi="宋体" w:eastAsia="宋体" w:cs="宋体"/>
                <w:kern w:val="2"/>
                <w:sz w:val="24"/>
                <w:szCs w:val="24"/>
                <w:bdr w:val="none" w:color="auto" w:sz="0" w:space="0"/>
                <w:lang w:val="en-US" w:eastAsia="zh-CN" w:bidi="ar"/>
              </w:rPr>
              <w:t>3、自由猜测:你觉得是大橘子里面的瓤数多还是小橘子里面的瓤数多? 为什么？</w:t>
            </w:r>
          </w:p>
          <w:p>
            <w:pPr>
              <w:keepNext w:val="0"/>
              <w:keepLines w:val="0"/>
              <w:widowControl w:val="0"/>
              <w:suppressLineNumbers w:val="0"/>
              <w:spacing w:before="0" w:beforeAutospacing="0" w:after="0" w:afterAutospacing="0" w:line="360" w:lineRule="auto"/>
              <w:ind w:left="0" w:leftChars="0" w:right="0"/>
              <w:jc w:val="both"/>
              <w:rPr>
                <w:rFonts w:hint="eastAsia" w:ascii="宋体" w:hAnsi="宋体" w:eastAsia="宋体" w:cs="宋体"/>
                <w:kern w:val="2"/>
                <w:sz w:val="24"/>
                <w:szCs w:val="24"/>
                <w:bdr w:val="none" w:color="auto" w:sz="0" w:space="0"/>
              </w:rPr>
            </w:pPr>
            <w:r>
              <w:rPr>
                <w:rFonts w:hint="eastAsia" w:ascii="宋体" w:hAnsi="宋体" w:eastAsia="宋体" w:cs="宋体"/>
                <w:b/>
                <w:bCs/>
                <w:kern w:val="2"/>
                <w:sz w:val="24"/>
                <w:szCs w:val="24"/>
                <w:bdr w:val="none" w:color="auto" w:sz="0" w:space="0"/>
                <w:lang w:val="en-US" w:eastAsia="zh-CN" w:bidi="ar"/>
              </w:rPr>
              <w:t>三、剥橘子，比较大、小橘子中瓤的数量。</w:t>
            </w:r>
            <w:r>
              <w:rPr>
                <w:rFonts w:hint="eastAsia" w:ascii="宋体" w:hAnsi="宋体" w:eastAsia="宋体" w:cs="宋体"/>
                <w:kern w:val="2"/>
                <w:sz w:val="24"/>
                <w:szCs w:val="24"/>
                <w:bdr w:val="none" w:color="auto" w:sz="0" w:space="0"/>
                <w:lang w:val="en-US" w:eastAsia="zh-CN" w:bidi="ar"/>
              </w:rPr>
              <w:br w:type="textWrapping"/>
            </w:r>
            <w:r>
              <w:rPr>
                <w:rFonts w:hint="eastAsia" w:ascii="宋体" w:hAnsi="宋体" w:eastAsia="宋体" w:cs="宋体"/>
                <w:kern w:val="2"/>
                <w:sz w:val="24"/>
                <w:szCs w:val="24"/>
                <w:bdr w:val="none" w:color="auto" w:sz="0" w:space="0"/>
                <w:lang w:val="en-US" w:eastAsia="zh-CN" w:bidi="ar"/>
              </w:rPr>
              <w:t>1、剥橘子，比瓤数。</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师：看来大家都有自己的想法了。大小不同的橘子，究竟谁的瓤数多呢？你们想不想剥开来比一比？</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要求：请每个小朋友拿一个大橘子和一个小橘子剥一剥、比一比。比好后可以用自己的方式把结果记录下来！剥下来的橘子皮放在盒子里。</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幼儿操作，教师观察</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bCs/>
                <w:kern w:val="2"/>
                <w:sz w:val="24"/>
                <w:szCs w:val="24"/>
                <w:bdr w:val="none" w:color="auto" w:sz="0" w:space="0"/>
                <w:lang w:val="en-US" w:eastAsia="zh-CN" w:bidi="ar"/>
              </w:rPr>
              <w:t>2、分享交流。</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bCs/>
                <w:kern w:val="2"/>
                <w:sz w:val="24"/>
                <w:szCs w:val="24"/>
                <w:bdr w:val="none" w:color="auto" w:sz="0" w:space="0"/>
                <w:lang w:val="en-US" w:eastAsia="zh-CN" w:bidi="ar"/>
              </w:rPr>
              <w:t>师：你比出的结果是什么？谁的瓤数多？你是怎么比的？</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br w:type="textWrapping"/>
            </w:r>
            <w:r>
              <w:rPr>
                <w:rFonts w:hint="eastAsia" w:ascii="宋体" w:hAnsi="宋体" w:eastAsia="宋体" w:cs="宋体"/>
                <w:bCs/>
                <w:kern w:val="2"/>
                <w:sz w:val="24"/>
                <w:szCs w:val="24"/>
                <w:bdr w:val="none" w:color="auto" w:sz="0" w:space="0"/>
                <w:lang w:val="en-US" w:eastAsia="zh-CN" w:bidi="ar"/>
              </w:rPr>
              <w:t>小结：有的是大橘子里的瓤数多，有的是小橘子里的瓤数多，有的是大橘子和小橘子里的瓤数一样多。看来，橘子的瓤数跟它的大小是没有关系。</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000000"/>
                <w:kern w:val="2"/>
                <w:sz w:val="21"/>
                <w:szCs w:val="21"/>
                <w:bdr w:val="none" w:color="auto" w:sz="0" w:space="0"/>
              </w:rPr>
            </w:pPr>
            <w:r>
              <w:rPr>
                <w:rFonts w:hint="eastAsia" w:ascii="宋体" w:hAnsi="宋体" w:eastAsia="宋体" w:cs="宋体"/>
                <w:b/>
                <w:bCs/>
                <w:kern w:val="2"/>
                <w:sz w:val="24"/>
                <w:szCs w:val="24"/>
                <w:bdr w:val="none" w:color="auto" w:sz="0" w:space="0"/>
                <w:lang w:val="en-US" w:eastAsia="zh-CN" w:bidi="ar"/>
              </w:rPr>
              <w:t>四、拓展延伸，迁移经验。</w:t>
            </w:r>
            <w:r>
              <w:rPr>
                <w:rFonts w:hint="eastAsia" w:ascii="宋体" w:hAnsi="宋体" w:eastAsia="宋体" w:cs="宋体"/>
                <w:kern w:val="2"/>
                <w:sz w:val="21"/>
                <w:szCs w:val="21"/>
                <w:bdr w:val="none" w:color="auto" w:sz="0" w:space="0"/>
                <w:lang w:val="en-US" w:eastAsia="zh-CN" w:bidi="ar"/>
              </w:rPr>
              <w:br w:type="textWrapping"/>
            </w:r>
            <w:r>
              <w:rPr>
                <w:rFonts w:hint="eastAsia" w:ascii="宋体" w:hAnsi="宋体" w:eastAsia="宋体" w:cs="宋体"/>
                <w:kern w:val="2"/>
                <w:sz w:val="21"/>
                <w:szCs w:val="21"/>
                <w:bdr w:val="none" w:color="auto" w:sz="0" w:space="0"/>
                <w:lang w:val="en-US" w:eastAsia="zh-CN" w:bidi="ar"/>
              </w:rPr>
              <w:t>师：</w:t>
            </w:r>
            <w:r>
              <w:rPr>
                <w:rFonts w:hint="eastAsia" w:ascii="宋体" w:hAnsi="宋体" w:eastAsia="宋体" w:cs="宋体"/>
                <w:bCs/>
                <w:kern w:val="2"/>
                <w:sz w:val="24"/>
                <w:szCs w:val="24"/>
                <w:bdr w:val="none" w:color="auto" w:sz="0" w:space="0"/>
                <w:lang w:val="en-US" w:eastAsia="zh-CN" w:bidi="ar"/>
              </w:rPr>
              <w:t>今天我们剥一剥、比一比，发现了关于橘子瓤数的秘密，橘子还有哪些秘密呢？</w:t>
            </w:r>
          </w:p>
        </w:tc>
        <w:tc>
          <w:tcPr>
            <w:tcW w:w="2563" w:type="dxa"/>
            <w:gridSpan w:val="2"/>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幼：橘子、芒果、苹果、火龙果</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幼：橘子</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幼：圆圆的、扁扁的；摸上去软软的；吃起来酸酸的、甜甜的</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幼：有大橘子还有小橘子</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幼：橘子大的瓣数多，它是大大的；橘子小的多，里面的肉小</w:t>
            </w:r>
          </w:p>
          <w:p>
            <w:pPr>
              <w:pStyle w:val="6"/>
              <w:keepNext w:val="0"/>
              <w:keepLines w:val="0"/>
              <w:widowControl/>
              <w:suppressLineNumbers w:val="0"/>
              <w:shd w:val="clear" w:fill="FFFFFF"/>
              <w:spacing w:before="0" w:beforeAutospacing="1" w:after="0" w:afterAutospacing="1"/>
              <w:ind w:left="0" w:right="0"/>
              <w:jc w:val="both"/>
              <w:rPr>
                <w:rFonts w:hint="eastAsia" w:ascii="宋体" w:hAnsi="宋体" w:eastAsia="宋体" w:cs="宋体"/>
                <w:color w:val="000000"/>
                <w:kern w:val="0"/>
                <w:sz w:val="24"/>
                <w:szCs w:val="24"/>
                <w:bdr w:val="none" w:color="auto" w:sz="0" w:space="0"/>
                <w:shd w:val="clear" w:fill="FFFFFF"/>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bCs/>
                <w:kern w:val="2"/>
                <w:sz w:val="24"/>
                <w:szCs w:val="24"/>
                <w:bdr w:val="none" w:color="auto" w:sz="0" w:space="0"/>
                <w:lang w:val="en-US" w:eastAsia="zh-CN" w:bidi="ar"/>
              </w:rPr>
              <w:t>资源1：通过一一对应的方法比较多少。</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bCs/>
                <w:kern w:val="2"/>
                <w:sz w:val="24"/>
                <w:szCs w:val="24"/>
                <w:bdr w:val="none" w:color="auto" w:sz="0" w:space="0"/>
                <w:lang w:val="en-US" w:eastAsia="zh-CN" w:bidi="ar"/>
              </w:rPr>
              <w:t>资源2：将瓤一一分开，通过点数比较多少。</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bCs/>
                <w:kern w:val="2"/>
                <w:sz w:val="24"/>
                <w:szCs w:val="24"/>
                <w:bdr w:val="none" w:color="auto" w:sz="0" w:space="0"/>
                <w:lang w:val="en-US" w:eastAsia="zh-CN" w:bidi="ar"/>
              </w:rPr>
              <w:t>资源3：整个橘子点数，比较多少。</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bCs/>
                <w:kern w:val="2"/>
                <w:sz w:val="24"/>
                <w:szCs w:val="24"/>
                <w:bdr w:val="none" w:color="auto" w:sz="0" w:space="0"/>
                <w:lang w:val="en-US" w:eastAsia="zh-CN" w:bidi="ar"/>
              </w:rPr>
              <w:t>资源4：不会比较，没有方法。</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资源5：记录的方式</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幼：我发现大橘子的</w:t>
            </w:r>
            <w:r>
              <w:rPr>
                <w:rFonts w:hint="eastAsia" w:ascii="宋体" w:hAnsi="宋体" w:eastAsia="宋体" w:cs="宋体"/>
                <w:bCs/>
                <w:kern w:val="2"/>
                <w:sz w:val="24"/>
                <w:szCs w:val="24"/>
                <w:bdr w:val="none" w:color="auto" w:sz="0" w:space="0"/>
                <w:lang w:val="en-US" w:eastAsia="zh-CN" w:bidi="ar"/>
              </w:rPr>
              <w:t>瓤数多，我是把它们排在一起，数一数</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bCs/>
                <w:kern w:val="2"/>
                <w:sz w:val="24"/>
                <w:szCs w:val="24"/>
                <w:bdr w:val="none" w:color="auto" w:sz="0" w:space="0"/>
                <w:lang w:val="en-US" w:eastAsia="zh-CN" w:bidi="ar"/>
              </w:rPr>
              <w:t>幼：我发现小橘子的瓤数多，我把它们剥开来排两排，比一比</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r>
              <w:rPr>
                <w:rFonts w:hint="eastAsia" w:ascii="宋体" w:hAnsi="宋体" w:eastAsia="宋体" w:cs="宋体"/>
                <w:bCs/>
                <w:kern w:val="2"/>
                <w:sz w:val="24"/>
                <w:szCs w:val="24"/>
                <w:bdr w:val="none" w:color="auto" w:sz="0" w:space="0"/>
                <w:lang w:val="en-US" w:eastAsia="zh-CN" w:bidi="ar"/>
              </w:rPr>
              <w:t>幼：大橘子和小橘子是一样多，我是这样数一圈的</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tc>
        <w:tc>
          <w:tcPr>
            <w:tcW w:w="1691"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导入部分激发幼儿兴趣，调动幼儿的已有经验</w:t>
            </w: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鼓励幼儿大胆猜测，并能说出理由。</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r>
              <w:rPr>
                <w:rFonts w:hint="eastAsia" w:ascii="宋体" w:hAnsi="宋体" w:eastAsia="宋体" w:cs="宋体"/>
                <w:color w:val="000000"/>
                <w:kern w:val="2"/>
                <w:sz w:val="24"/>
                <w:szCs w:val="24"/>
                <w:bdr w:val="none" w:color="auto" w:sz="0" w:space="0"/>
                <w:lang w:val="en-US" w:eastAsia="zh-CN" w:bidi="ar"/>
              </w:rPr>
              <w:t>整体观察：是否所有幼儿都找到了位置并进行操作。</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r>
              <w:rPr>
                <w:rFonts w:hint="eastAsia" w:ascii="宋体" w:hAnsi="宋体" w:eastAsia="宋体" w:cs="宋体"/>
                <w:color w:val="000000"/>
                <w:kern w:val="2"/>
                <w:sz w:val="24"/>
                <w:szCs w:val="24"/>
                <w:bdr w:val="none" w:color="auto" w:sz="0" w:space="0"/>
                <w:lang w:val="en-US" w:eastAsia="zh-CN" w:bidi="ar"/>
              </w:rPr>
              <w:t>个别关注：没有听明白要求的幼儿</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kern w:val="2"/>
                <w:sz w:val="24"/>
                <w:szCs w:val="24"/>
                <w:bdr w:val="none" w:color="auto" w:sz="0" w:space="0"/>
              </w:rPr>
            </w:pPr>
            <w:r>
              <w:rPr>
                <w:rFonts w:hint="eastAsia" w:ascii="宋体" w:hAnsi="宋体" w:eastAsia="宋体" w:cs="宋体"/>
                <w:color w:val="000000"/>
                <w:kern w:val="2"/>
                <w:sz w:val="24"/>
                <w:szCs w:val="24"/>
                <w:bdr w:val="none" w:color="auto" w:sz="0" w:space="0"/>
                <w:lang w:val="en-US" w:eastAsia="zh-CN" w:bidi="ar"/>
              </w:rPr>
              <w:t>幼儿比较大小橘子</w:t>
            </w:r>
            <w:r>
              <w:rPr>
                <w:rFonts w:hint="eastAsia" w:ascii="宋体" w:hAnsi="宋体" w:eastAsia="宋体" w:cs="宋体"/>
                <w:bCs/>
                <w:kern w:val="2"/>
                <w:sz w:val="24"/>
                <w:szCs w:val="24"/>
                <w:bdr w:val="none" w:color="auto" w:sz="0" w:space="0"/>
                <w:lang w:val="en-US" w:eastAsia="zh-CN" w:bidi="ar"/>
              </w:rPr>
              <w:t>瓤多少的办法</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r>
              <w:rPr>
                <w:rFonts w:hint="eastAsia" w:ascii="宋体" w:hAnsi="宋体" w:eastAsia="宋体" w:cs="宋体"/>
                <w:bCs/>
                <w:color w:val="000000"/>
                <w:kern w:val="2"/>
                <w:sz w:val="24"/>
                <w:szCs w:val="24"/>
                <w:bdr w:val="none" w:color="auto" w:sz="0" w:space="0"/>
                <w:lang w:val="en-US" w:eastAsia="zh-CN" w:bidi="ar"/>
              </w:rPr>
              <w:t>幼儿记录的方式方法</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r>
              <w:rPr>
                <w:rFonts w:hint="eastAsia" w:ascii="宋体" w:hAnsi="宋体" w:eastAsia="宋体" w:cs="宋体"/>
                <w:kern w:val="2"/>
                <w:sz w:val="24"/>
                <w:szCs w:val="24"/>
                <w:bdr w:val="none" w:color="auto" w:sz="0" w:space="0"/>
                <w:lang w:val="en-US" w:eastAsia="zh-CN" w:bidi="ar"/>
              </w:rPr>
              <w:t>鼓励幼儿用多种方式比较两组物体的多少，也能用计数的方法比较10以内数量的多少，积累橘子瓣数与橘子的大小无关的经验。</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r>
              <w:rPr>
                <w:rFonts w:hint="eastAsia" w:ascii="宋体" w:hAnsi="宋体" w:eastAsia="宋体" w:cs="宋体"/>
                <w:bCs/>
                <w:color w:val="000000"/>
                <w:kern w:val="2"/>
                <w:sz w:val="24"/>
                <w:szCs w:val="24"/>
                <w:bdr w:val="none" w:color="auto" w:sz="0" w:space="0"/>
                <w:lang w:val="en-US" w:eastAsia="zh-CN" w:bidi="ar"/>
              </w:rPr>
              <w:t>将孩子分享的结果记录在总表上</w:t>
            </w: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Cs/>
                <w:color w:val="000000"/>
                <w:kern w:val="2"/>
                <w:sz w:val="24"/>
                <w:szCs w:val="24"/>
                <w:bdr w:val="none" w:color="auto" w:sz="0" w:space="0"/>
              </w:rPr>
            </w:pPr>
          </w:p>
        </w:tc>
        <w:tc>
          <w:tcPr>
            <w:tcW w:w="1504" w:type="dxa"/>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000000"/>
                <w:kern w:val="2"/>
                <w:sz w:val="24"/>
                <w:szCs w:val="24"/>
                <w:bdr w:val="none" w:color="auto" w:sz="0" w:space="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trPr>
        <w:tc>
          <w:tcPr>
            <w:tcW w:w="1929" w:type="dxa"/>
            <w:gridSpan w:val="2"/>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4"/>
                <w:szCs w:val="24"/>
                <w:bdr w:val="none" w:color="auto" w:sz="0" w:space="0"/>
              </w:rPr>
            </w:pPr>
            <w:r>
              <w:rPr>
                <w:rFonts w:hint="eastAsia" w:ascii="宋体" w:hAnsi="宋体" w:eastAsia="宋体" w:cs="宋体"/>
                <w:b/>
                <w:bCs w:val="0"/>
                <w:color w:val="000000"/>
                <w:kern w:val="2"/>
                <w:sz w:val="24"/>
                <w:szCs w:val="24"/>
                <w:bdr w:val="none" w:color="auto" w:sz="0" w:space="0"/>
                <w:lang w:val="en-US" w:eastAsia="zh-CN" w:bidi="ar"/>
              </w:rPr>
              <w:t>活动评价</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4"/>
                <w:szCs w:val="24"/>
                <w:bdr w:val="none" w:color="auto" w:sz="0" w:space="0"/>
              </w:rPr>
            </w:pPr>
            <w:r>
              <w:rPr>
                <w:rFonts w:hint="eastAsia" w:ascii="宋体" w:hAnsi="宋体" w:eastAsia="宋体" w:cs="宋体"/>
                <w:b/>
                <w:bCs w:val="0"/>
                <w:color w:val="000000"/>
                <w:kern w:val="2"/>
                <w:sz w:val="24"/>
                <w:szCs w:val="24"/>
                <w:bdr w:val="none" w:color="auto" w:sz="0" w:space="0"/>
                <w:lang w:val="en-US" w:eastAsia="zh-CN" w:bidi="ar"/>
              </w:rPr>
              <w:t>及反思</w:t>
            </w:r>
          </w:p>
        </w:tc>
        <w:tc>
          <w:tcPr>
            <w:tcW w:w="7701" w:type="dxa"/>
            <w:gridSpan w:val="5"/>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000000"/>
                <w:kern w:val="2"/>
                <w:sz w:val="24"/>
                <w:szCs w:val="24"/>
                <w:bdr w:val="none" w:color="auto" w:sz="0" w:space="0"/>
              </w:rPr>
            </w:pPr>
          </w:p>
        </w:tc>
      </w:tr>
    </w:tbl>
    <w:p>
      <w:pPr>
        <w:widowControl w:val="0"/>
        <w:numPr>
          <w:numId w:val="0"/>
        </w:numPr>
        <w:spacing w:line="360" w:lineRule="auto"/>
        <w:jc w:val="both"/>
        <w:rPr>
          <w:rFonts w:hint="default" w:ascii="宋体" w:hAnsi="宋体" w:eastAsia="宋体" w:cs="宋体"/>
          <w:b/>
          <w:bCs/>
          <w:sz w:val="28"/>
          <w:szCs w:val="28"/>
          <w:lang w:val="en-US" w:eastAsia="zh-CN"/>
        </w:rPr>
      </w:pPr>
    </w:p>
    <w:p>
      <w:pPr>
        <w:widowControl w:val="0"/>
        <w:numPr>
          <w:numId w:val="0"/>
        </w:numPr>
        <w:spacing w:line="360" w:lineRule="auto"/>
        <w:jc w:val="both"/>
        <w:rPr>
          <w:rFonts w:hint="default" w:ascii="宋体" w:hAnsi="宋体" w:eastAsia="宋体" w:cs="宋体"/>
          <w:b/>
          <w:bCs/>
          <w:sz w:val="28"/>
          <w:szCs w:val="28"/>
          <w:lang w:val="en-US" w:eastAsia="zh-CN"/>
        </w:rPr>
      </w:pPr>
    </w:p>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lang w:val="en-US" w:eastAsia="zh-CN" w:bidi="ar"/>
        </w:rPr>
        <w:t>新北区学前教育李潭优秀教师培育室第二次活动报道</w:t>
      </w:r>
    </w:p>
    <w:p>
      <w:pPr>
        <w:pStyle w:val="6"/>
        <w:keepNext w:val="0"/>
        <w:keepLines w:val="0"/>
        <w:widowControl/>
        <w:suppressLineNumbers w:val="0"/>
        <w:spacing w:before="0" w:beforeAutospacing="0" w:after="0" w:afterAutospacing="0" w:line="312" w:lineRule="atLeast"/>
        <w:ind w:left="0" w:right="0"/>
        <w:jc w:val="right"/>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—记李潭优秀教师培育室第二次活动</w:t>
      </w:r>
    </w:p>
    <w:p>
      <w:pPr>
        <w:pStyle w:val="6"/>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秋天的五彩斑斓，落地成景，落纸成花。把一切美好装进童年，便是大自然的魔力。沐浴时光里的秋日暖阳，踩着10月的小尾巴，李潭优秀教师培育室的成员们于10月31日齐聚藻江花园幼儿园，共赴探秘班本课程创设的美好征程。</w:t>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b/>
          <w:bCs/>
          <w:i w:val="0"/>
          <w:iCs w:val="0"/>
          <w:caps w:val="0"/>
          <w:color w:val="313131"/>
          <w:spacing w:val="0"/>
          <w:sz w:val="24"/>
          <w:szCs w:val="24"/>
        </w:rPr>
        <w:t>一、</w:t>
      </w:r>
      <w:r>
        <w:rPr>
          <w:rStyle w:val="10"/>
          <w:rFonts w:hint="eastAsia" w:ascii="宋体" w:hAnsi="宋体" w:eastAsia="宋体" w:cs="宋体"/>
          <w:i w:val="0"/>
          <w:iCs w:val="0"/>
          <w:caps w:val="0"/>
          <w:color w:val="313131"/>
          <w:spacing w:val="0"/>
          <w:sz w:val="24"/>
          <w:szCs w:val="24"/>
        </w:rPr>
        <w:t>认识彼此</w:t>
      </w:r>
      <w:r>
        <w:rPr>
          <w:rStyle w:val="10"/>
          <w:rFonts w:hint="eastAsia" w:ascii="宋体" w:hAnsi="宋体" w:eastAsia="宋体" w:cs="宋体"/>
          <w:i w:val="0"/>
          <w:iCs w:val="0"/>
          <w:caps w:val="0"/>
          <w:color w:val="313131"/>
          <w:spacing w:val="0"/>
          <w:sz w:val="24"/>
          <w:szCs w:val="24"/>
          <w:lang w:eastAsia="zh-CN"/>
        </w:rPr>
        <w:t>，</w:t>
      </w:r>
      <w:r>
        <w:rPr>
          <w:rStyle w:val="10"/>
          <w:rFonts w:hint="eastAsia" w:ascii="宋体" w:hAnsi="宋体" w:eastAsia="宋体" w:cs="宋体"/>
          <w:i w:val="0"/>
          <w:iCs w:val="0"/>
          <w:caps w:val="0"/>
          <w:color w:val="313131"/>
          <w:spacing w:val="0"/>
          <w:sz w:val="24"/>
          <w:szCs w:val="24"/>
        </w:rPr>
        <w:t>相互熟悉</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在主持人盛燕老师的带领下，培育室的成员们一起跟随音乐做起了欢快的律动游戏，在这充满童趣的音乐声中一扫中午的困意，放松了大家的心情。随后利用制作的姓名牌在击鼓传花的游戏中，大家介绍着自己的名字，述说着自己的愿景。每一位成员都秉持一颗谦虚好学的心，希望在李潭园长以及各位伙伴的共同助力下能够有效的开展班本课程，让班本课程更加鲜活，能为幼儿服务，助推幼儿经验能力的生长。李潭园长感受到了每位成员的好学之心，她也希望在这个大团队中，大家都能共学、共研、共进。</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860290" cy="3645535"/>
            <wp:effectExtent l="0" t="0" r="1270" b="12065"/>
            <wp:docPr id="82" name="图片 1" descr="IMG_1416.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IMG_1416.JPG"/>
                    <pic:cNvPicPr>
                      <a:picLocks noChangeAspect="1"/>
                    </pic:cNvPicPr>
                  </pic:nvPicPr>
                  <pic:blipFill>
                    <a:blip r:embed="rId73"/>
                    <a:stretch>
                      <a:fillRect/>
                    </a:stretch>
                  </pic:blipFill>
                  <pic:spPr>
                    <a:xfrm>
                      <a:off x="0" y="0"/>
                      <a:ext cx="4860290" cy="364553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i w:val="0"/>
          <w:iCs w:val="0"/>
          <w:caps w:val="0"/>
          <w:color w:val="auto"/>
          <w:spacing w:val="0"/>
          <w:sz w:val="24"/>
          <w:szCs w:val="24"/>
          <w:u w:val="none"/>
        </w:rPr>
      </w:pPr>
      <w:r>
        <w:rPr>
          <w:rFonts w:hint="eastAsia" w:ascii="宋体" w:hAnsi="宋体" w:eastAsia="宋体" w:cs="宋体"/>
          <w:i w:val="0"/>
          <w:iCs w:val="0"/>
          <w:caps w:val="0"/>
          <w:color w:val="auto"/>
          <w:spacing w:val="0"/>
          <w:sz w:val="24"/>
          <w:szCs w:val="24"/>
          <w:u w:val="none"/>
        </w:rPr>
        <w:drawing>
          <wp:inline distT="0" distB="0" distL="114300" distR="114300">
            <wp:extent cx="4866005" cy="3649345"/>
            <wp:effectExtent l="0" t="0" r="10795" b="8255"/>
            <wp:docPr id="84" name="图片 2" descr="IMG_1426.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descr="IMG_1426.JPG"/>
                    <pic:cNvPicPr>
                      <a:picLocks noChangeAspect="1"/>
                    </pic:cNvPicPr>
                  </pic:nvPicPr>
                  <pic:blipFill>
                    <a:blip r:embed="rId75"/>
                    <a:stretch>
                      <a:fillRect/>
                    </a:stretch>
                  </pic:blipFill>
                  <pic:spPr>
                    <a:xfrm>
                      <a:off x="0" y="0"/>
                      <a:ext cx="4866005" cy="364934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b/>
          <w:bCs/>
          <w:i w:val="0"/>
          <w:iCs w:val="0"/>
          <w:caps w:val="0"/>
          <w:color w:val="313131"/>
          <w:spacing w:val="0"/>
          <w:sz w:val="24"/>
          <w:szCs w:val="24"/>
        </w:rPr>
        <w:t>二、</w:t>
      </w:r>
      <w:r>
        <w:rPr>
          <w:rStyle w:val="10"/>
          <w:rFonts w:hint="eastAsia" w:ascii="宋体" w:hAnsi="宋体" w:eastAsia="宋体" w:cs="宋体"/>
          <w:i w:val="0"/>
          <w:iCs w:val="0"/>
          <w:caps w:val="0"/>
          <w:color w:val="313131"/>
          <w:spacing w:val="0"/>
          <w:sz w:val="24"/>
          <w:szCs w:val="24"/>
        </w:rPr>
        <w:t>分享班本课程建设经验</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活动的第二环节，飞龙幼儿园的张薇老师给我们分享了大班班本课程《遇见小路》。从课程缘起——追随儿童、兴趣使然；课程把脉——循证幼儿基础明晰课程方向；课程实施——发现儿童问题，推进课程节奏和课程回顾——回顾幼儿生长、回顾教师发展这四个板块展开。张薇老师的课程从幼儿生活中遇到的实际问题出发，利用各类资源，追随幼儿的兴趣需要，一步步推进。整个课程活动促进了幼儿对自然、数量、空间、协作、规划、表现、责任感、任务意识、审美等多方面能力的发展。</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769485" cy="3577590"/>
            <wp:effectExtent l="0" t="0" r="635" b="3810"/>
            <wp:docPr id="81" name="图片 3" descr="IMG_1438.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IMG_1438.JPG"/>
                    <pic:cNvPicPr>
                      <a:picLocks noChangeAspect="1"/>
                    </pic:cNvPicPr>
                  </pic:nvPicPr>
                  <pic:blipFill>
                    <a:blip r:embed="rId77"/>
                    <a:stretch>
                      <a:fillRect/>
                    </a:stretch>
                  </pic:blipFill>
                  <pic:spPr>
                    <a:xfrm>
                      <a:off x="0" y="0"/>
                      <a:ext cx="4769485" cy="357759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b/>
          <w:bCs/>
          <w:i w:val="0"/>
          <w:iCs w:val="0"/>
          <w:caps w:val="0"/>
          <w:color w:val="313131"/>
          <w:spacing w:val="0"/>
          <w:sz w:val="24"/>
          <w:szCs w:val="24"/>
        </w:rPr>
        <w:t>三、</w:t>
      </w:r>
      <w:r>
        <w:rPr>
          <w:rStyle w:val="10"/>
          <w:rFonts w:hint="eastAsia" w:ascii="宋体" w:hAnsi="宋体" w:eastAsia="宋体" w:cs="宋体"/>
          <w:i w:val="0"/>
          <w:iCs w:val="0"/>
          <w:caps w:val="0"/>
          <w:color w:val="313131"/>
          <w:spacing w:val="0"/>
          <w:sz w:val="24"/>
          <w:szCs w:val="24"/>
        </w:rPr>
        <w:t>交流新学期计划</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紧接着李潭园长从工作目标和工作举措这两大块进行了本学期工作计划的交流。在交流中我们明晰了培育室活动工作目标有四点：</w:t>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1.通过理论学习，进一步提升培育室成员课程领导力。</w:t>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2.通过班本化课程案例的剖析，梳理出由资源到生成课程的依据和策略。</w:t>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3.在班本化课程建设研究的过程中，提升教师课程的领导力即（敏感度、课程设计及实施能力）。</w:t>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4.借助团队及名园的资源，进一步做实班本课程审议，提升班本课程质量。</w:t>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李潭园长借助前期的问卷摸底调查，结合成员们的真问题真困惑真规划，从理论学习，夯实基础；实战演练，提升素养（四个一：一个现场观摩，一个班本课程汇报，一个集体活动展示，一个现场交流研讨）；专家指导，答疑解惑这三个具体举措，逐步提升成员们的个人专业能力以及班本课程创设的能力。让每位成员都能有所学，有所思，有所成。</w:t>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 </w:t>
      </w:r>
      <w:r>
        <w:rPr>
          <w:rFonts w:hint="eastAsia" w:ascii="宋体" w:hAnsi="宋体" w:eastAsia="宋体" w:cs="宋体"/>
          <w:i w:val="0"/>
          <w:iCs w:val="0"/>
          <w:caps w:val="0"/>
          <w:color w:val="auto"/>
          <w:spacing w:val="0"/>
          <w:sz w:val="24"/>
          <w:szCs w:val="24"/>
          <w:u w:val="none"/>
        </w:rPr>
        <w:drawing>
          <wp:inline distT="0" distB="0" distL="114300" distR="114300">
            <wp:extent cx="4555490" cy="3416935"/>
            <wp:effectExtent l="0" t="0" r="1270" b="12065"/>
            <wp:docPr id="83" name="图片 4" descr="IMG_1444.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descr="IMG_1444.JPG"/>
                    <pic:cNvPicPr>
                      <a:picLocks noChangeAspect="1"/>
                    </pic:cNvPicPr>
                  </pic:nvPicPr>
                  <pic:blipFill>
                    <a:blip r:embed="rId79"/>
                    <a:stretch>
                      <a:fillRect/>
                    </a:stretch>
                  </pic:blipFill>
                  <pic:spPr>
                    <a:xfrm>
                      <a:off x="0" y="0"/>
                      <a:ext cx="4555490" cy="341693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firstLine="192"/>
        <w:rPr>
          <w:rFonts w:hint="eastAsia" w:ascii="宋体" w:hAnsi="宋体" w:eastAsia="宋体" w:cs="宋体"/>
          <w:sz w:val="24"/>
          <w:szCs w:val="24"/>
        </w:rPr>
      </w:pPr>
      <w:r>
        <w:rPr>
          <w:rFonts w:hint="eastAsia" w:ascii="宋体" w:hAnsi="宋体" w:eastAsia="宋体" w:cs="宋体"/>
          <w:b/>
          <w:bCs/>
          <w:i w:val="0"/>
          <w:iCs w:val="0"/>
          <w:caps w:val="0"/>
          <w:color w:val="313131"/>
          <w:spacing w:val="0"/>
          <w:sz w:val="24"/>
          <w:szCs w:val="24"/>
        </w:rPr>
        <w:t>四、</w:t>
      </w:r>
      <w:r>
        <w:rPr>
          <w:rStyle w:val="10"/>
          <w:rFonts w:hint="eastAsia" w:ascii="宋体" w:hAnsi="宋体" w:eastAsia="宋体" w:cs="宋体"/>
          <w:i w:val="0"/>
          <w:iCs w:val="0"/>
          <w:caps w:val="0"/>
          <w:color w:val="313131"/>
          <w:spacing w:val="0"/>
          <w:sz w:val="24"/>
          <w:szCs w:val="24"/>
        </w:rPr>
        <w:t>互研集体活动</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随后魏村中心幼儿园的徐玉老师给我们带来了一节中班数学活动《谁多谁少》。活动结束后，针对于本节活动的设计以及目标达成度徐老师进行了深入反思：数学活动《谁多谁少》是班本课程生成的一个集体活动，这个月正好是果实的自然资源利用。当孩子们去摘或者品尝的时候，孩子们会互相比较，谁多谁大。有的小朋友会剥开来数一数。所以抓住这个契机，想借此鼓励幼儿数一数、排一排，并且进行记录。中班幼儿能手口一致数数，并且一一对应比较，这些都是理论目标。活动中看到有一个一个剥下来数的，还有排好了数的，还有围圈数的，但是这个经验不足所以没有成功。分享的时候比较着急，资源抓取的顺序不是太合适，班本课程中生成的课程中也会有一些考虑不周的地方。</w:t>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结合活动现场以及徐老师的现场反思，培育室的成员们也表达了自己的一些想法。</w:t>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3709670" cy="2783205"/>
            <wp:effectExtent l="0" t="0" r="8890" b="5715"/>
            <wp:docPr id="86" name="图片 5" descr="IMG_1456(20231031-155054).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IMG_1456(20231031-155054).JPG"/>
                    <pic:cNvPicPr>
                      <a:picLocks noChangeAspect="1"/>
                    </pic:cNvPicPr>
                  </pic:nvPicPr>
                  <pic:blipFill>
                    <a:blip r:embed="rId81"/>
                    <a:stretch>
                      <a:fillRect/>
                    </a:stretch>
                  </pic:blipFill>
                  <pic:spPr>
                    <a:xfrm>
                      <a:off x="0" y="0"/>
                      <a:ext cx="3709670" cy="278320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793615" cy="3595370"/>
            <wp:effectExtent l="0" t="0" r="6985" b="1270"/>
            <wp:docPr id="85" name="图片 6" descr="IMG_1459(20231031-15505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IMG_1459(20231031-155055).JPG"/>
                    <pic:cNvPicPr>
                      <a:picLocks noChangeAspect="1"/>
                    </pic:cNvPicPr>
                  </pic:nvPicPr>
                  <pic:blipFill>
                    <a:blip r:embed="rId83"/>
                    <a:stretch>
                      <a:fillRect/>
                    </a:stretch>
                  </pic:blipFill>
                  <pic:spPr>
                    <a:xfrm rot="10800000" flipV="1">
                      <a:off x="0" y="0"/>
                      <a:ext cx="4793615" cy="3595370"/>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rPr>
          <w:rFonts w:hint="eastAsia" w:ascii="宋体" w:hAnsi="宋体" w:eastAsia="宋体" w:cs="宋体"/>
          <w:i w:val="0"/>
          <w:iCs w:val="0"/>
          <w:caps w:val="0"/>
          <w:color w:val="auto"/>
          <w:spacing w:val="0"/>
          <w:sz w:val="24"/>
          <w:szCs w:val="24"/>
          <w:u w:val="none"/>
        </w:rPr>
      </w:pPr>
      <w:r>
        <w:rPr>
          <w:rFonts w:hint="eastAsia" w:ascii="宋体" w:hAnsi="宋体" w:eastAsia="宋体" w:cs="宋体"/>
          <w:i w:val="0"/>
          <w:iCs w:val="0"/>
          <w:caps w:val="0"/>
          <w:color w:val="auto"/>
          <w:spacing w:val="0"/>
          <w:sz w:val="24"/>
          <w:szCs w:val="24"/>
          <w:u w:val="none"/>
        </w:rPr>
        <w:drawing>
          <wp:inline distT="0" distB="0" distL="114300" distR="114300">
            <wp:extent cx="4775835" cy="3582035"/>
            <wp:effectExtent l="0" t="0" r="9525" b="14605"/>
            <wp:docPr id="87" name="图片 7" descr="IMG_1453.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IMG_1453.JPG"/>
                    <pic:cNvPicPr>
                      <a:picLocks noChangeAspect="1"/>
                    </pic:cNvPicPr>
                  </pic:nvPicPr>
                  <pic:blipFill>
                    <a:blip r:embed="rId85"/>
                    <a:stretch>
                      <a:fillRect/>
                    </a:stretch>
                  </pic:blipFill>
                  <pic:spPr>
                    <a:xfrm>
                      <a:off x="0" y="0"/>
                      <a:ext cx="4775835" cy="3582035"/>
                    </a:xfrm>
                    <a:prstGeom prst="rect">
                      <a:avLst/>
                    </a:prstGeom>
                    <a:noFill/>
                    <a:ln w="9525">
                      <a:noFill/>
                    </a:ln>
                  </pic:spPr>
                </pic:pic>
              </a:graphicData>
            </a:graphic>
          </wp:inline>
        </w:drawing>
      </w:r>
    </w:p>
    <w:p>
      <w:pPr>
        <w:pStyle w:val="6"/>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新的相遇，新的规划，新的成长。本次活动是一个新的启航，吹响了我们向前行的冲锋号。相信在李潭园长的带领下，在所有成员们的集体智慧下，我们定能审视自我，剖析自我，改造自我。带着梦想出发，追梦；秉持初心，坚守；拔节成长，攀登！</w:t>
      </w:r>
    </w:p>
    <w:p>
      <w:pPr>
        <w:spacing w:line="360" w:lineRule="auto"/>
        <w:jc w:val="center"/>
        <w:rPr>
          <w:rFonts w:hint="eastAsia" w:ascii="宋体" w:hAnsi="宋体" w:eastAsia="宋体" w:cs="宋体"/>
          <w:sz w:val="24"/>
        </w:rPr>
      </w:pPr>
      <w:r>
        <w:rPr>
          <w:rFonts w:hint="eastAsia" w:ascii="宋体" w:hAnsi="宋体" w:eastAsia="宋体" w:cs="宋体"/>
          <w:sz w:val="24"/>
          <w:szCs w:val="24"/>
        </w:rPr>
        <w:t xml:space="preserve">          </w:t>
      </w:r>
    </w:p>
    <w:p>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飞龙幼儿园  张薇</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undefined">
    <w:altName w:val="微软雅黑"/>
    <w:panose1 w:val="00000000000000000000"/>
    <w:charset w:val="00"/>
    <w:family w:val="auto"/>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4034E"/>
    <w:multiLevelType w:val="singleLevel"/>
    <w:tmpl w:val="8484034E"/>
    <w:lvl w:ilvl="0" w:tentative="0">
      <w:start w:val="1"/>
      <w:numFmt w:val="chineseCounting"/>
      <w:suff w:val="nothing"/>
      <w:lvlText w:val="（%1）"/>
      <w:lvlJc w:val="left"/>
      <w:rPr>
        <w:rFonts w:hint="eastAsia"/>
      </w:rPr>
    </w:lvl>
  </w:abstractNum>
  <w:abstractNum w:abstractNumId="1">
    <w:nsid w:val="8595D8E5"/>
    <w:multiLevelType w:val="singleLevel"/>
    <w:tmpl w:val="8595D8E5"/>
    <w:lvl w:ilvl="0" w:tentative="0">
      <w:start w:val="1"/>
      <w:numFmt w:val="decimal"/>
      <w:lvlText w:val="%1."/>
      <w:lvlJc w:val="left"/>
      <w:pPr>
        <w:tabs>
          <w:tab w:val="left" w:pos="312"/>
        </w:tabs>
      </w:pPr>
    </w:lvl>
  </w:abstractNum>
  <w:abstractNum w:abstractNumId="2">
    <w:nsid w:val="89FD24C0"/>
    <w:multiLevelType w:val="singleLevel"/>
    <w:tmpl w:val="89FD24C0"/>
    <w:lvl w:ilvl="0" w:tentative="0">
      <w:start w:val="1"/>
      <w:numFmt w:val="decimal"/>
      <w:suff w:val="nothing"/>
      <w:lvlText w:val="%1、"/>
      <w:lvlJc w:val="left"/>
    </w:lvl>
  </w:abstractNum>
  <w:abstractNum w:abstractNumId="3">
    <w:nsid w:val="997C948B"/>
    <w:multiLevelType w:val="singleLevel"/>
    <w:tmpl w:val="997C948B"/>
    <w:lvl w:ilvl="0" w:tentative="0">
      <w:start w:val="1"/>
      <w:numFmt w:val="decimal"/>
      <w:suff w:val="nothing"/>
      <w:lvlText w:val="%1、"/>
      <w:lvlJc w:val="left"/>
    </w:lvl>
  </w:abstractNum>
  <w:abstractNum w:abstractNumId="4">
    <w:nsid w:val="9A9304E6"/>
    <w:multiLevelType w:val="singleLevel"/>
    <w:tmpl w:val="9A9304E6"/>
    <w:lvl w:ilvl="0" w:tentative="0">
      <w:start w:val="1"/>
      <w:numFmt w:val="chineseCounting"/>
      <w:suff w:val="nothing"/>
      <w:lvlText w:val="%1、"/>
      <w:lvlJc w:val="left"/>
      <w:rPr>
        <w:rFonts w:hint="eastAsia"/>
      </w:rPr>
    </w:lvl>
  </w:abstractNum>
  <w:abstractNum w:abstractNumId="5">
    <w:nsid w:val="9CBB0DD7"/>
    <w:multiLevelType w:val="singleLevel"/>
    <w:tmpl w:val="9CBB0DD7"/>
    <w:lvl w:ilvl="0" w:tentative="0">
      <w:start w:val="1"/>
      <w:numFmt w:val="decimal"/>
      <w:suff w:val="nothing"/>
      <w:lvlText w:val="%1、"/>
      <w:lvlJc w:val="left"/>
    </w:lvl>
  </w:abstractNum>
  <w:abstractNum w:abstractNumId="6">
    <w:nsid w:val="9F04DEFC"/>
    <w:multiLevelType w:val="singleLevel"/>
    <w:tmpl w:val="9F04DEFC"/>
    <w:lvl w:ilvl="0" w:tentative="0">
      <w:start w:val="2"/>
      <w:numFmt w:val="decimal"/>
      <w:suff w:val="nothing"/>
      <w:lvlText w:val="%1、"/>
      <w:lvlJc w:val="left"/>
    </w:lvl>
  </w:abstractNum>
  <w:abstractNum w:abstractNumId="7">
    <w:nsid w:val="A10E5DB0"/>
    <w:multiLevelType w:val="singleLevel"/>
    <w:tmpl w:val="A10E5DB0"/>
    <w:lvl w:ilvl="0" w:tentative="0">
      <w:start w:val="1"/>
      <w:numFmt w:val="decimal"/>
      <w:suff w:val="nothing"/>
      <w:lvlText w:val="%1、"/>
      <w:lvlJc w:val="left"/>
    </w:lvl>
  </w:abstractNum>
  <w:abstractNum w:abstractNumId="8">
    <w:nsid w:val="A2E6CC49"/>
    <w:multiLevelType w:val="singleLevel"/>
    <w:tmpl w:val="A2E6CC49"/>
    <w:lvl w:ilvl="0" w:tentative="0">
      <w:start w:val="1"/>
      <w:numFmt w:val="decimal"/>
      <w:suff w:val="nothing"/>
      <w:lvlText w:val="%1、"/>
      <w:lvlJc w:val="left"/>
    </w:lvl>
  </w:abstractNum>
  <w:abstractNum w:abstractNumId="9">
    <w:nsid w:val="A440865B"/>
    <w:multiLevelType w:val="singleLevel"/>
    <w:tmpl w:val="A440865B"/>
    <w:lvl w:ilvl="0" w:tentative="0">
      <w:start w:val="1"/>
      <w:numFmt w:val="decimal"/>
      <w:suff w:val="nothing"/>
      <w:lvlText w:val="（%1）"/>
      <w:lvlJc w:val="left"/>
    </w:lvl>
  </w:abstractNum>
  <w:abstractNum w:abstractNumId="10">
    <w:nsid w:val="B12FD7A2"/>
    <w:multiLevelType w:val="singleLevel"/>
    <w:tmpl w:val="B12FD7A2"/>
    <w:lvl w:ilvl="0" w:tentative="0">
      <w:start w:val="2"/>
      <w:numFmt w:val="chineseCounting"/>
      <w:suff w:val="nothing"/>
      <w:lvlText w:val="%1、"/>
      <w:lvlJc w:val="left"/>
      <w:pPr>
        <w:ind w:left="0"/>
      </w:pPr>
      <w:rPr>
        <w:rFonts w:hint="eastAsia"/>
      </w:rPr>
    </w:lvl>
  </w:abstractNum>
  <w:abstractNum w:abstractNumId="11">
    <w:nsid w:val="B23B4326"/>
    <w:multiLevelType w:val="singleLevel"/>
    <w:tmpl w:val="B23B4326"/>
    <w:lvl w:ilvl="0" w:tentative="0">
      <w:start w:val="1"/>
      <w:numFmt w:val="decimal"/>
      <w:suff w:val="nothing"/>
      <w:lvlText w:val="%1、"/>
      <w:lvlJc w:val="left"/>
    </w:lvl>
  </w:abstractNum>
  <w:abstractNum w:abstractNumId="12">
    <w:nsid w:val="BC5B9ABC"/>
    <w:multiLevelType w:val="singleLevel"/>
    <w:tmpl w:val="BC5B9ABC"/>
    <w:lvl w:ilvl="0" w:tentative="0">
      <w:start w:val="1"/>
      <w:numFmt w:val="decimal"/>
      <w:suff w:val="nothing"/>
      <w:lvlText w:val="%1、"/>
      <w:lvlJc w:val="left"/>
    </w:lvl>
  </w:abstractNum>
  <w:abstractNum w:abstractNumId="13">
    <w:nsid w:val="C97A80B1"/>
    <w:multiLevelType w:val="singleLevel"/>
    <w:tmpl w:val="C97A80B1"/>
    <w:lvl w:ilvl="0" w:tentative="0">
      <w:start w:val="1"/>
      <w:numFmt w:val="decimal"/>
      <w:suff w:val="nothing"/>
      <w:lvlText w:val="%1、"/>
      <w:lvlJc w:val="left"/>
    </w:lvl>
  </w:abstractNum>
  <w:abstractNum w:abstractNumId="14">
    <w:nsid w:val="D0BB5C6E"/>
    <w:multiLevelType w:val="singleLevel"/>
    <w:tmpl w:val="D0BB5C6E"/>
    <w:lvl w:ilvl="0" w:tentative="0">
      <w:start w:val="1"/>
      <w:numFmt w:val="decimal"/>
      <w:suff w:val="nothing"/>
      <w:lvlText w:val="%1、"/>
      <w:lvlJc w:val="left"/>
    </w:lvl>
  </w:abstractNum>
  <w:abstractNum w:abstractNumId="15">
    <w:nsid w:val="D70FADDB"/>
    <w:multiLevelType w:val="singleLevel"/>
    <w:tmpl w:val="D70FADDB"/>
    <w:lvl w:ilvl="0" w:tentative="0">
      <w:start w:val="1"/>
      <w:numFmt w:val="decimal"/>
      <w:suff w:val="nothing"/>
      <w:lvlText w:val="%1、"/>
      <w:lvlJc w:val="left"/>
    </w:lvl>
  </w:abstractNum>
  <w:abstractNum w:abstractNumId="16">
    <w:nsid w:val="EB1EC249"/>
    <w:multiLevelType w:val="singleLevel"/>
    <w:tmpl w:val="EB1EC249"/>
    <w:lvl w:ilvl="0" w:tentative="0">
      <w:start w:val="1"/>
      <w:numFmt w:val="decimal"/>
      <w:suff w:val="nothing"/>
      <w:lvlText w:val="%1、"/>
      <w:lvlJc w:val="left"/>
    </w:lvl>
  </w:abstractNum>
  <w:abstractNum w:abstractNumId="17">
    <w:nsid w:val="EEDBA243"/>
    <w:multiLevelType w:val="singleLevel"/>
    <w:tmpl w:val="EEDBA243"/>
    <w:lvl w:ilvl="0" w:tentative="0">
      <w:start w:val="1"/>
      <w:numFmt w:val="decimal"/>
      <w:suff w:val="nothing"/>
      <w:lvlText w:val="%1、"/>
      <w:lvlJc w:val="left"/>
    </w:lvl>
  </w:abstractNum>
  <w:abstractNum w:abstractNumId="18">
    <w:nsid w:val="F0F0FBFA"/>
    <w:multiLevelType w:val="singleLevel"/>
    <w:tmpl w:val="F0F0FBFA"/>
    <w:lvl w:ilvl="0" w:tentative="0">
      <w:start w:val="1"/>
      <w:numFmt w:val="decimal"/>
      <w:suff w:val="nothing"/>
      <w:lvlText w:val="%1、"/>
      <w:lvlJc w:val="left"/>
    </w:lvl>
  </w:abstractNum>
  <w:abstractNum w:abstractNumId="19">
    <w:nsid w:val="F22D3AD5"/>
    <w:multiLevelType w:val="singleLevel"/>
    <w:tmpl w:val="F22D3AD5"/>
    <w:lvl w:ilvl="0" w:tentative="0">
      <w:start w:val="1"/>
      <w:numFmt w:val="decimal"/>
      <w:suff w:val="nothing"/>
      <w:lvlText w:val="%1、"/>
      <w:lvlJc w:val="left"/>
    </w:lvl>
  </w:abstractNum>
  <w:abstractNum w:abstractNumId="20">
    <w:nsid w:val="F2F5984A"/>
    <w:multiLevelType w:val="multilevel"/>
    <w:tmpl w:val="F2F5984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FA3FDB80"/>
    <w:multiLevelType w:val="singleLevel"/>
    <w:tmpl w:val="FA3FDB80"/>
    <w:lvl w:ilvl="0" w:tentative="0">
      <w:start w:val="1"/>
      <w:numFmt w:val="decimal"/>
      <w:suff w:val="nothing"/>
      <w:lvlText w:val="%1、"/>
      <w:lvlJc w:val="left"/>
    </w:lvl>
  </w:abstractNum>
  <w:abstractNum w:abstractNumId="22">
    <w:nsid w:val="FC61F7BA"/>
    <w:multiLevelType w:val="singleLevel"/>
    <w:tmpl w:val="FC61F7BA"/>
    <w:lvl w:ilvl="0" w:tentative="0">
      <w:start w:val="3"/>
      <w:numFmt w:val="decimal"/>
      <w:lvlText w:val="(%1)"/>
      <w:lvlJc w:val="left"/>
      <w:pPr>
        <w:tabs>
          <w:tab w:val="left" w:pos="312"/>
        </w:tabs>
      </w:pPr>
    </w:lvl>
  </w:abstractNum>
  <w:abstractNum w:abstractNumId="23">
    <w:nsid w:val="02930789"/>
    <w:multiLevelType w:val="singleLevel"/>
    <w:tmpl w:val="02930789"/>
    <w:lvl w:ilvl="0" w:tentative="0">
      <w:start w:val="1"/>
      <w:numFmt w:val="decimal"/>
      <w:suff w:val="nothing"/>
      <w:lvlText w:val="%1、"/>
      <w:lvlJc w:val="left"/>
    </w:lvl>
  </w:abstractNum>
  <w:abstractNum w:abstractNumId="24">
    <w:nsid w:val="02BC0CDA"/>
    <w:multiLevelType w:val="singleLevel"/>
    <w:tmpl w:val="02BC0CDA"/>
    <w:lvl w:ilvl="0" w:tentative="0">
      <w:start w:val="1"/>
      <w:numFmt w:val="decimal"/>
      <w:suff w:val="nothing"/>
      <w:lvlText w:val="%1、"/>
      <w:lvlJc w:val="left"/>
    </w:lvl>
  </w:abstractNum>
  <w:abstractNum w:abstractNumId="25">
    <w:nsid w:val="0A2883B4"/>
    <w:multiLevelType w:val="singleLevel"/>
    <w:tmpl w:val="0A2883B4"/>
    <w:lvl w:ilvl="0" w:tentative="0">
      <w:start w:val="1"/>
      <w:numFmt w:val="decimal"/>
      <w:suff w:val="nothing"/>
      <w:lvlText w:val="%1、"/>
      <w:lvlJc w:val="left"/>
    </w:lvl>
  </w:abstractNum>
  <w:abstractNum w:abstractNumId="26">
    <w:nsid w:val="18A63013"/>
    <w:multiLevelType w:val="singleLevel"/>
    <w:tmpl w:val="18A63013"/>
    <w:lvl w:ilvl="0" w:tentative="0">
      <w:start w:val="1"/>
      <w:numFmt w:val="decimal"/>
      <w:suff w:val="nothing"/>
      <w:lvlText w:val="%1、"/>
      <w:lvlJc w:val="left"/>
    </w:lvl>
  </w:abstractNum>
  <w:abstractNum w:abstractNumId="27">
    <w:nsid w:val="193FC7FE"/>
    <w:multiLevelType w:val="singleLevel"/>
    <w:tmpl w:val="193FC7FE"/>
    <w:lvl w:ilvl="0" w:tentative="0">
      <w:start w:val="1"/>
      <w:numFmt w:val="decimal"/>
      <w:suff w:val="nothing"/>
      <w:lvlText w:val="（%1）"/>
      <w:lvlJc w:val="left"/>
    </w:lvl>
  </w:abstractNum>
  <w:abstractNum w:abstractNumId="28">
    <w:nsid w:val="1CE68CD5"/>
    <w:multiLevelType w:val="singleLevel"/>
    <w:tmpl w:val="1CE68CD5"/>
    <w:lvl w:ilvl="0" w:tentative="0">
      <w:start w:val="1"/>
      <w:numFmt w:val="decimal"/>
      <w:lvlText w:val="%1."/>
      <w:lvlJc w:val="left"/>
      <w:pPr>
        <w:tabs>
          <w:tab w:val="left" w:pos="312"/>
        </w:tabs>
      </w:pPr>
    </w:lvl>
  </w:abstractNum>
  <w:abstractNum w:abstractNumId="29">
    <w:nsid w:val="227DEE2D"/>
    <w:multiLevelType w:val="singleLevel"/>
    <w:tmpl w:val="227DEE2D"/>
    <w:lvl w:ilvl="0" w:tentative="0">
      <w:start w:val="1"/>
      <w:numFmt w:val="decimal"/>
      <w:suff w:val="nothing"/>
      <w:lvlText w:val="%1、"/>
      <w:lvlJc w:val="left"/>
    </w:lvl>
  </w:abstractNum>
  <w:abstractNum w:abstractNumId="30">
    <w:nsid w:val="24377BF6"/>
    <w:multiLevelType w:val="singleLevel"/>
    <w:tmpl w:val="24377BF6"/>
    <w:lvl w:ilvl="0" w:tentative="0">
      <w:start w:val="1"/>
      <w:numFmt w:val="decimal"/>
      <w:suff w:val="nothing"/>
      <w:lvlText w:val="%1、"/>
      <w:lvlJc w:val="left"/>
    </w:lvl>
  </w:abstractNum>
  <w:abstractNum w:abstractNumId="31">
    <w:nsid w:val="3BCE134D"/>
    <w:multiLevelType w:val="singleLevel"/>
    <w:tmpl w:val="3BCE134D"/>
    <w:lvl w:ilvl="0" w:tentative="0">
      <w:start w:val="1"/>
      <w:numFmt w:val="decimal"/>
      <w:suff w:val="nothing"/>
      <w:lvlText w:val="%1、"/>
      <w:lvlJc w:val="left"/>
    </w:lvl>
  </w:abstractNum>
  <w:abstractNum w:abstractNumId="32">
    <w:nsid w:val="44F61A88"/>
    <w:multiLevelType w:val="singleLevel"/>
    <w:tmpl w:val="44F61A88"/>
    <w:lvl w:ilvl="0" w:tentative="0">
      <w:start w:val="1"/>
      <w:numFmt w:val="decimal"/>
      <w:suff w:val="nothing"/>
      <w:lvlText w:val="%1、"/>
      <w:lvlJc w:val="left"/>
    </w:lvl>
  </w:abstractNum>
  <w:abstractNum w:abstractNumId="33">
    <w:nsid w:val="5421ADCA"/>
    <w:multiLevelType w:val="singleLevel"/>
    <w:tmpl w:val="5421ADCA"/>
    <w:lvl w:ilvl="0" w:tentative="0">
      <w:start w:val="1"/>
      <w:numFmt w:val="decimal"/>
      <w:suff w:val="nothing"/>
      <w:lvlText w:val="%1、"/>
      <w:lvlJc w:val="left"/>
    </w:lvl>
  </w:abstractNum>
  <w:abstractNum w:abstractNumId="34">
    <w:nsid w:val="57C2FCE6"/>
    <w:multiLevelType w:val="singleLevel"/>
    <w:tmpl w:val="57C2FCE6"/>
    <w:lvl w:ilvl="0" w:tentative="0">
      <w:start w:val="1"/>
      <w:numFmt w:val="decimal"/>
      <w:suff w:val="nothing"/>
      <w:lvlText w:val="%1、"/>
      <w:lvlJc w:val="left"/>
    </w:lvl>
  </w:abstractNum>
  <w:abstractNum w:abstractNumId="35">
    <w:nsid w:val="5B7C273D"/>
    <w:multiLevelType w:val="singleLevel"/>
    <w:tmpl w:val="5B7C273D"/>
    <w:lvl w:ilvl="0" w:tentative="0">
      <w:start w:val="1"/>
      <w:numFmt w:val="decimal"/>
      <w:suff w:val="nothing"/>
      <w:lvlText w:val="%1、"/>
      <w:lvlJc w:val="left"/>
    </w:lvl>
  </w:abstractNum>
  <w:abstractNum w:abstractNumId="36">
    <w:nsid w:val="5DA19F94"/>
    <w:multiLevelType w:val="singleLevel"/>
    <w:tmpl w:val="5DA19F94"/>
    <w:lvl w:ilvl="0" w:tentative="0">
      <w:start w:val="2"/>
      <w:numFmt w:val="decimal"/>
      <w:suff w:val="nothing"/>
      <w:lvlText w:val="（%1）"/>
      <w:lvlJc w:val="left"/>
    </w:lvl>
  </w:abstractNum>
  <w:abstractNum w:abstractNumId="37">
    <w:nsid w:val="60CB15DC"/>
    <w:multiLevelType w:val="singleLevel"/>
    <w:tmpl w:val="60CB15DC"/>
    <w:lvl w:ilvl="0" w:tentative="0">
      <w:start w:val="1"/>
      <w:numFmt w:val="decimal"/>
      <w:suff w:val="nothing"/>
      <w:lvlText w:val="%1、"/>
      <w:lvlJc w:val="left"/>
    </w:lvl>
  </w:abstractNum>
  <w:abstractNum w:abstractNumId="38">
    <w:nsid w:val="62E1091B"/>
    <w:multiLevelType w:val="multilevel"/>
    <w:tmpl w:val="62E1091B"/>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9">
    <w:nsid w:val="6D86D26E"/>
    <w:multiLevelType w:val="singleLevel"/>
    <w:tmpl w:val="6D86D26E"/>
    <w:lvl w:ilvl="0" w:tentative="0">
      <w:start w:val="1"/>
      <w:numFmt w:val="decimal"/>
      <w:suff w:val="nothing"/>
      <w:lvlText w:val="%1、"/>
      <w:lvlJc w:val="left"/>
    </w:lvl>
  </w:abstractNum>
  <w:abstractNum w:abstractNumId="40">
    <w:nsid w:val="7267DF4F"/>
    <w:multiLevelType w:val="singleLevel"/>
    <w:tmpl w:val="7267DF4F"/>
    <w:lvl w:ilvl="0" w:tentative="0">
      <w:start w:val="1"/>
      <w:numFmt w:val="decimal"/>
      <w:lvlText w:val="%1."/>
      <w:lvlJc w:val="left"/>
      <w:pPr>
        <w:tabs>
          <w:tab w:val="left" w:pos="312"/>
        </w:tabs>
      </w:pPr>
    </w:lvl>
  </w:abstractNum>
  <w:num w:numId="1">
    <w:abstractNumId w:val="4"/>
  </w:num>
  <w:num w:numId="2">
    <w:abstractNumId w:val="15"/>
  </w:num>
  <w:num w:numId="3">
    <w:abstractNumId w:val="1"/>
  </w:num>
  <w:num w:numId="4">
    <w:abstractNumId w:val="27"/>
  </w:num>
  <w:num w:numId="5">
    <w:abstractNumId w:val="37"/>
  </w:num>
  <w:num w:numId="6">
    <w:abstractNumId w:val="14"/>
  </w:num>
  <w:num w:numId="7">
    <w:abstractNumId w:val="5"/>
  </w:num>
  <w:num w:numId="8">
    <w:abstractNumId w:val="39"/>
  </w:num>
  <w:num w:numId="9">
    <w:abstractNumId w:val="0"/>
  </w:num>
  <w:num w:numId="10">
    <w:abstractNumId w:val="3"/>
  </w:num>
  <w:num w:numId="11">
    <w:abstractNumId w:val="24"/>
  </w:num>
  <w:num w:numId="12">
    <w:abstractNumId w:val="17"/>
  </w:num>
  <w:num w:numId="13">
    <w:abstractNumId w:val="7"/>
  </w:num>
  <w:num w:numId="14">
    <w:abstractNumId w:val="32"/>
  </w:num>
  <w:num w:numId="15">
    <w:abstractNumId w:val="23"/>
  </w:num>
  <w:num w:numId="16">
    <w:abstractNumId w:val="13"/>
  </w:num>
  <w:num w:numId="17">
    <w:abstractNumId w:val="25"/>
  </w:num>
  <w:num w:numId="18">
    <w:abstractNumId w:val="21"/>
  </w:num>
  <w:num w:numId="19">
    <w:abstractNumId w:val="22"/>
  </w:num>
  <w:num w:numId="20">
    <w:abstractNumId w:val="16"/>
  </w:num>
  <w:num w:numId="21">
    <w:abstractNumId w:val="35"/>
  </w:num>
  <w:num w:numId="22">
    <w:abstractNumId w:val="12"/>
  </w:num>
  <w:num w:numId="23">
    <w:abstractNumId w:val="31"/>
  </w:num>
  <w:num w:numId="24">
    <w:abstractNumId w:val="33"/>
  </w:num>
  <w:num w:numId="25">
    <w:abstractNumId w:val="30"/>
  </w:num>
  <w:num w:numId="26">
    <w:abstractNumId w:val="11"/>
  </w:num>
  <w:num w:numId="27">
    <w:abstractNumId w:val="10"/>
  </w:num>
  <w:num w:numId="28">
    <w:abstractNumId w:val="36"/>
  </w:num>
  <w:num w:numId="29">
    <w:abstractNumId w:val="9"/>
  </w:num>
  <w:num w:numId="30">
    <w:abstractNumId w:val="28"/>
  </w:num>
  <w:num w:numId="31">
    <w:abstractNumId w:val="6"/>
  </w:num>
  <w:num w:numId="32">
    <w:abstractNumId w:val="40"/>
  </w:num>
  <w:num w:numId="33">
    <w:abstractNumId w:val="19"/>
  </w:num>
  <w:num w:numId="34">
    <w:abstractNumId w:val="34"/>
  </w:num>
  <w:num w:numId="35">
    <w:abstractNumId w:val="26"/>
  </w:num>
  <w:num w:numId="36">
    <w:abstractNumId w:val="18"/>
  </w:num>
  <w:num w:numId="37">
    <w:abstractNumId w:val="8"/>
  </w:num>
  <w:num w:numId="38">
    <w:abstractNumId w:val="29"/>
  </w:num>
  <w:num w:numId="39">
    <w:abstractNumId w:val="2"/>
  </w:num>
  <w:num w:numId="40">
    <w:abstractNumId w:val="20"/>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1NjNjYmYxNzg1NWRmYjY5M2FiN2U2N2ViZjU2ZmU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205D5668"/>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3B65088"/>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autoRedefine/>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autoRedefine/>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0">
    <w:name w:val="Strong"/>
    <w:basedOn w:val="9"/>
    <w:autoRedefine/>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autoRedefine/>
    <w:qFormat/>
    <w:uiPriority w:val="0"/>
    <w:rPr>
      <w:kern w:val="2"/>
      <w:sz w:val="21"/>
      <w:szCs w:val="24"/>
    </w:rPr>
  </w:style>
  <w:style w:type="paragraph" w:styleId="14">
    <w:name w:val="List Paragraph"/>
    <w:basedOn w:val="1"/>
    <w:autoRedefine/>
    <w:qFormat/>
    <w:uiPriority w:val="99"/>
    <w:pPr>
      <w:ind w:firstLine="420" w:firstLineChars="200"/>
    </w:pPr>
  </w:style>
  <w:style w:type="paragraph" w:customStyle="1" w:styleId="15">
    <w:name w:val="p1"/>
    <w:basedOn w:val="1"/>
    <w:autoRedefine/>
    <w:qFormat/>
    <w:uiPriority w:val="0"/>
    <w:pPr>
      <w:spacing w:beforeAutospacing="0" w:after="0" w:afterAutospacing="0"/>
      <w:ind w:left="0" w:right="0"/>
      <w:jc w:val="left"/>
    </w:pPr>
    <w:rPr>
      <w:kern w:val="0"/>
      <w:lang w:val="en-US" w:eastAsia="zh-CN"/>
    </w:rPr>
  </w:style>
  <w:style w:type="character" w:customStyle="1" w:styleId="16">
    <w:name w:val="s1"/>
    <w:basedOn w:val="9"/>
    <w:autoRedefine/>
    <w:qFormat/>
    <w:uiPriority w:val="0"/>
    <w:rPr>
      <w:rFonts w:ascii="Helvetica" w:hAnsi="Helvetica" w:eastAsia="Helvetica" w:cs="Helvetica"/>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8" Type="http://schemas.openxmlformats.org/officeDocument/2006/relationships/fontTable" Target="fontTable.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3.jpeg"/><Relationship Id="rId84" Type="http://schemas.openxmlformats.org/officeDocument/2006/relationships/hyperlink" Target="https://oss.simiyun.cn/upload/20231104/a18d4d5586a94647a2bff9d0dfaef444.jpg" TargetMode="External"/><Relationship Id="rId83" Type="http://schemas.openxmlformats.org/officeDocument/2006/relationships/image" Target="media/image72.jpeg"/><Relationship Id="rId82" Type="http://schemas.openxmlformats.org/officeDocument/2006/relationships/hyperlink" Target="https://oss.simiyun.cn/upload/20231104/32030a23eb3a415dac14121ed0063be8.jpg" TargetMode="External"/><Relationship Id="rId81" Type="http://schemas.openxmlformats.org/officeDocument/2006/relationships/image" Target="media/image71.jpeg"/><Relationship Id="rId80" Type="http://schemas.openxmlformats.org/officeDocument/2006/relationships/hyperlink" Target="https://oss.simiyun.cn/upload/20231104/118557ba6065404490e3b3bc6a359c2f.jpg" TargetMode="External"/><Relationship Id="rId8" Type="http://schemas.openxmlformats.org/officeDocument/2006/relationships/image" Target="media/image3.jpeg"/><Relationship Id="rId79" Type="http://schemas.openxmlformats.org/officeDocument/2006/relationships/image" Target="media/image70.jpeg"/><Relationship Id="rId78" Type="http://schemas.openxmlformats.org/officeDocument/2006/relationships/hyperlink" Target="https://oss.simiyun.cn/upload/20231104/72a9f1645e484d73b9107b4d82cc2e5e.jpg" TargetMode="External"/><Relationship Id="rId77" Type="http://schemas.openxmlformats.org/officeDocument/2006/relationships/image" Target="media/image69.jpeg"/><Relationship Id="rId76" Type="http://schemas.openxmlformats.org/officeDocument/2006/relationships/hyperlink" Target="https://oss.simiyun.cn/upload/20231104/3bd25709d4ad4eecb016114c5c555a7b.jpg" TargetMode="External"/><Relationship Id="rId75" Type="http://schemas.openxmlformats.org/officeDocument/2006/relationships/image" Target="media/image68.jpeg"/><Relationship Id="rId74" Type="http://schemas.openxmlformats.org/officeDocument/2006/relationships/hyperlink" Target="https://oss.simiyun.cn/upload/20231104/6a8a03ea60d04f87b5bab90b09435065.jpg" TargetMode="External"/><Relationship Id="rId73" Type="http://schemas.openxmlformats.org/officeDocument/2006/relationships/image" Target="media/image67.jpeg"/><Relationship Id="rId72" Type="http://schemas.openxmlformats.org/officeDocument/2006/relationships/hyperlink" Target="https://oss.simiyun.cn/upload/20231104/ac15b9c07b564bc284e64b8a83f1cb6e.jpg" TargetMode="External"/><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NUL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14735</Words>
  <Characters>14920</Characters>
  <Lines>1</Lines>
  <Paragraphs>1</Paragraphs>
  <TotalTime>1</TotalTime>
  <ScaleCrop>false</ScaleCrop>
  <LinksUpToDate>false</LinksUpToDate>
  <CharactersWithSpaces>15194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微信用户</cp:lastModifiedBy>
  <dcterms:modified xsi:type="dcterms:W3CDTF">2024-06-25T00:16:57Z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4B97406304A44748B73AB57A3D87475F_13</vt:lpwstr>
  </property>
</Properties>
</file>