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朱骏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行进间单手肩上投篮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朱骏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行进间单手肩上投篮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中天实验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/>
                <w:sz w:val="24"/>
                <w:szCs w:val="32"/>
                <w:vertAlign w:val="baseline"/>
                <w:lang w:eastAsia="zh-Hans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朱骏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Hans"/>
              </w:rPr>
              <w:t>老师上的这堂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《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行进间单手肩上投篮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》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Hans"/>
              </w:rPr>
              <w:t>的课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，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Hans"/>
              </w:rPr>
              <w:t>充分利用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学生正处于活泼好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的阶段，最重要的是指导学生在玩中学，学中玩，充分发挥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喜欢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篮球项目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的特点，通过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比赛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，来激发学生的运动兴趣。课体现了素质教育的教学思想，营造了和谐、互动、探究、创新的良好学习情境和氛围。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，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sz w:val="24"/>
                <w:szCs w:val="32"/>
                <w:vertAlign w:val="baseline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Hans"/>
              </w:rPr>
              <w:t>授课亮点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Hans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  <w:t>本课不仅采用传统的技能评价方式，还引入了自我评价、同伴评价等多种评价方式。这些评价方式可以让学生更全面地了解自己的表现，同时也能激发他们的学习动力。此外，教师还注重对学生的过程性评价，关注学生在学习过程中的表现，为他们提供及时的反馈和建议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  <w:t>本课注重因材施教，根据学生的个体差异制定不同的教学计划和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  <w:t>目标。对于基础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薄弱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Hans"/>
              </w:rPr>
              <w:t>的学生，教师会给予更多的指导和帮助；对于基础较好的学生，则会设置更高的挑战，以满足他们的学习需求。这种个性化的教学方式，使每个学生都能在体育课中找到自己的位置，实现自我价值。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Hans"/>
              </w:rPr>
              <w:t>存在不足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在场地设计上略显拥挤，可以适当让学生在两片篮球场地进行集中整队，这样即可以让后续活动队形间的活动空间增大，确保安全距离，满足不同学生步幅大小差异的练习需求，同时也可以从热身开始就充分利用场地，让场地使用率得到有效提升。</w:t>
            </w:r>
          </w:p>
          <w:p>
            <w:pPr>
              <w:spacing w:line="360" w:lineRule="auto"/>
              <w:ind w:firstLine="480" w:firstLineChars="200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7C4C8"/>
    <w:rsid w:val="73BBDC76"/>
    <w:rsid w:val="7D48FC3A"/>
    <w:rsid w:val="7F2BF73A"/>
    <w:rsid w:val="7FA7C4C8"/>
    <w:rsid w:val="DF7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2024-03-24T23:42:00Z</dcterms:created>
  <dc:creator>Vino</dc:creator>
  <cp:lastModifiedBy>Vino</cp:lastModifiedBy>
  <dcterms:modified xsi:type="dcterms:W3CDTF">2024-06-05T12:57:10Z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9E8C5519A987F0F7E587FE6584B782ED_41</vt:lpwstr>
  </property>
</Properties>
</file>