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2024年春季学校德育工作总结</w:t>
      </w:r>
    </w:p>
    <w:p>
      <w:pPr>
        <w:spacing w:after="0" w:line="4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时光清浅,岁月可期，本学期我校始终紧扣“育人为本，德育为先”的教育主导思想。以“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Hans"/>
        </w:rPr>
        <w:t>中医文化节</w:t>
      </w:r>
      <w:r>
        <w:rPr>
          <w:rFonts w:hint="eastAsia" w:ascii="仿宋" w:hAnsi="仿宋" w:eastAsia="仿宋"/>
          <w:color w:val="auto"/>
          <w:sz w:val="28"/>
          <w:szCs w:val="28"/>
        </w:rPr>
        <w:t>”系列活动为落脚点，完善制度，创新机制，积极探索德育工作的新思路、新途径、新方法</w:t>
      </w:r>
      <w:r>
        <w:rPr>
          <w:rFonts w:hint="default" w:ascii="仿宋" w:hAnsi="仿宋" w:eastAsia="仿宋"/>
          <w:color w:val="auto"/>
          <w:sz w:val="28"/>
          <w:szCs w:val="28"/>
        </w:rPr>
        <w:t>。</w:t>
      </w:r>
    </w:p>
    <w:p>
      <w:pPr>
        <w:spacing w:after="0" w:line="440" w:lineRule="exact"/>
        <w:ind w:firstLine="562" w:firstLineChars="20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一、同舟共济破浪行—德育队伍健全有力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1.成立以校长为组长，副校长为副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组</w:t>
      </w:r>
      <w:r>
        <w:rPr>
          <w:rFonts w:hint="eastAsia" w:ascii="仿宋" w:hAnsi="仿宋" w:eastAsia="仿宋"/>
          <w:color w:val="auto"/>
          <w:sz w:val="28"/>
          <w:szCs w:val="28"/>
        </w:rPr>
        <w:t>长，学校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教导处</w:t>
      </w:r>
      <w:r>
        <w:rPr>
          <w:rFonts w:hint="eastAsia" w:ascii="仿宋" w:hAnsi="仿宋" w:eastAsia="仿宋"/>
          <w:color w:val="auto"/>
          <w:sz w:val="28"/>
          <w:szCs w:val="28"/>
        </w:rPr>
        <w:t>德育负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责</w:t>
      </w:r>
      <w:r>
        <w:rPr>
          <w:rFonts w:hint="eastAsia" w:ascii="仿宋" w:hAnsi="仿宋" w:eastAsia="仿宋"/>
          <w:color w:val="auto"/>
          <w:sz w:val="28"/>
          <w:szCs w:val="28"/>
        </w:rPr>
        <w:t>人及班主任为组员的德育工作领导小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组</w:t>
      </w:r>
      <w:r>
        <w:rPr>
          <w:rFonts w:hint="eastAsia" w:ascii="仿宋" w:hAnsi="仿宋" w:eastAsia="仿宋"/>
          <w:color w:val="auto"/>
          <w:sz w:val="28"/>
          <w:szCs w:val="28"/>
        </w:rPr>
        <w:t>，整合各方面教育力量，使学校德育工作既分工负责，又统一协调。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numPr>
          <w:ilvl w:val="0"/>
          <w:numId w:val="0"/>
        </w:numP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2.抓好班主任工作的管理和指导，发挥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/>
          <w:color w:val="auto"/>
          <w:sz w:val="28"/>
          <w:szCs w:val="28"/>
        </w:rPr>
        <w:t>主任德育骨干作用。我校坚持遴选责任心强、业务能力精干的老师作为班主任。每学期开始，对班主任进行能力培训工作，促进班主任尽快进入角色,对新任班主任熟悉岗位，明确职责。同时，工作中加强指导、交流和提升。利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/>
          <w:color w:val="auto"/>
          <w:sz w:val="28"/>
          <w:szCs w:val="28"/>
        </w:rPr>
        <w:t>主任例会、班主任基本功大赛、辅导员风采大赛，提高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/>
          <w:color w:val="auto"/>
          <w:sz w:val="28"/>
          <w:szCs w:val="28"/>
        </w:rPr>
        <w:t>主任工作的理论水平和实际操作能力。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按照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学校《班主任工作考核条例》，每月对班主任工作进行考核，同时将每个班级的常规管理水平、校内活动的参与、获奖情况、德育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课程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（晨会、班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队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会、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CN" w:eastAsia="zh-CN" w:bidi="ar-SA"/>
        </w:rPr>
        <w:t>道法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、心健）开展情况、班主任工作手册记载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、德育论文撰写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作为考核内容，并将考核结果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定期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予以公布，留档作为班主任绩效工资、评优、职务晋升的重要依据。</w:t>
      </w:r>
    </w:p>
    <w:p>
      <w:pPr>
        <w:spacing w:after="0" w:line="440" w:lineRule="exact"/>
        <w:ind w:firstLine="562" w:firstLineChars="20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二、千帆过尽向新行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常规工作务实求效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1.加强对《中小学生守则》的学习，落实习惯养成教育。开学初，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组建红领巾监督岗和值日老师团队，</w:t>
      </w:r>
      <w:r>
        <w:rPr>
          <w:rFonts w:hint="eastAsia" w:ascii="仿宋" w:hAnsi="仿宋" w:eastAsia="仿宋"/>
          <w:color w:val="auto"/>
          <w:sz w:val="28"/>
          <w:szCs w:val="28"/>
        </w:rPr>
        <w:t>围绕常规，每天定时查看，通过国旗下讲话等形成反馈总结，表彰先进，不断巩固成渠。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⒉家校联系更加紧密。我校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重</w:t>
      </w:r>
      <w:r>
        <w:rPr>
          <w:rFonts w:hint="eastAsia" w:ascii="仿宋" w:hAnsi="仿宋" w:eastAsia="仿宋"/>
          <w:color w:val="auto"/>
          <w:sz w:val="28"/>
          <w:szCs w:val="28"/>
        </w:rPr>
        <w:t>视家庭、学校、社会三位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</w:rPr>
        <w:t>体的教育机制的构建，并努为形成合为。为此，每学期我们会定期召开家长会，利用家长会、班级qq群、微信群定期对家长进行培训，让家长树立科学育人观。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利用学校公众号推出优秀家长教育案例的分享。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3.心理健康管理服务体系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制度完善</w:t>
      </w:r>
      <w:r>
        <w:rPr>
          <w:rFonts w:hint="eastAsia" w:ascii="仿宋" w:hAnsi="仿宋" w:eastAsia="仿宋"/>
          <w:color w:val="auto"/>
          <w:sz w:val="28"/>
          <w:szCs w:val="28"/>
        </w:rPr>
        <w:t>。利用校园网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微信公众号</w:t>
      </w:r>
      <w:r>
        <w:rPr>
          <w:rFonts w:hint="eastAsia" w:ascii="仿宋" w:hAnsi="仿宋" w:eastAsia="仿宋"/>
          <w:color w:val="auto"/>
          <w:sz w:val="28"/>
          <w:szCs w:val="28"/>
        </w:rPr>
        <w:t>对学生定期开展心理健康知识宣传，心理辅导老师进行心理健康知识讲座;并做好日常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预警</w:t>
      </w:r>
      <w:r>
        <w:rPr>
          <w:rFonts w:hint="eastAsia" w:ascii="仿宋" w:hAnsi="仿宋" w:eastAsia="仿宋"/>
          <w:color w:val="auto"/>
          <w:sz w:val="28"/>
          <w:szCs w:val="28"/>
        </w:rPr>
        <w:t>防控。我校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通过班队课、心理健康教育课</w:t>
      </w:r>
      <w:r>
        <w:rPr>
          <w:rFonts w:hint="eastAsia" w:ascii="仿宋" w:hAnsi="仿宋" w:eastAsia="仿宋"/>
          <w:color w:val="auto"/>
          <w:sz w:val="28"/>
          <w:szCs w:val="28"/>
        </w:rPr>
        <w:t>让学生从小学会自我调节情绪，寻找合理诉求渠道，做自己情绪的主人。</w:t>
      </w:r>
    </w:p>
    <w:p>
      <w:pPr>
        <w:spacing w:after="0" w:line="440" w:lineRule="exact"/>
        <w:ind w:firstLine="562" w:firstLineChars="20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三、万紫干红总是春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活动开展丰富多彩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丰富的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实践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活动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是德育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工作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的生命，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Hans" w:bidi="ar-SA"/>
        </w:rPr>
        <w:t>我校德育处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继续研究和规划学生身临其境的德育教育活动，选择学生看得见、摸得着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可参与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可体验的德育实践活动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。</w:t>
      </w:r>
      <w:r>
        <w:rPr>
          <w:rFonts w:hint="eastAsia" w:ascii="仿宋" w:hAnsi="仿宋" w:eastAsia="仿宋" w:cs="仿宋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让德育回归生活，让学生在日常生活的德育实践中增强责任意识，培养道德规范，体验道德魅力。</w:t>
      </w:r>
    </w:p>
    <w:p>
      <w:pPr>
        <w:numPr>
          <w:ilvl w:val="0"/>
          <w:numId w:val="1"/>
        </w:num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注重爱国主义恩想教育</w:t>
      </w:r>
    </w:p>
    <w:p>
      <w:pPr>
        <w:numPr>
          <w:numId w:val="0"/>
        </w:num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1.清明祭扫活动：本学期我们带领四年级学生前往东山烈士墓群，缅怀先烈、致敬英雄，让孩子们接受爱国主义教育和革命精神的洗礼，学习革命先辈勇敢而坚毅的奋斗精神。</w:t>
      </w:r>
    </w:p>
    <w:p>
      <w:pPr>
        <w:numPr>
          <w:numId w:val="0"/>
        </w:num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2.诵读经典，讲红色故事：我们在六一节前，举行“诵读经典，讲红色故事”比赛，让孩子们讲好党的故事、革命的故事、英雄的故事，厚植爱党、爱国、爱社会主义的情感，让红色基因代代传承。</w:t>
      </w:r>
    </w:p>
    <w:p>
      <w:pPr>
        <w:numPr>
          <w:numId w:val="0"/>
        </w:num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3.一年级入队仪式：火炬指引方向，领巾系满理想。我们在六一儿童节前夕，举办入队仪式，让孩子们能继承和发扬中国少年先锋队的光荣传统，增强爱国意识，学习先锋模范精神，争做新时代好队员。</w:t>
      </w:r>
    </w:p>
    <w:p>
      <w:pPr>
        <w:numPr>
          <w:numId w:val="0"/>
        </w:num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4.主题班会活动：班主任带领队员多次开展“习爷爷教导记心中”、“学习二十大精神”、“传承雷锋精神，弘扬时代新风”、“红领巾爱学习”等主题班会活动，打动学生情感、启迪学生学习。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二）常态化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开展主题教育活动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习总书记强调，要帮学生“扣好人生第一粒扣子”，迈好人生的第一个台阶。我校着眼立德树人根本任务，通过举行内容丰富、形式多样的德育活动，促进德育工作开展。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持续开展主题班会教育：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如“开学第一课”、“学会交往，伴我成长”等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，让班会课真正成为学生“成人”的主阵地。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构建主题升旗仪式体系，培养学生爱国主义情操：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高要求、高标准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地指导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学生唱好国歌，抓好学生思想教育。以让学生学会做人、学会做事、学会学习为目的，促进学生全面素质的提高。本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我们按照“博爱”、“诚信”两大品格，拟定了16次升旗仪式主题，各班级认真组织，有序开展。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3.办好特色节日活动：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为深入挖掘中华民族传统节日蕴含的思想观念、人文精神、道德规范，不断丰富青少年的精神文化生活，我们围绕着传统节日开展：“我们的节日——元宵节、清明节、端午节”系列主题活动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次，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以此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弘扬传统文化，培养和树立学生尊重传统、继承传统、弘扬传统的思想观念，增强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学生们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对中华优秀传统文化的认同感和自豪感。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办好常规节日活动：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在节庆活动、经典活动、班级活动和拓展活动中渗透名医精神，让学生体悟“博爱、诚信、博学、创新”的品格。体育节强调“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博爱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”，艺术节侧重于“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诚信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”，节日课程项目组与学校大队部的学生共同策划节日活动，让学生在活动中体验和感悟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具有名医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特质的节日文化。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继续推进学校特色文化-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“我是小中医”主题活动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1.中草药种植：班主任指导本班学生熟记中草药名称与作用。此外，我们常态化地与“巢渭芳故居中草药种植基地”“孟城社区劳动实践基地”合作，开展“辨识、种植、养护、采摘、制作中草药”等活动。这让孩子们切实感受到中医药的无穷魅力和祖国医学的博大精深，也在他们的心田里播下了一颗弘扬中医药传统文化的种子，立志当好传统文化的传播者和传承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2.穴位认识：班主任老师指导学生认识相关穴位名称及作用。此外，六（1）雷锋班作为学校代表，参与了新北区“新·活力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班级展评，进行护眼穴位介绍，并荣获新北区特等奖，也让更多的人进一步感受到中医防病治病的神奇奥秘。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3.中药方收集：班主任指导学生关注常见病的药方收集；中医娃社团开展中药方诵读展示及制作中草药香囊活动。孩子们在多姿多彩的活动中传承着国药精粹，弘扬中着医文化。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4.走近孟河名医：本学期我们组织部分少先队员参观丁甘仁故居、费伯雄故居，讲解名医们的故事和感人事迹。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5.护眼宣讲活动：六（1）班研究性学习小组的成员们走进孟河中心幼儿园，和小朋友们分享着眼睛的秘密，介绍中医药养眼护眼的草药、穴位、食疗、茶饮，为小朋友们打开明亮未来、璀璨视界的大门，让小朋友们感受着中医药文化的熏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6.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中医药主题研学活动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：本学期，四年级的同学们在新北区环保局的组织带领下，前往小黄山，换上小药农服装，端坐在大草坪上聆听现场讲座，通过看、闻、摸、辨等体验方式，从气味、形状、味道几方面辨别不同中草药，感受着中草药文化的奇妙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（四）深入开展“红领巾寻访伟大成就活动”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1.交通安全主题实践活动：我们带领学生前往新北区交警大队孟河中队，开启奇妙的探索之旅。在“问·交通安全知识”、“观·交通安全视频”、“研·交通安全手册”等过程中，全方位、多维度地感受到交通安全的重要意义，增强自身的法治观念和自我保护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2.寻访老中医活动：我们带领学生走进孟医堂中药店，开启中医文化寻访之旅，学习正确的眼部按摩技巧、护眼草药、护眼食疗等，引导孩子们养成积极健康的生活习惯，护航孩子们的“睛”彩人生。</w:t>
      </w:r>
    </w:p>
    <w:p>
      <w:pPr>
        <w:spacing w:after="0" w:line="4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（五）多样化开展“学雷锋”志愿服务活动</w:t>
      </w:r>
    </w:p>
    <w:p>
      <w:pPr>
        <w:spacing w:after="0" w:line="4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“巧手包馄饨”劳动实践活动：我校劳动教师和班主任带领学生前去菜市场购买馄饨食材，学生们在食堂师傅的指导下清洗、切菜、拌馅儿。当孩子们看到许许多多的老师、同学品尝着自己的劳动成果时，脸上洋溢着劳动的幸福感与自豪感，也在劳动实践中收获成长，懂得感恩。</w:t>
      </w:r>
    </w:p>
    <w:p>
      <w:pPr>
        <w:spacing w:after="0" w:line="4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植树节活动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：今年是第46个植树节，我校部分学生分别前往小黄山和天合光能党建生态圈，参与植树节主题活动。同学们挥锹铲土，扶苗填坑，培土浇水，播种下绿色希望，播撒一簇希望，收获一份成长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清捡垃圾，传递文明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：在“学雷锋活动月”，六（1）雷锋班的同学们走进社区，手持垃圾袋等工具，对草丛和路边被丢弃的塑料袋、饮料瓶、废纸屑、瓜果皮、香烟头等进行清理，用“弯腰捡拾小举动”，感染来往人群为，维护城市环境整洁助力。 </w:t>
      </w:r>
    </w:p>
    <w:p>
      <w:pPr>
        <w:spacing w:after="0" w:line="4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世界水日专题活动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：为深入贯彻习近平生态文明思想，进一步促进学生树立节水、惜水意识，营造节约用水的良好社会氛围，我们在3.18至3.22期间，与孟河镇农村工作局开展了“惜水在心中，节水在行动”系列活动。同学们在活动中得知，建设美丽和谐的校园，需要我们身体力行、以身作则，要从身边的小事做起，从一点一滴做起，爱护我们赖以生存的水资源，做一个惜水如金的环保小公民，让世界更加美丽。</w:t>
      </w:r>
    </w:p>
    <w:p>
      <w:pPr>
        <w:spacing w:after="0" w:line="4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“俭以养德”志愿服务提升行动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：我校全体学生以“日行一俭，德佑一生”为准则，积极参与常州市“俭以养德”志愿服务专项提升行动，通过惜纸行动、涵育节俭品德；并获得了2023年度俭以养德志愿服务专项提升行动优秀单位。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</w:r>
    </w:p>
    <w:p>
      <w:pPr>
        <w:spacing w:after="0" w:line="440" w:lineRule="exact"/>
        <w:ind w:firstLine="562" w:firstLineChars="20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四、半亩方塘一鉴开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--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远景构想奋楫笃行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德育工作要有整体的规划和安排。德育工作涉及面较广，短期目标、长期目标是什么，学生常规习惯培养、定期活动和突击性活动，学校层面要有总体性规划，做到每月一个特色主题，同时也期待县级层面对每年的德育工作也有整体计划。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加强交流，取长补短，共同进步。建议多搭建沟通交流平台，学习先进经验和好的做法，取长补短，特别是在具体活动的实操性展示这块多做交流，提高德育者队伍的整体工作水平。从而，让更多的家庭收益，让更多的学生成长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·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回首过去，我们倾情付出，收获着美好的成果和喜悦，如同璀璨的繁星，闪耀在我们的心中。展望未来，我们会以更加饱满的热情，重整戎装，汤帆再起航!去迎接那温柔而又灿烂的展光!做一个朝气蓬勃的追梦人!不断完善学校的德育工作机制，全面提高我校瘪育工作水平。为促进学生全面发展普写新的篇章!</w:t>
      </w:r>
    </w:p>
    <w:p>
      <w:pPr>
        <w:spacing w:after="0" w:line="4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CA817"/>
    <w:multiLevelType w:val="singleLevel"/>
    <w:tmpl w:val="2FFCA8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ODhlZDFiNzdhYmIxYmVkODA4MTJkM2E4N2VjOGEifQ=="/>
  </w:docVars>
  <w:rsids>
    <w:rsidRoot w:val="1D7B0618"/>
    <w:rsid w:val="04210E57"/>
    <w:rsid w:val="04E96A6A"/>
    <w:rsid w:val="1D7B0618"/>
    <w:rsid w:val="26D60AE7"/>
    <w:rsid w:val="545729B8"/>
    <w:rsid w:val="59A010F4"/>
    <w:rsid w:val="5EF60C88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1869</Words>
  <Characters>1886</Characters>
  <Lines>0</Lines>
  <Paragraphs>0</Paragraphs>
  <TotalTime>70</TotalTime>
  <ScaleCrop>false</ScaleCrop>
  <LinksUpToDate>false</LinksUpToDate>
  <CharactersWithSpaces>1887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2024-06-19T07:44:00Z</dcterms:created>
  <dc:creator>蓝色冰点</dc:creator>
  <cp:lastModifiedBy>&amp;~#</cp:lastModifiedBy>
  <dcterms:modified xsi:type="dcterms:W3CDTF">2024-06-20T08:37:50Z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AD59B660CF7E4AACAA117710F0CC469A_13</vt:lpwstr>
  </property>
</Properties>
</file>