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这次我们的主题需要结合自读课文，</w:t>
      </w:r>
      <w:r>
        <w:rPr>
          <w:rFonts w:hint="eastAsia"/>
          <w:sz w:val="24"/>
          <w:szCs w:val="24"/>
        </w:rPr>
        <w:t>自读课文由学生运用在教读课上获得的阅读经验，自主阅读，进一步强化阅读方法， 沉淀为自主阅读的能力。</w:t>
      </w:r>
      <w:r>
        <w:rPr>
          <w:rFonts w:hint="eastAsia"/>
          <w:sz w:val="24"/>
          <w:szCs w:val="24"/>
          <w:lang w:val="en-US" w:eastAsia="zh-CN"/>
        </w:rPr>
        <w:t>正</w:t>
      </w:r>
      <w:r>
        <w:rPr>
          <w:rFonts w:hint="eastAsia"/>
          <w:sz w:val="24"/>
          <w:szCs w:val="24"/>
        </w:rPr>
        <w:t>是基于学生“感受、疑问、发现”的理念下而设。</w:t>
      </w:r>
      <w:r>
        <w:rPr>
          <w:rFonts w:hint="eastAsia"/>
          <w:sz w:val="24"/>
          <w:szCs w:val="24"/>
          <w:lang w:val="en-US" w:eastAsia="zh-CN"/>
        </w:rPr>
        <w:t>但是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  <w:lang w:val="en-US" w:eastAsia="zh-CN"/>
        </w:rPr>
        <w:t>教学设计中，老师们还是会忽略“自读课本”这个关键。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用足教材助读系统，引导学生质疑。</w:t>
      </w:r>
      <w:r>
        <w:rPr>
          <w:rFonts w:hint="eastAsia"/>
          <w:sz w:val="24"/>
          <w:szCs w:val="24"/>
          <w:lang w:val="en-US" w:eastAsia="zh-CN"/>
        </w:rPr>
        <w:t>《一滴水经过丽江》的教材助读系统主要有：单元导语和阅读提示，这两处处内容我们老师应该说都关注到了，你比如高老师当时给我的教学设计，我一眼看到的就是“根据单元目标和阅读提示，由学生归纳梳理”，结合阅读提示来找教学目标，但是呢感觉在具体教学中，教材助读没有融进去。同时自读课是要让学生学会质疑，强化学生质疑与思辨的态度。其实根据主题，我们老师也可以去看下肖培东和余映潮两位老师这堂课的实录，或者是徐杰老师的《登勃朗峰》，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学习如何用好这些助读系统。比如说“阅读提示”首句就是“这是一篇别具一格的游记作品”，那是不是可以引导学生来思考，哪里“构思新颖”“视角独特”“别具一格”，通过阅读提示来质疑，真正融入这篇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二、勾连单元教学方法，做好学法引导。</w:t>
      </w:r>
      <w:r>
        <w:rPr>
          <w:rFonts w:hint="eastAsia"/>
          <w:sz w:val="24"/>
          <w:szCs w:val="24"/>
          <w:lang w:val="en-US" w:eastAsia="zh-CN"/>
        </w:rPr>
        <w:t>既然是由“学法”到“得法”，那么自读课的要求，就要和前面教读课所学勾连。在两篇教读篇目《壶口瀑布》《在长江源头各拉丹冬》精心教学的基础上，《一滴水经过丽江》的自读教学，要看看学生是否已经将单元的教学目标具体落实。王欣老师教学中游记三要素，其实也是对本单元教学方法的勾连。但是自读课是对讲读课的巩固、深化与拓展，是学生寻找适合自己的独特学习方法的过程，甚至可能上升为形成自己的治学方法。教师扮演的应当是适时引导的角色，而事实上，我们老师讲的还是有点多，其实还是在活动中做了精细化的指导。同时在这个勾连过程中，我们还是要通过读，让学生在自读课上读游踪，读视角，读语言，读丽江的美，用原本习得的方法，实现文本价值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三、创设学习活动，倡导自主发现。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其实我们老师当然都创设了活动，高老师设计“制定线路图、寻水之所踪；推荐打卡地  赏水之所见 ；妙解水视角  悟水之情思”等一系列驱动任务，王老师也在课上带领同学们画游踪。自读课本质上是活动课。为了让学生真正动起来，我们可以创设数个由易到难、逐渐累进的学习任务，充分调动了学生的积极性和能动性，也引发了更深入的思考，同时还是要把更多的时间给学生，通过学生与学生之间观点的碰撞与激活、知识的相融与吸收，来发挥学生的主动性和创造性，用纠错和自纠的方式来提升思维质量。文本各有特质，我们不能以“一招鲜”来比对各式文本。针对“这一篇”，量“文”定做，方为正道，只有这样才能真正做到切中肯綮，使活动清晰而有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在自读课文的教学过程中，教师要有整体意识，要关注单元的核心要素；要有策略意识，引导学生选择合理的方法，依据文体去阅读；要有发展意识，要明确学习起点，发展学生的思维力，让阅读走向深度。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5F37E"/>
    <w:multiLevelType w:val="singleLevel"/>
    <w:tmpl w:val="DCE5F3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01375DD"/>
    <w:rsid w:val="5013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2024-05-29T11:14:00Z</dcterms:created>
  <dc:creator>LENOVO</dc:creator>
  <cp:lastModifiedBy>LENOVO</cp:lastModifiedBy>
  <dcterms:modified xsi:type="dcterms:W3CDTF">2024-05-29T15:11:26Z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88D26BC1CDA74700808B00C2C498DDD7_11</vt:lpwstr>
  </property>
</Properties>
</file>