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7EE112">
      <w:pPr>
        <w:widowControl/>
        <w:spacing w:line="450" w:lineRule="atLeast"/>
        <w:jc w:val="center"/>
        <w:rPr>
          <w:rFonts w:hint="eastAsia" w:ascii="微软雅黑" w:hAnsi="微软雅黑" w:eastAsia="微软雅黑" w:cs="宋体"/>
          <w:color w:val="000000"/>
          <w:kern w:val="0"/>
          <w:sz w:val="28"/>
          <w:szCs w:val="28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</w:rPr>
        <w:t>关于举行新北区中小学美术胥亚丽优秀教师培育室第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  <w:lang w:val="en-US" w:eastAsia="zh-CN"/>
        </w:rPr>
        <w:t>十八次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8"/>
        </w:rPr>
        <w:t>活动通知</w:t>
      </w:r>
    </w:p>
    <w:p w14:paraId="5F67D9B2">
      <w:pPr>
        <w:widowControl/>
        <w:spacing w:line="360" w:lineRule="auto"/>
        <w:ind w:firstLine="482" w:firstLineChars="200"/>
        <w:jc w:val="left"/>
        <w:rPr>
          <w:rFonts w:hint="eastAsia" w:ascii="宋体" w:hAnsi="宋体" w:eastAsia="宋体" w:cs="宋体"/>
          <w:color w:val="313131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13131"/>
          <w:kern w:val="0"/>
          <w:sz w:val="24"/>
          <w:szCs w:val="24"/>
        </w:rPr>
        <w:t>一、活动时间</w:t>
      </w:r>
    </w:p>
    <w:p w14:paraId="145D480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/>
          <w:bCs/>
          <w:color w:val="313131"/>
          <w:kern w:val="0"/>
          <w:sz w:val="24"/>
          <w:szCs w:val="24"/>
          <w:lang w:val="en-US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2024年5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月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30日上午9：00-11：00</w:t>
      </w:r>
    </w:p>
    <w:p w14:paraId="04F64418">
      <w:pPr>
        <w:widowControl/>
        <w:spacing w:line="600" w:lineRule="atLeast"/>
        <w:ind w:firstLine="482" w:firstLineChars="200"/>
        <w:jc w:val="left"/>
        <w:rPr>
          <w:rFonts w:hint="eastAsia" w:ascii="宋体" w:hAnsi="宋体" w:eastAsia="宋体" w:cs="宋体"/>
          <w:color w:val="313131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13131"/>
          <w:kern w:val="0"/>
          <w:sz w:val="24"/>
          <w:szCs w:val="24"/>
        </w:rPr>
        <w:t>二、活动地点</w:t>
      </w:r>
    </w:p>
    <w:p w14:paraId="0F376D17">
      <w:pPr>
        <w:pStyle w:val="2"/>
        <w:ind w:firstLine="480" w:firstLineChars="200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常州市新北区香槟湖小学</w:t>
      </w:r>
    </w:p>
    <w:p w14:paraId="49FF1232">
      <w:pPr>
        <w:widowControl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313131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13131"/>
          <w:kern w:val="0"/>
          <w:sz w:val="24"/>
          <w:szCs w:val="24"/>
        </w:rPr>
        <w:t>三、参加对象</w:t>
      </w:r>
    </w:p>
    <w:p w14:paraId="43C8BB84">
      <w:pPr>
        <w:widowControl/>
        <w:spacing w:line="360" w:lineRule="auto"/>
        <w:ind w:firstLine="480" w:firstLineChars="200"/>
        <w:jc w:val="left"/>
        <w:rPr>
          <w:rFonts w:hint="default" w:ascii="仿宋" w:hAnsi="仿宋" w:eastAsia="仿宋" w:cs="仿宋"/>
          <w:b w:val="0"/>
          <w:bCs w:val="0"/>
          <w:color w:val="313131"/>
          <w:kern w:val="0"/>
          <w:sz w:val="24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313131"/>
          <w:kern w:val="0"/>
          <w:sz w:val="24"/>
          <w:szCs w:val="24"/>
          <w:lang w:val="en-US" w:eastAsia="zh-CN" w:bidi="ar-SA"/>
        </w:rPr>
        <w:t>胥亚丽培育室相关成员</w:t>
      </w:r>
    </w:p>
    <w:p w14:paraId="2617BD8F">
      <w:pPr>
        <w:widowControl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313131"/>
          <w:kern w:val="0"/>
          <w:sz w:val="24"/>
          <w:szCs w:val="24"/>
        </w:rPr>
      </w:pPr>
    </w:p>
    <w:p w14:paraId="5E6890D7">
      <w:pPr>
        <w:widowControl/>
        <w:spacing w:line="360" w:lineRule="auto"/>
        <w:ind w:firstLine="482" w:firstLineChars="200"/>
        <w:jc w:val="left"/>
        <w:rPr>
          <w:rFonts w:hint="eastAsia" w:ascii="宋体" w:hAnsi="宋体" w:eastAsia="宋体" w:cs="宋体"/>
          <w:color w:val="313131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13131"/>
          <w:kern w:val="0"/>
          <w:sz w:val="24"/>
          <w:szCs w:val="24"/>
        </w:rPr>
        <w:t>四、活动主题</w:t>
      </w:r>
    </w:p>
    <w:p w14:paraId="64B602CC"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color w:val="313131"/>
          <w:kern w:val="0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根据《关于印发〈常州市新北区教育系统第二轮“三名”培育工程实施意见〉的通知》（常新教〔2023〕79号）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精神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，依据《新北区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中小学美术胥亚丽优秀教师培育室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研修方案》的安排，</w:t>
      </w:r>
      <w:r>
        <w:rPr>
          <w:rFonts w:hint="eastAsia" w:ascii="仿宋" w:hAnsi="仿宋" w:eastAsia="仿宋" w:cs="仿宋"/>
          <w:color w:val="000000"/>
          <w:sz w:val="24"/>
          <w:szCs w:val="24"/>
          <w:lang w:val="en-US" w:eastAsia="zh-CN"/>
        </w:rPr>
        <w:t>为全面提升培育室成员教学研整体素养，对《皮影新编》进行磨课研讨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。</w:t>
      </w:r>
    </w:p>
    <w:p w14:paraId="2A88E2C5">
      <w:pPr>
        <w:widowControl/>
        <w:spacing w:line="465" w:lineRule="atLeast"/>
        <w:ind w:firstLine="555"/>
        <w:jc w:val="right"/>
        <w:rPr>
          <w:rFonts w:hint="eastAsia" w:ascii="宋体" w:hAnsi="宋体" w:eastAsia="宋体" w:cs="宋体"/>
          <w:color w:val="313131"/>
          <w:kern w:val="0"/>
          <w:sz w:val="24"/>
          <w:szCs w:val="24"/>
        </w:rPr>
      </w:pPr>
    </w:p>
    <w:p w14:paraId="25D5816C">
      <w:pPr>
        <w:widowControl/>
        <w:spacing w:line="465" w:lineRule="atLeast"/>
        <w:ind w:firstLine="555"/>
        <w:jc w:val="right"/>
        <w:rPr>
          <w:rFonts w:hint="eastAsia" w:ascii="宋体" w:hAnsi="宋体" w:eastAsia="宋体" w:cs="宋体"/>
          <w:color w:val="313131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13131"/>
          <w:kern w:val="0"/>
          <w:sz w:val="24"/>
          <w:szCs w:val="24"/>
        </w:rPr>
        <w:t>新北区中小学美术教学胥亚丽优秀教师培育室</w:t>
      </w:r>
    </w:p>
    <w:p w14:paraId="59C737D6">
      <w:pPr>
        <w:widowControl/>
        <w:spacing w:line="465" w:lineRule="atLeast"/>
        <w:ind w:left="5010" w:hanging="4530"/>
        <w:jc w:val="right"/>
        <w:rPr>
          <w:rFonts w:hint="eastAsia" w:ascii="宋体" w:hAnsi="宋体" w:eastAsia="宋体" w:cs="宋体"/>
          <w:color w:val="313131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13131"/>
          <w:kern w:val="0"/>
          <w:sz w:val="24"/>
          <w:szCs w:val="24"/>
        </w:rPr>
        <w:t>                      2024年</w:t>
      </w:r>
      <w:r>
        <w:rPr>
          <w:rFonts w:hint="eastAsia" w:ascii="宋体" w:hAnsi="宋体" w:eastAsia="宋体" w:cs="宋体"/>
          <w:color w:val="313131"/>
          <w:kern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color w:val="313131"/>
          <w:kern w:val="0"/>
          <w:sz w:val="24"/>
          <w:szCs w:val="24"/>
        </w:rPr>
        <w:t>月</w:t>
      </w:r>
      <w:r>
        <w:rPr>
          <w:rFonts w:hint="eastAsia" w:ascii="宋体" w:hAnsi="宋体" w:eastAsia="宋体" w:cs="宋体"/>
          <w:color w:val="313131"/>
          <w:kern w:val="0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color w:val="313131"/>
          <w:kern w:val="0"/>
          <w:sz w:val="24"/>
          <w:szCs w:val="24"/>
        </w:rPr>
        <w:t>日</w:t>
      </w:r>
    </w:p>
    <w:p w14:paraId="0A9BFA8B">
      <w:pPr>
        <w:rPr>
          <w:rFonts w:hint="eastAsia" w:eastAsia="宋体"/>
          <w:lang w:val="en-US" w:eastAsia="zh-CN"/>
        </w:rPr>
      </w:pPr>
      <w:r>
        <w:br w:type="page"/>
      </w:r>
      <w:r>
        <w:rPr>
          <w:rFonts w:hint="eastAsia" w:eastAsia="宋体"/>
          <w:lang w:val="en-US" w:eastAsia="zh-CN"/>
        </w:rPr>
        <w:t>补充证明：</w:t>
      </w:r>
    </w:p>
    <w:p w14:paraId="3F3E7572">
      <w:pPr>
        <w:pStyle w:val="2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2345690" cy="5079365"/>
            <wp:effectExtent l="0" t="0" r="3810" b="635"/>
            <wp:docPr id="2" name="图片 2" descr="071a6556ca1dcfcb108af67e4823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1a6556ca1dcfcb108af67e48237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3712210" cy="2784475"/>
            <wp:effectExtent l="0" t="0" r="8890" b="9525"/>
            <wp:docPr id="1" name="图片 1" descr="de20b852ad616b1f43e3c1012d4f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20b852ad616b1f43e3c1012d4f8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QzY2Q3NWU0OGUxN2FlNTFjZTEzYTU4ODNlYzEyOWUifQ=="/>
  </w:docVars>
  <w:rsids>
    <w:rsidRoot w:val="00F12BA8"/>
    <w:rsid w:val="000C7687"/>
    <w:rsid w:val="001B1604"/>
    <w:rsid w:val="0050351A"/>
    <w:rsid w:val="005A7FF6"/>
    <w:rsid w:val="00C876E8"/>
    <w:rsid w:val="00F12BA8"/>
    <w:rsid w:val="036C707A"/>
    <w:rsid w:val="0D952CB2"/>
    <w:rsid w:val="0FAD7CA9"/>
    <w:rsid w:val="1E682778"/>
    <w:rsid w:val="1E8A1032"/>
    <w:rsid w:val="1F1C1813"/>
    <w:rsid w:val="27777C54"/>
    <w:rsid w:val="28641A74"/>
    <w:rsid w:val="334408EE"/>
    <w:rsid w:val="39A965F2"/>
    <w:rsid w:val="3FDE7A58"/>
    <w:rsid w:val="41643AD4"/>
    <w:rsid w:val="4F0016CE"/>
    <w:rsid w:val="53D12B15"/>
    <w:rsid w:val="53FF8AA1"/>
    <w:rsid w:val="5D017E83"/>
    <w:rsid w:val="623E5B00"/>
    <w:rsid w:val="62BD2580"/>
    <w:rsid w:val="6C7D060B"/>
    <w:rsid w:val="6F5C7C01"/>
    <w:rsid w:val="71BB2380"/>
    <w:rsid w:val="7557299D"/>
    <w:rsid w:val="778F50F8"/>
    <w:rsid w:val="78C648EF"/>
    <w:rsid w:val="7E43359F"/>
    <w:rsid w:val="7EFFF843"/>
    <w:rsid w:val="DCF5067B"/>
    <w:rsid w:val="DE5FB9E6"/>
    <w:rsid w:val="F7378305"/>
    <w:rsid w:val="F7DFD97A"/>
    <w:rsid w:val="F7FF09AB"/>
    <w:rsid w:val="FA77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Lines="0" w:afterAutospacing="0"/>
    </w:pPr>
  </w:style>
  <w:style w:type="paragraph" w:styleId="3">
    <w:name w:val="toc 5"/>
    <w:basedOn w:val="1"/>
    <w:next w:val="1"/>
    <w:qFormat/>
    <w:uiPriority w:val="0"/>
    <w:pPr>
      <w:wordWrap w:val="0"/>
      <w:ind w:left="1275"/>
      <w:jc w:val="both"/>
    </w:pPr>
    <w:rPr>
      <w:rFonts w:ascii="宋体" w:hAnsi="宋体" w:eastAsia="Times New Roman" w:cs="Times New Roman"/>
      <w:lang w:val="en-US" w:eastAsia="zh-CN" w:bidi="ar-SA"/>
    </w:r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22"/>
    <w:rPr>
      <w:b/>
      <w:bCs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434</Words>
  <Characters>498</Characters>
  <Lines>3</Lines>
  <Paragraphs>1</Paragraphs>
  <TotalTime>8</TotalTime>
  <ScaleCrop>false</ScaleCrop>
  <LinksUpToDate>false</LinksUpToDate>
  <CharactersWithSpaces>520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2024-03-23T20:32:00Z</dcterms:created>
  <dc:creator>zhoukaiqi</dc:creator>
  <cp:lastModifiedBy>L</cp:lastModifiedBy>
  <dcterms:modified xsi:type="dcterms:W3CDTF">2024-06-29T03:01:29Z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E0A233E323864AAFB7760D0B3D152D41_13</vt:lpwstr>
  </property>
</Properties>
</file>