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00" w:lineRule="exact"/>
        <w:ind w:firstLine="2880" w:firstLineChars="900"/>
        <w:jc w:val="left"/>
        <w:textAlignment w:val="auto"/>
        <w:rPr>
          <w:rFonts w:hint="default"/>
          <w:sz w:val="32"/>
          <w:szCs w:val="40"/>
          <w:lang w:val="en-US" w:eastAsia="zh-CN"/>
        </w:rPr>
      </w:pPr>
      <w:r>
        <w:rPr>
          <w:rFonts w:hint="eastAsia"/>
          <w:sz w:val="32"/>
          <w:szCs w:val="40"/>
          <w:lang w:val="en-US" w:eastAsia="zh-CN"/>
        </w:rPr>
        <w:t>深化研究、提升能力</w:t>
      </w:r>
    </w:p>
    <w:p>
      <w:pPr>
        <w:keepNext w:val="0"/>
        <w:keepLines w:val="0"/>
        <w:pageBreakBefore w:val="0"/>
        <w:widowControl w:val="0"/>
        <w:kinsoku/>
        <w:wordWrap/>
        <w:overflowPunct/>
        <w:topLinePunct w:val="0"/>
        <w:autoSpaceDE/>
        <w:autoSpaceDN/>
        <w:bidi w:val="0"/>
        <w:adjustRightInd/>
        <w:snapToGrid/>
        <w:spacing w:line="400" w:lineRule="exact"/>
        <w:ind w:firstLine="1680" w:firstLineChars="700"/>
        <w:jc w:val="left"/>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——新北区初中体育赵金华培育室第七次活动</w:t>
      </w:r>
    </w:p>
    <w:p>
      <w:pPr>
        <w:keepNext w:val="0"/>
        <w:keepLines w:val="0"/>
        <w:pageBreakBefore w:val="0"/>
        <w:widowControl w:val="0"/>
        <w:kinsoku/>
        <w:wordWrap/>
        <w:overflowPunct/>
        <w:topLinePunct w:val="0"/>
        <w:autoSpaceDE/>
        <w:autoSpaceDN/>
        <w:bidi w:val="0"/>
        <w:adjustRightInd/>
        <w:snapToGrid/>
        <w:spacing w:line="400" w:lineRule="exact"/>
        <w:ind w:firstLine="1680" w:firstLineChars="700"/>
        <w:jc w:val="left"/>
        <w:textAlignment w:val="auto"/>
        <w:rPr>
          <w:rFonts w:hint="eastAsia" w:ascii="宋体" w:hAnsi="宋体" w:eastAsia="宋体" w:cs="宋体"/>
          <w:sz w:val="24"/>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4月25日上午，新北区初中体育赵金华培育室第七次活动如期举行。培育室领衔人赵金华老师以及培育室全体体育教师齐聚新龙实验学校。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lang w:val="en-US" w:eastAsia="zh-CN"/>
        </w:rPr>
      </w:pPr>
      <w:r>
        <w:rPr>
          <w:rFonts w:hint="default" w:ascii="sans-serif" w:hAnsi="sans-serif" w:eastAsia="sans-serif" w:cs="sans-serif"/>
          <w:i w:val="0"/>
          <w:iCs w:val="0"/>
          <w:caps w:val="0"/>
          <w:spacing w:val="0"/>
          <w:sz w:val="24"/>
          <w:szCs w:val="24"/>
          <w:shd w:val="clear" w:fill="FFFFFF"/>
          <w:vertAlign w:val="baseline"/>
        </w:rPr>
        <w:t>本次课堂教学研讨分别由</w:t>
      </w:r>
      <w:r>
        <w:rPr>
          <w:rFonts w:hint="eastAsia" w:ascii="宋体" w:hAnsi="宋体" w:eastAsia="宋体" w:cs="宋体"/>
          <w:sz w:val="24"/>
          <w:szCs w:val="24"/>
          <w:lang w:val="en-US" w:eastAsia="zh-CN"/>
        </w:rPr>
        <w:t>新龙实验学校沈宇与王裕</w:t>
      </w:r>
      <w:r>
        <w:rPr>
          <w:rFonts w:hint="default" w:ascii="sans-serif" w:hAnsi="sans-serif" w:eastAsia="sans-serif" w:cs="sans-serif"/>
          <w:i w:val="0"/>
          <w:iCs w:val="0"/>
          <w:caps w:val="0"/>
          <w:spacing w:val="0"/>
          <w:sz w:val="24"/>
          <w:szCs w:val="24"/>
          <w:shd w:val="clear" w:fill="FFFFFF"/>
          <w:vertAlign w:val="baseline"/>
        </w:rPr>
        <w:t>两位教师</w:t>
      </w:r>
      <w:r>
        <w:rPr>
          <w:rFonts w:hint="eastAsia" w:ascii="sans-serif" w:hAnsi="sans-serif" w:eastAsia="宋体" w:cs="sans-serif"/>
          <w:i w:val="0"/>
          <w:iCs w:val="0"/>
          <w:caps w:val="0"/>
          <w:spacing w:val="0"/>
          <w:sz w:val="24"/>
          <w:szCs w:val="24"/>
          <w:shd w:val="clear" w:fill="FFFFFF"/>
          <w:vertAlign w:val="baseline"/>
          <w:lang w:val="en-US" w:eastAsia="zh-CN"/>
        </w:rPr>
        <w:t>分别</w:t>
      </w:r>
      <w:r>
        <w:rPr>
          <w:rFonts w:hint="default" w:ascii="sans-serif" w:hAnsi="sans-serif" w:eastAsia="sans-serif" w:cs="sans-serif"/>
          <w:i w:val="0"/>
          <w:iCs w:val="0"/>
          <w:caps w:val="0"/>
          <w:spacing w:val="0"/>
          <w:sz w:val="24"/>
          <w:szCs w:val="24"/>
          <w:shd w:val="clear" w:fill="FFFFFF"/>
          <w:vertAlign w:val="baseline"/>
        </w:rPr>
        <w:t>为我们展示</w:t>
      </w:r>
      <w:r>
        <w:rPr>
          <w:rFonts w:hint="eastAsia" w:ascii="sans-serif" w:hAnsi="sans-serif" w:eastAsia="宋体" w:cs="sans-serif"/>
          <w:i w:val="0"/>
          <w:iCs w:val="0"/>
          <w:caps w:val="0"/>
          <w:spacing w:val="0"/>
          <w:sz w:val="24"/>
          <w:szCs w:val="24"/>
          <w:shd w:val="clear" w:fill="FFFFFF"/>
          <w:vertAlign w:val="baseline"/>
          <w:lang w:val="en-US" w:eastAsia="zh-CN"/>
        </w:rPr>
        <w:t>了《</w:t>
      </w:r>
      <w:r>
        <w:rPr>
          <w:rFonts w:hint="eastAsia" w:ascii="宋体" w:hAnsi="宋体"/>
          <w:snapToGrid w:val="0"/>
          <w:sz w:val="24"/>
          <w:szCs w:val="24"/>
          <w:lang w:val="en-US" w:eastAsia="zh-CN"/>
        </w:rPr>
        <w:t>压式接力跑技术》、《</w:t>
      </w:r>
      <w:r>
        <w:rPr>
          <w:rFonts w:hint="eastAsia" w:ascii="宋体" w:hAnsi="宋体"/>
          <w:sz w:val="24"/>
          <w:szCs w:val="24"/>
          <w:lang w:val="en-US" w:eastAsia="zh-CN"/>
        </w:rPr>
        <w:t>羽毛球的移动步伐》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b w:val="0"/>
          <w:bCs/>
          <w:sz w:val="24"/>
          <w:szCs w:val="24"/>
          <w:u w:val="none"/>
          <w:lang w:val="en-US" w:eastAsia="zh-CN"/>
        </w:rPr>
      </w:pPr>
      <w:r>
        <w:rPr>
          <w:rFonts w:hint="eastAsia" w:ascii="宋体" w:hAnsi="宋体" w:eastAsia="宋体" w:cs="宋体"/>
          <w:sz w:val="24"/>
          <w:szCs w:val="24"/>
          <w:lang w:val="en-US" w:eastAsia="zh-CN"/>
        </w:rPr>
        <w:t>沈宇老师</w:t>
      </w:r>
      <w:r>
        <w:rPr>
          <w:rFonts w:hint="eastAsia" w:ascii="宋体" w:hAnsi="宋体" w:cs="宋体"/>
          <w:b w:val="0"/>
          <w:bCs/>
          <w:sz w:val="24"/>
          <w:szCs w:val="24"/>
          <w:u w:val="none"/>
          <w:lang w:val="en-US" w:eastAsia="zh-CN"/>
        </w:rPr>
        <w:t>巧用多媒体，探究合作学习：充分利用平板电脑进行教学，通过观看视频使学生建立完整的下压式接力跑传接棒的技术动作概念；并利用平板拍摄同伴视频进行分析评价，小组探究、自主学练、学生互评、互帮互助贯穿全课，充分发挥学生主观能动性；关注学生个体差异，分层教学：在教学过程中根据学生学练状况不同，使其自主选择进阶练习，对有学练困难的学生多进行辅导纠错，帮助其快速掌握动作要点；巧用比赛，引导学生思考队友间合理的分工安排，为下一节课做铺垫，体现课程结构化。</w:t>
      </w:r>
    </w:p>
    <w:p>
      <w:pPr>
        <w:widowControl w:val="0"/>
        <w:numPr>
          <w:ilvl w:val="0"/>
          <w:numId w:val="0"/>
        </w:numPr>
        <w:tabs>
          <w:tab w:val="left" w:pos="312"/>
        </w:tabs>
        <w:spacing w:line="360" w:lineRule="auto"/>
        <w:jc w:val="both"/>
        <w:rPr>
          <w:rFonts w:hint="eastAsia" w:ascii="宋体" w:hAnsi="宋体"/>
          <w:sz w:val="24"/>
          <w:szCs w:val="24"/>
          <w:lang w:val="en-US" w:eastAsia="zh-CN"/>
        </w:rPr>
      </w:pPr>
      <w:r>
        <w:rPr>
          <w:rFonts w:hint="eastAsia" w:ascii="宋体" w:hAnsi="宋体" w:cs="宋体"/>
          <w:b w:val="0"/>
          <w:bCs/>
          <w:sz w:val="24"/>
          <w:szCs w:val="24"/>
          <w:u w:val="none"/>
          <w:lang w:val="en-US" w:eastAsia="zh-CN"/>
        </w:rPr>
        <w:t xml:space="preserve">    王裕老师</w:t>
      </w:r>
      <w:r>
        <w:rPr>
          <w:rFonts w:hint="eastAsia" w:ascii="宋体" w:hAnsi="宋体"/>
          <w:sz w:val="24"/>
          <w:szCs w:val="24"/>
          <w:lang w:val="en-US" w:eastAsia="zh-CN"/>
        </w:rPr>
        <w:t>准备部分采用专项热身方式</w:t>
      </w:r>
      <w:r>
        <w:rPr>
          <w:rFonts w:hint="eastAsia" w:ascii="宋体" w:hAnsi="宋体" w:eastAsia="宋体" w:cs="宋体"/>
          <w:sz w:val="24"/>
          <w:szCs w:val="24"/>
          <w:lang w:val="en-US" w:eastAsia="zh-CN"/>
        </w:rPr>
        <w:t>一是为了让学生充分热身，</w:t>
      </w:r>
      <w:r>
        <w:rPr>
          <w:rFonts w:hint="eastAsia" w:ascii="宋体" w:hAnsi="宋体" w:eastAsia="宋体" w:cs="宋体"/>
          <w:sz w:val="24"/>
          <w:szCs w:val="24"/>
          <w:lang w:val="en-US" w:eastAsia="zh-CN"/>
        </w:rPr>
        <w:t>避免受伤；二是采用</w:t>
      </w:r>
      <w:r>
        <w:rPr>
          <w:rFonts w:hint="eastAsia" w:ascii="宋体" w:hAnsi="宋体" w:cs="宋体"/>
          <w:sz w:val="24"/>
          <w:szCs w:val="24"/>
          <w:lang w:val="en-US" w:eastAsia="zh-CN"/>
        </w:rPr>
        <w:t>专项步伐练习</w:t>
      </w:r>
      <w:r>
        <w:rPr>
          <w:rFonts w:hint="eastAsia" w:ascii="宋体" w:hAnsi="宋体" w:eastAsia="宋体" w:cs="宋体"/>
          <w:sz w:val="24"/>
          <w:szCs w:val="24"/>
          <w:lang w:val="en-US" w:eastAsia="zh-CN"/>
        </w:rPr>
        <w:t>的方式</w:t>
      </w:r>
      <w:r>
        <w:rPr>
          <w:rFonts w:hint="eastAsia" w:ascii="宋体" w:hAnsi="宋体" w:cs="宋体"/>
          <w:sz w:val="24"/>
          <w:szCs w:val="24"/>
          <w:lang w:val="en-US" w:eastAsia="zh-CN"/>
        </w:rPr>
        <w:t>对移动步伐的初体验</w:t>
      </w:r>
      <w:r>
        <w:rPr>
          <w:rFonts w:hint="eastAsia" w:ascii="宋体" w:hAnsi="宋体" w:eastAsia="宋体" w:cs="宋体"/>
          <w:sz w:val="24"/>
          <w:szCs w:val="24"/>
          <w:lang w:val="en-US" w:eastAsia="zh-CN"/>
        </w:rPr>
        <w:t>，既增加课堂乐趣，又为接下来的学习打下基础，</w:t>
      </w:r>
      <w:r>
        <w:rPr>
          <w:rFonts w:hint="eastAsia" w:ascii="宋体" w:hAnsi="宋体"/>
          <w:b w:val="0"/>
          <w:bCs w:val="0"/>
          <w:sz w:val="24"/>
          <w:szCs w:val="24"/>
          <w:lang w:val="en-US" w:eastAsia="zh-CN"/>
        </w:rPr>
        <w:t>通过跑动接球练习，使学生在紧张刺激的氛围中感受跑位步伐的魅力；同时依据学生对接到每个球的渴望，衬托出跑位步伐的重要性，加强的学生对跑位步伐练习的重要性。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结合两节</w:t>
      </w:r>
      <w:r>
        <w:rPr>
          <w:rFonts w:hint="eastAsia" w:ascii="宋体" w:hAnsi="宋体" w:eastAsia="宋体" w:cs="宋体"/>
          <w:sz w:val="24"/>
          <w:szCs w:val="24"/>
          <w:lang w:eastAsia="zh-CN"/>
        </w:rPr>
        <w:t>课的不足之处，建议教师在后续的课程中进一步加强技术动作的细节讲解和示范，并增加练习次数和难度，以帮助学生更好地掌握</w:t>
      </w:r>
      <w:bookmarkStart w:id="0" w:name="_GoBack"/>
      <w:bookmarkEnd w:id="0"/>
      <w:r>
        <w:rPr>
          <w:rFonts w:hint="eastAsia" w:ascii="宋体" w:hAnsi="宋体" w:eastAsia="宋体" w:cs="宋体"/>
          <w:sz w:val="24"/>
          <w:szCs w:val="24"/>
          <w:lang w:eastAsia="zh-CN"/>
        </w:rPr>
        <w:t>技能。同时，教师也可以考虑引入更多元化的教学手段和资源，以进一步激发学生的学习兴趣和参与度。</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eastAsia="zh-CN"/>
        </w:rPr>
      </w:pPr>
      <w:r>
        <w:rPr>
          <w:rFonts w:hint="eastAsia" w:ascii="Helvetica" w:hAnsi="Helvetica" w:eastAsia="宋体" w:cs="Helvetica"/>
          <w:i w:val="0"/>
          <w:iCs w:val="0"/>
          <w:caps w:val="0"/>
          <w:spacing w:val="0"/>
          <w:sz w:val="24"/>
          <w:szCs w:val="24"/>
          <w:shd w:val="clear" w:fill="FFFFFF"/>
          <w:lang w:val="en-US" w:eastAsia="zh-CN"/>
        </w:rPr>
        <w:t xml:space="preserve">      </w:t>
      </w:r>
      <w:r>
        <w:rPr>
          <w:rFonts w:hint="default" w:ascii="sans-serif" w:hAnsi="sans-serif" w:eastAsia="sans-serif" w:cs="sans-serif"/>
          <w:i w:val="0"/>
          <w:iCs w:val="0"/>
          <w:caps w:val="0"/>
          <w:spacing w:val="0"/>
          <w:sz w:val="24"/>
          <w:szCs w:val="24"/>
          <w:shd w:val="clear" w:fill="FFFFFF"/>
          <w:vertAlign w:val="baseline"/>
        </w:rPr>
        <w:t>最后，</w:t>
      </w:r>
      <w:r>
        <w:rPr>
          <w:rFonts w:hint="eastAsia" w:ascii="sans-serif" w:hAnsi="sans-serif" w:eastAsia="宋体" w:cs="sans-serif"/>
          <w:i w:val="0"/>
          <w:iCs w:val="0"/>
          <w:caps w:val="0"/>
          <w:spacing w:val="0"/>
          <w:sz w:val="24"/>
          <w:szCs w:val="24"/>
          <w:shd w:val="clear" w:fill="FFFFFF"/>
          <w:vertAlign w:val="baseline"/>
          <w:lang w:val="en-US" w:eastAsia="zh-CN"/>
        </w:rPr>
        <w:t>培育室</w:t>
      </w:r>
      <w:r>
        <w:rPr>
          <w:rFonts w:hint="default" w:ascii="sans-serif" w:hAnsi="sans-serif" w:eastAsia="sans-serif" w:cs="sans-serif"/>
          <w:i w:val="0"/>
          <w:iCs w:val="0"/>
          <w:caps w:val="0"/>
          <w:spacing w:val="0"/>
          <w:sz w:val="24"/>
          <w:szCs w:val="24"/>
          <w:shd w:val="clear" w:fill="FFFFFF"/>
          <w:vertAlign w:val="baseline"/>
        </w:rPr>
        <w:t>领衔人</w:t>
      </w:r>
      <w:r>
        <w:rPr>
          <w:rFonts w:hint="eastAsia" w:ascii="sans-serif" w:hAnsi="sans-serif" w:eastAsia="宋体" w:cs="sans-serif"/>
          <w:i w:val="0"/>
          <w:iCs w:val="0"/>
          <w:caps w:val="0"/>
          <w:spacing w:val="0"/>
          <w:sz w:val="24"/>
          <w:szCs w:val="24"/>
          <w:shd w:val="clear" w:fill="FFFFFF"/>
          <w:vertAlign w:val="baseline"/>
          <w:lang w:val="en-US" w:eastAsia="zh-CN"/>
        </w:rPr>
        <w:t>赵</w:t>
      </w:r>
      <w:r>
        <w:rPr>
          <w:rFonts w:hint="default" w:ascii="sans-serif" w:hAnsi="sans-serif" w:eastAsia="sans-serif" w:cs="sans-serif"/>
          <w:i w:val="0"/>
          <w:iCs w:val="0"/>
          <w:caps w:val="0"/>
          <w:spacing w:val="0"/>
          <w:sz w:val="24"/>
          <w:szCs w:val="24"/>
          <w:shd w:val="clear" w:fill="FFFFFF"/>
          <w:vertAlign w:val="baseline"/>
        </w:rPr>
        <w:t>老师进行总结，他提出</w:t>
      </w:r>
      <w:r>
        <w:rPr>
          <w:rFonts w:hint="eastAsia" w:ascii="sans-serif" w:hAnsi="sans-serif" w:eastAsia="宋体" w:cs="sans-serif"/>
          <w:i w:val="0"/>
          <w:iCs w:val="0"/>
          <w:caps w:val="0"/>
          <w:spacing w:val="0"/>
          <w:sz w:val="24"/>
          <w:szCs w:val="24"/>
          <w:shd w:val="clear" w:fill="FFFFFF"/>
          <w:vertAlign w:val="baseline"/>
          <w:lang w:val="en-US" w:eastAsia="zh-CN"/>
        </w:rPr>
        <w:t>培育室</w:t>
      </w:r>
      <w:r>
        <w:rPr>
          <w:rFonts w:hint="default" w:ascii="sans-serif" w:hAnsi="sans-serif" w:eastAsia="sans-serif" w:cs="sans-serif"/>
          <w:i w:val="0"/>
          <w:iCs w:val="0"/>
          <w:caps w:val="0"/>
          <w:spacing w:val="0"/>
          <w:sz w:val="24"/>
          <w:szCs w:val="24"/>
          <w:shd w:val="clear" w:fill="FFFFFF"/>
          <w:vertAlign w:val="baseline"/>
        </w:rPr>
        <w:t>活动给工作室成员和其他体育老师提供了交流和学习的机会，为今后体育教师教育教学工作的高效开展奠定良好的基础。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b w:val="0"/>
          <w:bCs/>
          <w:color w:val="000000"/>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b w:val="0"/>
          <w:bCs/>
          <w:color w:val="000000"/>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b w:val="0"/>
          <w:bCs/>
          <w:color w:val="000000"/>
          <w:sz w:val="21"/>
          <w:szCs w:val="21"/>
          <w:lang w:val="en-US" w:eastAsia="zh-CN"/>
        </w:rPr>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Helvetica">
    <w:altName w:val="Arial"/>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zZjQyMTcxMWI1ZmVhNjhkNDY0NWFkNWE1ZGUzMTkifQ=="/>
  </w:docVars>
  <w:rsids>
    <w:rsidRoot w:val="2D331981"/>
    <w:rsid w:val="2D331981"/>
    <w:rsid w:val="34F54A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4</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2024-06-29T07:08:00Z</dcterms:created>
  <dc:creator>锦川</dc:creator>
  <cp:lastModifiedBy>锦川</cp:lastModifiedBy>
  <dcterms:modified xsi:type="dcterms:W3CDTF">2024-06-29T07:30:59Z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EC3C49203C3D4DE1B2360AE25F9902B3_11</vt:lpwstr>
  </property>
</Properties>
</file>