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南塘桥小学关于开展数学教研研讨活动的报道</w:t>
      </w:r>
    </w:p>
    <w:p>
      <w:pPr>
        <w:spacing w:line="4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为了进一步深化课程改革，推动教师专业发展，提升学生核心素养，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于2022年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月2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日下午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南塘桥小学数学组开展了本学期的数学教研组活动。此次活动主要围绕制定本学期教学计划和数学课题组相关内容展开。全体数学老师及课题组成员参加了本次会议。</w:t>
      </w:r>
    </w:p>
    <w:p>
      <w:pPr>
        <w:spacing w:line="4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本次教研课由孙益新老师执教六年级下册《正比例的意义》一课，首先孙益新老师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过成语典故“城门失火殃及池鱼”导入激趣，引发学生思考并理解两个相关联的量；接着孙老师展示路程和时间表格，提出对学要求，探索变化规律；在老师的细心指导下，学生思考并激烈讨论，发现两数相关联，并且比的比值始终不变，再联系数量关系式，得出路程和对应的时间的比的比值就是速度；再启发学生变式探索，得出时间和路程的比的比值的意义是行驶1千米需要的时间。由此加深学生对于正比例比值意义的理解。最后通过大量的练习，孙老师的悉心指正，绝大部分同学掌握本节课所学知识，明白了两组相关联的量，对应的比值一定，那么称这两个量之间呈正比例关系；本课结构紧凑完整内容准确要点清晰氛围热烈，达到了很好的教学效果。课堂结束后，全体数学组教师建言献策，集思广益；孙老师反思了自己课堂导入预设的不足，接着中心发言人吴菊芬老师就课堂解题细节，侧重要点，学生学情及课后练习可能出现的问题给出了建议。</w:t>
      </w:r>
    </w:p>
    <w:p>
      <w:pPr>
        <w:spacing w:line="460" w:lineRule="exact"/>
        <w:ind w:firstLine="480" w:firstLineChars="200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此次教研活动为本学期的数学教研组工作明确了方向，相信塘小的全体数学老师定能以本教研活动的精神为导向，将教研、教学的工作做扎实、做高效。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2405" cy="3954145"/>
            <wp:effectExtent l="0" t="0" r="10795" b="8255"/>
            <wp:docPr id="1" name="图片 1" descr="3DACCE9FECBBE53EBD2DF3DCDDBC9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ACCE9FECBBE53EBD2DF3DCDDBC95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bookmarkStart w:id="0" w:name="_GoBack"/>
      <w:r>
        <w:rPr>
          <w:rFonts w:hint="default"/>
        </w:rPr>
        <w:drawing>
          <wp:inline distT="0" distB="0" distL="114300" distR="114300">
            <wp:extent cx="5272405" cy="3954145"/>
            <wp:effectExtent l="0" t="0" r="10795" b="8255"/>
            <wp:docPr id="2" name="图片 2" descr="6A1F212CEB6CEF3194B63A8426DDDA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1F212CEB6CEF3194B63A8426DDDA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B4"/>
    <w:rsid w:val="0004380D"/>
    <w:rsid w:val="000D51B6"/>
    <w:rsid w:val="001B08FC"/>
    <w:rsid w:val="001E77D9"/>
    <w:rsid w:val="002C1C89"/>
    <w:rsid w:val="00623F9E"/>
    <w:rsid w:val="00A01DC0"/>
    <w:rsid w:val="00E05AA9"/>
    <w:rsid w:val="00E255B4"/>
    <w:rsid w:val="6A7F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534</Characters>
  <Lines>4</Lines>
  <Paragraphs>1</Paragraphs>
  <TotalTime>47</TotalTime>
  <ScaleCrop>false</ScaleCrop>
  <LinksUpToDate>false</LinksUpToDate>
  <CharactersWithSpaces>626</CharactersWithSpaces>
  <Application>WPS Office_4.1.1.6630_F1E327BC-269C-435d-A152-05C5408002CA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2022-04-20T13:46:00Z</dcterms:created>
  <dc:creator>Microsoft 帐户</dc:creator>
  <cp:lastModifiedBy>Danson ＆ Ann</cp:lastModifiedBy>
  <dcterms:modified xsi:type="dcterms:W3CDTF">2022-06-23T11:28:05Z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2052-4.1.1.6630</vt:lpwstr>
  </property>
  <property fmtid="{D5CDD505-2E9C-101B-9397-08002B2CF9AE}" pid="3" name="ICV">
    <vt:lpwstr>5149BBD3C7DE67B8C5DDB362B4E8FCD6</vt:lpwstr>
  </property>
</Properties>
</file>