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53B10A">
      <w:pPr>
        <w:jc w:val="center"/>
        <w:rPr>
          <w:rFonts w:hint="default" w:asciiTheme="minorEastAsia" w:hAnsiTheme="minorEastAsia" w:eastAsiaTheme="minorEastAsia" w:cstheme="minorEastAsia"/>
          <w:b/>
          <w:bCs/>
          <w:sz w:val="32"/>
          <w:szCs w:val="40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32"/>
          <w:szCs w:val="40"/>
          <w:lang w:val="en-US" w:eastAsia="zh-CN"/>
        </w:rPr>
        <w:t>六年级数学备课组工作总结</w:t>
      </w:r>
    </w:p>
    <w:p w14:paraId="2DBF9E7B">
      <w:pPr>
        <w:jc w:val="right"/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  <w:t>——2023—2024学年第</w:t>
      </w:r>
      <w:r>
        <w:rPr>
          <w:rFonts w:hint="eastAsia" w:asciiTheme="minorEastAsia" w:hAnsiTheme="minorEastAsia" w:cstheme="minorEastAsia"/>
          <w:sz w:val="28"/>
          <w:szCs w:val="36"/>
          <w:lang w:val="en-US" w:eastAsia="zh-CN"/>
        </w:rPr>
        <w:t>二</w:t>
      </w:r>
      <w: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  <w:t>学期</w:t>
      </w:r>
      <w:r>
        <w:rPr>
          <w:rFonts w:hint="eastAsia" w:asciiTheme="minorEastAsia" w:hAnsiTheme="minorEastAsia" w:cstheme="minorEastAsia"/>
          <w:sz w:val="28"/>
          <w:szCs w:val="36"/>
          <w:lang w:val="en-US" w:eastAsia="zh-CN"/>
        </w:rPr>
        <w:t>六</w:t>
      </w:r>
      <w: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  <w:t>年级数学备课组工作总结</w:t>
      </w:r>
    </w:p>
    <w:p w14:paraId="5FD8FBF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本学期，我们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六年级数学</w:t>
      </w:r>
      <w:r>
        <w:rPr>
          <w:rFonts w:hint="eastAsia" w:ascii="宋体" w:hAnsi="宋体" w:eastAsia="宋体" w:cs="宋体"/>
          <w:sz w:val="24"/>
          <w:szCs w:val="24"/>
        </w:rPr>
        <w:t>备课组在学校的领导下，根据我校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数学</w:t>
      </w:r>
      <w:r>
        <w:rPr>
          <w:rFonts w:hint="eastAsia" w:ascii="宋体" w:hAnsi="宋体" w:eastAsia="宋体" w:cs="宋体"/>
          <w:sz w:val="24"/>
          <w:szCs w:val="24"/>
        </w:rPr>
        <w:t>教研组工作计划，全体成员能认真学习教育教学理论，研究教材教法，团结协作，较好地完成了学期初制定的计划，现简要总结如下： 
</w:t>
      </w:r>
    </w:p>
    <w:p w14:paraId="72321C8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一、本学期主要工作</w:t>
      </w:r>
    </w:p>
    <w:p w14:paraId="5229053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1、理论学习。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我们充分利用学校已有的教学参考资料和现代网络资源，组织备课组教师学习新课改等现代教育理念，使教师进一步端正教育思想，转变教育观念，促进课题研究和教育、教学的发展。组内成员共同研究、讨论制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数学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的教学计划。围绕课堂教学开展教法、学法和考法的研究，促进教学质量的限时提高。此外，学校领导重视了多层次、多级别的校本培训活动。鼓励教师积极外出或在校内听课或参加培训或自主学习。</w:t>
      </w:r>
    </w:p>
    <w:p w14:paraId="0CA0589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2、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课程建设。本学期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组内青年教师路焕老师执教一节区级公开课六上《解决实际问题的策略—假设》并执教一节区督导课，路焕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老师在</w:t>
      </w:r>
      <w:r>
        <w:rPr>
          <w:rFonts w:hint="eastAsia" w:ascii="宋体" w:hAnsi="宋体" w:eastAsia="宋体" w:cs="宋体"/>
          <w:sz w:val="24"/>
          <w:szCs w:val="24"/>
        </w:rPr>
        <w:t>课后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能</w:t>
      </w:r>
      <w:r>
        <w:rPr>
          <w:rFonts w:hint="eastAsia" w:ascii="宋体" w:hAnsi="宋体" w:eastAsia="宋体" w:cs="宋体"/>
          <w:sz w:val="24"/>
          <w:szCs w:val="24"/>
        </w:rPr>
        <w:t>认真地反思教学过程，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在专家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和各位老师的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指引中，进行更深一步的推敲打磨，</w:t>
      </w:r>
      <w:r>
        <w:rPr>
          <w:rFonts w:hint="eastAsia" w:ascii="宋体" w:hAnsi="宋体" w:eastAsia="宋体" w:cs="宋体"/>
          <w:sz w:val="24"/>
          <w:szCs w:val="24"/>
        </w:rPr>
        <w:t>从而不断提高课堂教学水平。</w:t>
      </w:r>
    </w:p>
    <w:p w14:paraId="09353A0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3、专题作业设计。备课组内将知识点题型进行归类梳理，针对有疑问的地方进行重点复习，并将基础、易错题逐个单项过关。通过作业、阶段诊断数据，发现真问题，做实真研究，做好跟踪调研及对比分析。</w:t>
      </w:r>
    </w:p>
    <w:p w14:paraId="35B9FFF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二、存在问题</w:t>
      </w:r>
    </w:p>
    <w:p w14:paraId="6338388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1、组内青年教师</w:t>
      </w:r>
      <w:r>
        <w:rPr>
          <w:rFonts w:hint="eastAsia" w:ascii="宋体" w:hAnsi="宋体" w:eastAsia="宋体" w:cs="宋体"/>
          <w:sz w:val="24"/>
          <w:szCs w:val="24"/>
        </w:rPr>
        <w:t>的教育教学能力和创新能力还有待于提高。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虽然学了理论知识，如何将理论知识和教育理念贯穿到课堂上是下一步需要努力的方向。</w:t>
      </w:r>
    </w:p>
    <w:p w14:paraId="0DE5796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2、小部分学困生学习不够主动，如何提高没有形成问题意识。这部分学生如何培养他们的学习习惯，提高学习成绩，这也是实际存在的问题。</w:t>
      </w:r>
    </w:p>
    <w:p w14:paraId="5323C92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3、题型归类练习、讲解和评价体系不够完善，部分类型的习题设计偏于基础，对于变式及知识本质的练习设计还需增加难度。</w:t>
      </w:r>
    </w:p>
    <w:p w14:paraId="1A3CCA9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三、后续改进措施</w:t>
      </w:r>
    </w:p>
    <w:p w14:paraId="115DF49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1.通过课标学习与解读、校本教研活动，提高教师的解题能力及命题能力。教师在备课组、学科组内解读时，融入教学中的案例，做到课标解读扎实有效，真正为教学服务。</w:t>
      </w:r>
      <w:bookmarkStart w:id="0" w:name="_GoBack"/>
      <w:bookmarkEnd w:id="0"/>
    </w:p>
    <w:p w14:paraId="0A24A8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2.在阶段性调研的基础上，通过数据直面问题，通过数据进行跟踪调研，在教研组内开展讨论，青年教师及时与经验丰富型教师交流经验。</w:t>
      </w:r>
    </w:p>
    <w:p w14:paraId="30B46B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</w:t>
      </w:r>
      <w:r>
        <w:rPr>
          <w:rFonts w:hint="eastAsia" w:asciiTheme="minorEastAsia" w:hAnsiTheme="minorEastAsia" w:eastAsiaTheme="minorEastAsia"/>
          <w:sz w:val="24"/>
          <w:szCs w:val="24"/>
        </w:rPr>
        <w:t>从学生的角度来讲，我们将以树立学习的自信心，树立竞争的学习风气为主，注重学习兴趣和学习方法的培养</w:t>
      </w:r>
      <w:r>
        <w:rPr>
          <w:rFonts w:hint="eastAsia" w:asciiTheme="minorEastAsia" w:hAnsiTheme="minorEastAsia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24"/>
        </w:rPr>
        <w:t>通过培优训练，发展学生的高阶思维能力，提升学校整体拔尖率及优秀率。利用课后服务、社团等平台，开展培优补差工作，以数据做跟踪，优化评价体系。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同时</w:t>
      </w:r>
      <w:r>
        <w:rPr>
          <w:rFonts w:hint="eastAsia" w:asciiTheme="minorEastAsia" w:hAnsiTheme="minorEastAsia" w:eastAsiaTheme="minorEastAsia"/>
          <w:sz w:val="24"/>
          <w:szCs w:val="24"/>
        </w:rPr>
        <w:t>尽力做好后进生的工作，想各种办法，常抓不懈，努力不让一个学生掉队。</w:t>
      </w:r>
    </w:p>
    <w:p w14:paraId="54FBAE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.完善作业管理及资源整合。将作业管理中的作业批改进行评价细化，加入学生错误案例图示，帮助青年教师尽快明晰标准，在讲解时做到心中有数。在基础练习中逐步加入提升练习，将优秀率、拔尖率的提升化于日常。</w:t>
      </w:r>
    </w:p>
    <w:p w14:paraId="2E62B70C"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 w14:paraId="7844C691">
      <w:pPr>
        <w:numPr>
          <w:ilvl w:val="0"/>
          <w:numId w:val="0"/>
        </w:numPr>
        <w:ind w:leftChars="0"/>
        <w:jc w:val="right"/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  <w:t>2024年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  <w:t>月26日</w:t>
      </w:r>
    </w:p>
    <w:p w14:paraId="6E0540C7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p w14:paraId="295B858C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p w14:paraId="0656904F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p w14:paraId="0BCBC23B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p w14:paraId="4FBE1270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yYmI4ZDUyMmE1OWQyNTJhOTlhMTE4OGU0MTFhZjUifQ=="/>
  </w:docVars>
  <w:rsids>
    <w:rsidRoot w:val="5C55547F"/>
    <w:rsid w:val="08BB54EB"/>
    <w:rsid w:val="1B4D6E45"/>
    <w:rsid w:val="34E46D18"/>
    <w:rsid w:val="38C709AC"/>
    <w:rsid w:val="3AC220F7"/>
    <w:rsid w:val="4A194AA5"/>
    <w:rsid w:val="50D50081"/>
    <w:rsid w:val="5C55547F"/>
    <w:rsid w:val="6FDD0D7E"/>
    <w:rsid w:val="71B418DC"/>
    <w:rsid w:val="775E2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1119</Words>
  <Characters>1133</Characters>
  <Lines>0</Lines>
  <Paragraphs>0</Paragraphs>
  <TotalTime>5</TotalTime>
  <ScaleCrop>false</ScaleCrop>
  <LinksUpToDate>false</LinksUpToDate>
  <CharactersWithSpaces>1134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2024-01-26T04:31:00Z</dcterms:created>
  <dc:creator>Zhang Siyue</dc:creator>
  <cp:lastModifiedBy>小涣</cp:lastModifiedBy>
  <dcterms:modified xsi:type="dcterms:W3CDTF">2024-06-24T04:11:31Z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3DC441DD0EF44127856A31709E9159C4_13</vt:lpwstr>
  </property>
</Properties>
</file>