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南塘桥小学关于开展数学教研研讨活动的报道</w:t>
      </w:r>
    </w:p>
    <w:p>
      <w:pPr>
        <w:spacing w:line="460" w:lineRule="exact"/>
        <w:ind w:firstLine="480" w:firstLineChars="200"/>
        <w:jc w:val="left"/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为了进一步深化课程改革，推动教师专业发展，提升学生核心素养，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于2022年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日下午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南塘桥小学数学组开展了本学期的数学教研组活动。此次活动主要围绕制定本学期教学计划和数学课题组相关内容展开。全体数学老师及课题组成员参加了本次会议。</w:t>
      </w:r>
    </w:p>
    <w:p>
      <w:pPr>
        <w:spacing w:line="460" w:lineRule="exact"/>
        <w:ind w:firstLine="480" w:firstLineChars="200"/>
        <w:jc w:val="left"/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  <w:t>本次教研课由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唐玉善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  <w:t>老师执教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四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  <w:t>年级下册《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解决问题的策略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  <w:t>》一课，首先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唐玉善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  <w:t>老师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通过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两位同学上学的路程故事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导入激趣，引发学生思考并理解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速度和时间和路程的关系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；接着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唐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老师展示路程和时间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线段图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，提出对学要求，探索变化规律；在老师的细心指导下，学生思考并激烈讨论，发现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不同的解决问题方法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，再联系数量关系式，得出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速度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×时间等于路程，速度和×时间等于两人相距路程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。最后通过大量的练习，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唐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老师的悉心指正，绝大部分同学掌握本节课所学知识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课堂结束后，全体数学组教师建言献策，集思广益；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唐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老师反思了自己课堂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中对于画线段图指导不够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的不足，接着中心发言人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周游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老师就课堂解题细节，侧重要点，学生学情及课后练习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给出了建议。</w:t>
      </w:r>
    </w:p>
    <w:p>
      <w:pPr>
        <w:spacing w:line="460" w:lineRule="exact"/>
        <w:ind w:firstLine="480" w:firstLineChars="200"/>
        <w:jc w:val="left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此次教研活动为本学期的数学教研组工作明确了方向，相信塘小的全体数学老师定能以本教研活动的精神为导向，将教研、教学的工作做扎实、做高效。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</w:p>
    <w:p>
      <w:pPr>
        <w:jc w:val="left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72405" cy="3954145"/>
            <wp:effectExtent l="0" t="0" r="10795" b="8255"/>
            <wp:docPr id="1" name="图片 1" descr="3DACCE9FECBBE53EBD2DF3DCDDBC95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ACCE9FECBBE53EBD2DF3DCDDBC95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</w:rPr>
      </w:pPr>
    </w:p>
    <w:p>
      <w:pPr>
        <w:jc w:val="left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72405" cy="3954145"/>
            <wp:effectExtent l="0" t="0" r="10795" b="8255"/>
            <wp:docPr id="2" name="图片 2" descr="6A1F212CEB6CEF3194B63A8426DDDA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1F212CEB6CEF3194B63A8426DDDA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B4"/>
    <w:rsid w:val="0004380D"/>
    <w:rsid w:val="000D51B6"/>
    <w:rsid w:val="001B08FC"/>
    <w:rsid w:val="001E77D9"/>
    <w:rsid w:val="002C1C89"/>
    <w:rsid w:val="00623F9E"/>
    <w:rsid w:val="00A01DC0"/>
    <w:rsid w:val="00E05AA9"/>
    <w:rsid w:val="00E255B4"/>
    <w:rsid w:val="037F7FA4"/>
    <w:rsid w:val="6A7FE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534</Characters>
  <Lines>4</Lines>
  <Paragraphs>1</Paragraphs>
  <TotalTime>0</TotalTime>
  <ScaleCrop>false</ScaleCrop>
  <LinksUpToDate>false</LinksUpToDate>
  <CharactersWithSpaces>626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2022-04-20T13:46:00Z</dcterms:created>
  <dc:creator>Microsoft 帐户</dc:creator>
  <cp:lastModifiedBy>氺菓ﾟ</cp:lastModifiedBy>
  <dcterms:modified xsi:type="dcterms:W3CDTF">2022-06-29T05:06:30Z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5149BBD3C7DE67B8C5DDB362B4E8FCD6</vt:lpwstr>
  </property>
</Properties>
</file>