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DD061">
      <w:pPr>
        <w:jc w:val="left"/>
        <w:rPr>
          <w:rFonts w:hint="default" w:ascii="方正小标宋简体" w:eastAsia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附件4：</w:t>
      </w:r>
    </w:p>
    <w:p w14:paraId="4095EB40">
      <w:pPr>
        <w:jc w:val="center"/>
        <w:rPr>
          <w:rFonts w:hint="eastAsia"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“童心里的诗篇”</w:t>
      </w:r>
    </w:p>
    <w:p w14:paraId="0534842A">
      <w:pPr>
        <w:jc w:val="center"/>
        <w:rPr>
          <w:rFonts w:hint="eastAsia" w:ascii="方正小标宋简体" w:eastAsia="方正小标宋简体"/>
          <w:b w:val="0"/>
          <w:bCs w:val="0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——2024年度常州市少儿诗会方案</w:t>
      </w:r>
    </w:p>
    <w:p w14:paraId="20B3B2E7"/>
    <w:p w14:paraId="07DFA98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孩子是天生的诗人。为庆祝中华人民共和国成立75周年，进一步加强青少年爱国主义教育，持续擦亮江苏“童”字系列活动品牌，由常州市文明办、市教育局、市文联等单位主办，常州《翠苑》杂志、常州市文学艺术研究院承办“童心里的诗篇”</w:t>
      </w:r>
      <w:r>
        <w:rPr>
          <w:rFonts w:hint="eastAsia" w:ascii="仿宋_GB2312" w:eastAsia="仿宋_GB2312"/>
          <w:sz w:val="32"/>
          <w:szCs w:val="32"/>
          <w:lang w:eastAsia="zh-CN"/>
        </w:rPr>
        <w:t>——</w:t>
      </w:r>
      <w:r>
        <w:rPr>
          <w:rFonts w:hint="eastAsia" w:ascii="仿宋_GB2312" w:eastAsia="仿宋_GB2312"/>
          <w:sz w:val="32"/>
          <w:szCs w:val="32"/>
        </w:rPr>
        <w:t>2024年度常州市少儿诗会。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具体活动要求如下。</w:t>
      </w:r>
      <w:bookmarkStart w:id="0" w:name="_GoBack"/>
      <w:bookmarkEnd w:id="0"/>
    </w:p>
    <w:p w14:paraId="7F64BE26"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一、征稿内容  </w:t>
      </w:r>
    </w:p>
    <w:p w14:paraId="77B70122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围绕庆祝中华人民共和国成立75周年，以身边人、身边事为素材，用诗歌的形式展现祖国的光辉历程和伟大成就，点赞新时代、新征程上的新人新事新气象、新风新貌新变化，表达个人爱党、爱国、爱社会主义的真挚情感，展示新时代少年儿童热爱祖国、昂扬向上，从小坚定“四个自信”的精神风貌。</w:t>
      </w:r>
    </w:p>
    <w:p w14:paraId="15A45DD5"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二、征稿时间 </w:t>
      </w:r>
    </w:p>
    <w:p w14:paraId="163E6BD1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2024年6月至8月</w:t>
      </w:r>
    </w:p>
    <w:p w14:paraId="5CE2C7D4"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三、征稿对象  </w:t>
      </w:r>
    </w:p>
    <w:p w14:paraId="3CEEDCD4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本届大赛立足常州，面向全市中小学生，采取实名方式报名参加。</w:t>
      </w:r>
    </w:p>
    <w:p w14:paraId="212EF096"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四、征稿要求  </w:t>
      </w:r>
    </w:p>
    <w:p w14:paraId="62A88DF8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1.坚持向善向上、求真求美的创作要求，力求题材、风格多样，富有童真童趣。</w:t>
      </w:r>
    </w:p>
    <w:p w14:paraId="329A23DA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2.每名参赛者提交 1 首汉语诗歌作品，新诗，不超过 30 行。</w:t>
      </w:r>
    </w:p>
    <w:p w14:paraId="4B298562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3.作品必须为原创，一经发现抄袭、剽窃，立即取消评选资格，并视情况通报投稿者所在学校。</w:t>
      </w:r>
    </w:p>
    <w:p w14:paraId="30DF7C7B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4.本次诗会不向参与者收取任何费用，但有权将获奖作品用于制作推广、编辑出版、新闻宣传等，不支付作者稿酬，作者享有署名权。</w:t>
      </w:r>
    </w:p>
    <w:p w14:paraId="71D62383"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五、投稿方式  </w:t>
      </w:r>
    </w:p>
    <w:p w14:paraId="2CF68C8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1.作品采取实名制报送。请在作品最后注明姓名、年龄、学校、年级、联系方式（家长或老师电话）、指导老师。</w:t>
      </w:r>
    </w:p>
    <w:p w14:paraId="0A55FF1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2.投稿请发送至邮箱：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tongshichangzhou@163.com</w:t>
      </w:r>
      <w:r>
        <w:rPr>
          <w:rFonts w:hint="eastAsia" w:ascii="仿宋_GB2312" w:eastAsia="仿宋_GB2312"/>
          <w:sz w:val="32"/>
          <w:szCs w:val="32"/>
        </w:rPr>
        <w:t>；集体投稿可将多首诗歌作品整理为一个word文档。邮件标题请注明“地区+类型+学校+投稿总数”，如“新北区+童诗+某某小学+总投稿80首”。集体投稿时请务必连同Excel形式的汇总统计表一并发送；汇总统计表格式：作者姓名、学校（含市、县全称）、年级班级、作品名、联系方式（家长或老师电话）、指导老师（如有）。</w:t>
      </w:r>
    </w:p>
    <w:p w14:paraId="6997215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3.参赛作品参考书刊：《翠苑》（少年文艺家）杂志“诗画童心”栏目、《翠苑》（童诗增刊）。（可以拨打电话0519—86679937 咨询）</w:t>
      </w:r>
    </w:p>
    <w:p w14:paraId="0837926C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4.作品内容格式：标题三号黑体加粗，正文三号宋体。</w:t>
      </w:r>
    </w:p>
    <w:p w14:paraId="6A37B64E">
      <w:pPr>
        <w:spacing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六、奖项设置</w:t>
      </w:r>
    </w:p>
    <w:p w14:paraId="25714E47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赛分初评和终评两个阶段，评选出一、二、三等奖和优秀奖。获奖名单将在常州文明网和常州翠苑杂志社微信公众号刊登，对抄袭、剽窃等违规作品取消其获奖资格。组委会根据参赛及获奖作品数量、质量等评出优秀指导老师、优秀组织奖。主办方将获奖优秀作品集中汇编，开展插画征集，出版《翠苑》杂志增刊，全国公开发行，并赠送给获奖作者。优秀作品还将在《翠苑》（少年文艺家）刊登。</w:t>
      </w:r>
    </w:p>
    <w:p w14:paraId="2892DE8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DB75819D-8C63-4669-8FB4-8DD876D4E45D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70C4FDA-9211-4226-8E09-E2203337CA5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27CC8B0-60BB-4256-93F8-19A8243F6E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mIyNjhmZWY1OGRhZDMwZmE5ZGZkODg0YWFlZTUzNzQifQ=="/>
  </w:docVars>
  <w:rsids>
    <w:rsidRoot w:val="008B5488"/>
    <w:rsid w:val="001134FD"/>
    <w:rsid w:val="00160B22"/>
    <w:rsid w:val="00557899"/>
    <w:rsid w:val="00692D1F"/>
    <w:rsid w:val="00857590"/>
    <w:rsid w:val="008B5488"/>
    <w:rsid w:val="00907C2E"/>
    <w:rsid w:val="00B139DC"/>
    <w:rsid w:val="00B15EF3"/>
    <w:rsid w:val="00B75C27"/>
    <w:rsid w:val="00C62E5A"/>
    <w:rsid w:val="00DB6DEE"/>
    <w:rsid w:val="00F418FF"/>
    <w:rsid w:val="065447B1"/>
    <w:rsid w:val="0B873962"/>
    <w:rsid w:val="3FDA72D6"/>
    <w:rsid w:val="7287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customStyle="1" w:styleId="7">
    <w:name w:val="标题 1 Char"/>
    <w:basedOn w:val="5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985</Words>
  <Characters>1046</Characters>
  <Lines>7</Lines>
  <Paragraphs>2</Paragraphs>
  <TotalTime>27</TotalTime>
  <ScaleCrop>false</ScaleCrop>
  <LinksUpToDate>false</LinksUpToDate>
  <CharactersWithSpaces>1060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2024-06-17T15:05:00Z</dcterms:created>
  <dc:creator>建湘 王</dc:creator>
  <cp:lastModifiedBy>胡丹</cp:lastModifiedBy>
  <dcterms:modified xsi:type="dcterms:W3CDTF">2024-06-20T07:32:05Z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F3C1CFF877484824A904F3AE521B88CB_12</vt:lpwstr>
  </property>
</Properties>
</file>