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热闹的夏天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（</w:t>
      </w:r>
      <w:r>
        <w:rPr>
          <w:rFonts w:hint="eastAsia" w:ascii="黑体" w:hAnsi="宋体" w:eastAsia="黑体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周）</w:t>
      </w:r>
    </w:p>
    <w:p>
      <w:pPr>
        <w:wordWrap w:val="0"/>
        <w:spacing w:line="400" w:lineRule="exact"/>
        <w:jc w:val="center"/>
        <w:rPr>
          <w:rFonts w:hint="eastAsia" w:ascii="楷体_GB2312" w:hAnsi="宋体" w:eastAsia="楷体_GB2312"/>
          <w:color w:val="000000"/>
          <w:sz w:val="24"/>
        </w:rPr>
      </w:pPr>
      <w:r>
        <w:rPr>
          <w:rFonts w:hint="eastAsia" w:ascii="楷体_GB2312" w:hAnsi="宋体" w:eastAsia="楷体_GB2312"/>
          <w:color w:val="000000"/>
          <w:sz w:val="24"/>
          <w:lang w:eastAsia="zh-CN"/>
        </w:rPr>
        <w:t>（</w:t>
      </w:r>
      <w:r>
        <w:rPr>
          <w:rFonts w:hint="eastAsia" w:ascii="楷体_GB2312" w:hAnsi="宋体" w:eastAsia="楷体_GB2312"/>
          <w:color w:val="000000"/>
          <w:sz w:val="24"/>
        </w:rPr>
        <w:t>时间：</w:t>
      </w:r>
      <w:r>
        <w:rPr>
          <w:rFonts w:hint="eastAsia" w:ascii="楷体_GB2312" w:hAnsi="宋体" w:eastAsia="楷体_GB2312"/>
          <w:color w:val="000000"/>
          <w:sz w:val="24"/>
          <w:lang w:val="en-US" w:eastAsia="zh-CN"/>
        </w:rPr>
        <w:t>2024年6</w:t>
      </w:r>
      <w:r>
        <w:rPr>
          <w:rFonts w:hint="eastAsia" w:ascii="楷体_GB2312" w:hAnsi="宋体" w:eastAsia="楷体_GB2312"/>
          <w:color w:val="000000"/>
          <w:sz w:val="24"/>
        </w:rPr>
        <w:t>月</w:t>
      </w:r>
      <w:r>
        <w:rPr>
          <w:rFonts w:hint="eastAsia" w:ascii="楷体_GB2312" w:hAnsi="宋体" w:eastAsia="楷体_GB2312"/>
          <w:color w:val="000000"/>
          <w:sz w:val="24"/>
          <w:lang w:val="en-US" w:eastAsia="zh-CN"/>
        </w:rPr>
        <w:t>3</w:t>
      </w:r>
      <w:r>
        <w:rPr>
          <w:rFonts w:hint="eastAsia" w:ascii="楷体_GB2312" w:hAnsi="宋体" w:eastAsia="楷体_GB2312"/>
          <w:color w:val="000000"/>
          <w:sz w:val="24"/>
        </w:rPr>
        <w:t>日——</w:t>
      </w:r>
      <w:r>
        <w:rPr>
          <w:rFonts w:hint="eastAsia" w:ascii="楷体_GB2312" w:hAnsi="宋体" w:eastAsia="楷体_GB2312"/>
          <w:color w:val="000000"/>
          <w:sz w:val="24"/>
          <w:lang w:val="en-US" w:eastAsia="zh-CN"/>
        </w:rPr>
        <w:t>2024年6</w:t>
      </w:r>
      <w:r>
        <w:rPr>
          <w:rFonts w:hint="eastAsia" w:ascii="楷体_GB2312" w:hAnsi="宋体" w:eastAsia="楷体_GB2312"/>
          <w:color w:val="000000"/>
          <w:sz w:val="24"/>
        </w:rPr>
        <w:t>月日</w:t>
      </w:r>
      <w:r>
        <w:rPr>
          <w:rFonts w:hint="eastAsia" w:ascii="楷体_GB2312" w:hAnsi="宋体" w:eastAsia="楷体_GB2312"/>
          <w:color w:val="000000"/>
          <w:sz w:val="24"/>
          <w:lang w:eastAsia="zh-CN"/>
        </w:rPr>
        <w:t>）</w:t>
      </w:r>
      <w:r>
        <w:rPr>
          <w:rFonts w:hint="eastAsia" w:ascii="楷体_GB2312" w:hAnsi="宋体" w:eastAsia="楷体_GB2312"/>
          <w:color w:val="000000"/>
          <w:sz w:val="24"/>
        </w:rPr>
        <w:t xml:space="preserve"> </w:t>
      </w:r>
    </w:p>
    <w:p>
      <w:pPr>
        <w:wordWrap w:val="0"/>
        <w:spacing w:line="400" w:lineRule="exact"/>
        <w:jc w:val="right"/>
        <w:rPr>
          <w:rFonts w:hint="default" w:ascii="宋体" w:hAnsi="宋体" w:eastAsia="宋体"/>
          <w:b/>
          <w:szCs w:val="21"/>
          <w:lang w:val="en-US" w:eastAsia="zh-Hans"/>
        </w:rPr>
      </w:pPr>
      <w:r>
        <w:rPr>
          <w:rFonts w:hint="eastAsia" w:ascii="宋体" w:hAnsi="宋体" w:eastAsia="宋体"/>
          <w:b/>
          <w:szCs w:val="21"/>
        </w:rPr>
        <w:t>负责人：</w:t>
      </w:r>
      <w:r>
        <w:rPr>
          <w:rFonts w:hint="eastAsia" w:ascii="宋体" w:hAnsi="宋体" w:eastAsia="宋体"/>
          <w:b/>
          <w:szCs w:val="21"/>
          <w:lang w:val="en-US" w:eastAsia="zh-Hans"/>
        </w:rPr>
        <w:t>李想</w:t>
      </w:r>
      <w:r>
        <w:rPr>
          <w:rFonts w:hint="eastAsia" w:ascii="宋体" w:hAnsi="宋体" w:eastAsia="宋体"/>
          <w:b/>
          <w:szCs w:val="21"/>
          <w:lang w:eastAsia="zh-CN"/>
        </w:rPr>
        <w:t>、</w:t>
      </w:r>
      <w:r>
        <w:rPr>
          <w:rFonts w:hint="eastAsia" w:ascii="宋体" w:hAnsi="宋体" w:eastAsia="宋体"/>
          <w:b/>
          <w:szCs w:val="21"/>
          <w:lang w:val="en-US" w:eastAsia="zh-Hans"/>
        </w:rPr>
        <w:t>张春楠</w:t>
      </w:r>
    </w:p>
    <w:p>
      <w:pPr>
        <w:spacing w:line="400" w:lineRule="exact"/>
        <w:jc w:val="center"/>
        <w:rPr>
          <w:rFonts w:hint="default" w:ascii="楷体_GB2312" w:hAnsi="宋体" w:eastAsia="楷体_GB2312"/>
          <w:color w:val="000000"/>
          <w:sz w:val="24"/>
          <w:lang w:val="en-US" w:eastAsia="zh-CN"/>
        </w:rPr>
      </w:pPr>
    </w:p>
    <w:p>
      <w:pPr>
        <w:spacing w:line="360" w:lineRule="exact"/>
        <w:ind w:firstLine="412" w:firstLineChars="196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一、主题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思路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（一）主题来源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伴随着六一儿童节</w:t>
      </w:r>
      <w:r>
        <w:rPr>
          <w:rFonts w:hint="eastAsia" w:ascii="宋体" w:hAnsi="宋体" w:cs="宋体"/>
          <w:color w:val="000000"/>
          <w:szCs w:val="21"/>
          <w:lang w:eastAsia="zh-CN"/>
        </w:rPr>
        <w:t>和端午节</w:t>
      </w:r>
      <w:r>
        <w:rPr>
          <w:rFonts w:hint="eastAsia" w:ascii="宋体" w:hAnsi="宋体" w:cs="宋体"/>
          <w:color w:val="000000"/>
          <w:szCs w:val="21"/>
        </w:rPr>
        <w:t>的到来，夏天的脚步临近了。</w:t>
      </w:r>
      <w:r>
        <w:rPr>
          <w:rFonts w:hint="eastAsia" w:ascii="宋体" w:hAnsi="宋体" w:eastAsia="宋体"/>
          <w:szCs w:val="21"/>
        </w:rPr>
        <w:t>夏天我们首先会想到炙热的阳光和流不完的汗水，但是在</w:t>
      </w:r>
      <w:r>
        <w:rPr>
          <w:rFonts w:hint="eastAsia" w:ascii="宋体" w:hAnsi="宋体" w:eastAsia="宋体"/>
          <w:szCs w:val="21"/>
          <w:lang w:eastAsia="zh-CN"/>
        </w:rPr>
        <w:t>幼儿</w:t>
      </w:r>
      <w:r>
        <w:rPr>
          <w:rFonts w:hint="eastAsia" w:ascii="宋体" w:hAnsi="宋体" w:eastAsia="宋体"/>
          <w:szCs w:val="21"/>
        </w:rPr>
        <w:t>的眼中，夏天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天气</w:t>
      </w:r>
      <w:r>
        <w:rPr>
          <w:rFonts w:hint="eastAsia" w:ascii="宋体" w:hAnsi="宋体" w:eastAsia="宋体"/>
          <w:szCs w:val="21"/>
        </w:rPr>
        <w:t>是多变的，一会儿艳阳高照，一会儿倾盆大雨；夏天是美味的，甜甜的西瓜</w:t>
      </w:r>
      <w:r>
        <w:rPr>
          <w:rFonts w:hint="eastAsia" w:ascii="宋体" w:hAnsi="宋体" w:eastAsia="宋体"/>
          <w:szCs w:val="21"/>
          <w:lang w:eastAsia="zh-CN"/>
        </w:rPr>
        <w:t>荔枝</w:t>
      </w:r>
      <w:r>
        <w:rPr>
          <w:rFonts w:hint="eastAsia" w:ascii="宋体" w:hAnsi="宋体" w:eastAsia="宋体"/>
          <w:szCs w:val="21"/>
        </w:rPr>
        <w:t>、凉凉的冰激凌</w:t>
      </w:r>
      <w:r>
        <w:rPr>
          <w:rFonts w:hint="eastAsia" w:ascii="宋体" w:hAnsi="宋体" w:eastAsia="宋体"/>
          <w:szCs w:val="21"/>
          <w:lang w:eastAsia="zh-CN"/>
        </w:rPr>
        <w:t>雪糕</w:t>
      </w:r>
      <w:r>
        <w:rPr>
          <w:rFonts w:hint="eastAsia" w:ascii="宋体" w:hAnsi="宋体" w:eastAsia="宋体"/>
          <w:szCs w:val="21"/>
        </w:rPr>
        <w:t>等；夏天是动听的，青蛙在田野唱着交响曲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知了在树上唱着动听的歌</w:t>
      </w:r>
      <w:r>
        <w:rPr>
          <w:rFonts w:hint="eastAsia" w:ascii="宋体" w:hAnsi="宋体" w:eastAsia="宋体"/>
          <w:szCs w:val="21"/>
        </w:rPr>
        <w:t>；夏天</w:t>
      </w:r>
      <w:r>
        <w:rPr>
          <w:rFonts w:hint="eastAsia" w:ascii="宋体" w:hAnsi="宋体" w:eastAsia="宋体"/>
          <w:szCs w:val="21"/>
          <w:lang w:eastAsia="zh-CN"/>
        </w:rPr>
        <w:t>是充满趣味的</w:t>
      </w:r>
      <w:r>
        <w:rPr>
          <w:rFonts w:hint="eastAsia" w:ascii="宋体" w:hAnsi="宋体" w:eastAsia="宋体"/>
          <w:szCs w:val="21"/>
        </w:rPr>
        <w:t>，可以</w:t>
      </w:r>
      <w:r>
        <w:rPr>
          <w:rFonts w:hint="eastAsia" w:ascii="宋体" w:hAnsi="宋体" w:eastAsia="宋体"/>
          <w:szCs w:val="21"/>
          <w:lang w:eastAsia="zh-CN"/>
        </w:rPr>
        <w:t>和</w:t>
      </w:r>
      <w:r>
        <w:rPr>
          <w:rFonts w:hint="eastAsia" w:ascii="宋体" w:hAnsi="宋体" w:eastAsia="宋体"/>
          <w:szCs w:val="21"/>
        </w:rPr>
        <w:t>小伙伴们一起游泳</w:t>
      </w:r>
      <w:r>
        <w:rPr>
          <w:rFonts w:hint="eastAsia" w:ascii="宋体" w:hAnsi="宋体" w:eastAsia="宋体"/>
          <w:szCs w:val="21"/>
          <w:lang w:eastAsia="zh-CN"/>
        </w:rPr>
        <w:t>，一起打水仗</w:t>
      </w:r>
      <w:r>
        <w:rPr>
          <w:rFonts w:hint="eastAsia" w:ascii="宋体" w:hAnsi="宋体" w:eastAsia="宋体"/>
          <w:szCs w:val="21"/>
        </w:rPr>
        <w:t>……夏天真是一个热闹和快乐的季节</w:t>
      </w:r>
      <w:r>
        <w:rPr>
          <w:rFonts w:hint="eastAsia" w:ascii="宋体" w:hAnsi="宋体" w:eastAsia="宋体"/>
          <w:szCs w:val="21"/>
          <w:lang w:eastAsia="zh-CN"/>
        </w:rPr>
        <w:t>，他带给孩子们无限的乐趣，让孩子们有各种探索和发现的可能</w:t>
      </w:r>
      <w:r>
        <w:rPr>
          <w:rFonts w:hint="eastAsia" w:ascii="宋体" w:hAnsi="宋体" w:eastAsia="宋体"/>
          <w:szCs w:val="21"/>
        </w:rPr>
        <w:t>。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（二）</w:t>
      </w:r>
      <w:r>
        <w:rPr>
          <w:rFonts w:hint="eastAsia" w:ascii="宋体" w:hAnsi="宋体" w:cs="宋体"/>
          <w:bCs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《3-6岁儿童学习与发展指南》里指出：要经常带幼儿接触大自然，激发其好奇心与探究欲望；要支持幼儿在接触自然、生活事物和现象中积累有益的直接经验和感性认识。</w:t>
      </w:r>
      <w:r>
        <w:rPr>
          <w:rFonts w:hint="eastAsia"/>
          <w:szCs w:val="21"/>
          <w:lang w:val="en-US" w:eastAsia="zh-CN"/>
        </w:rPr>
        <w:t>中班幼儿的思维特点以具体形象思维为主，应注重引导幼儿通过直接感知、亲身体验和实际操作进行学习。</w:t>
      </w:r>
    </w:p>
    <w:p>
      <w:pPr>
        <w:spacing w:line="360" w:lineRule="exact"/>
        <w:ind w:firstLine="411" w:firstLineChars="196"/>
        <w:rPr>
          <w:rFonts w:hint="default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随着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夏天的到来</w:t>
      </w:r>
      <w:r>
        <w:rPr>
          <w:rFonts w:hint="eastAsia" w:ascii="宋体" w:hAnsi="宋体" w:cs="宋体"/>
          <w:color w:val="000000"/>
          <w:szCs w:val="21"/>
        </w:rPr>
        <w:t>，孩子们逐渐发现了身边的变化。</w:t>
      </w:r>
      <w:r>
        <w:rPr>
          <w:rFonts w:hint="eastAsia" w:ascii="宋体" w:hAnsi="宋体" w:eastAsia="宋体" w:cs="宋体"/>
          <w:color w:val="000000"/>
          <w:szCs w:val="21"/>
        </w:rPr>
        <w:t>通过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与孩子们的交谈与调查</w:t>
      </w:r>
      <w:r>
        <w:rPr>
          <w:rFonts w:hint="eastAsia" w:ascii="宋体" w:hAnsi="宋体" w:eastAsia="宋体" w:cs="宋体"/>
          <w:color w:val="000000"/>
          <w:szCs w:val="21"/>
        </w:rPr>
        <w:t>发现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：我班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有82%的</w:t>
      </w:r>
      <w:r>
        <w:rPr>
          <w:rFonts w:hint="eastAsia" w:ascii="宋体" w:hAnsi="宋体" w:eastAsia="宋体" w:cs="宋体"/>
          <w:color w:val="000000"/>
          <w:szCs w:val="21"/>
        </w:rPr>
        <w:t>孩子知道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夏天到了，</w:t>
      </w:r>
      <w:r>
        <w:rPr>
          <w:rFonts w:hint="eastAsia" w:ascii="宋体" w:hAnsi="宋体" w:eastAsia="宋体" w:cs="宋体"/>
          <w:color w:val="000000"/>
          <w:szCs w:val="21"/>
        </w:rPr>
        <w:t>能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大致</w:t>
      </w:r>
      <w:r>
        <w:rPr>
          <w:rFonts w:hint="eastAsia" w:ascii="宋体" w:hAnsi="宋体" w:eastAsia="宋体" w:cs="宋体"/>
          <w:color w:val="000000"/>
          <w:szCs w:val="21"/>
        </w:rPr>
        <w:t>说出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夏天</w:t>
      </w:r>
      <w:r>
        <w:rPr>
          <w:rFonts w:hint="eastAsia" w:ascii="宋体" w:hAnsi="宋体" w:eastAsia="宋体" w:cs="宋体"/>
          <w:color w:val="000000"/>
          <w:szCs w:val="21"/>
        </w:rPr>
        <w:t>环境的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color w:val="000000"/>
          <w:szCs w:val="21"/>
        </w:rPr>
        <w:t>特征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18%的孩子不知道夏天到了，个别孩子觉得是夏天。41%的孩子了解夏天的气候，如：夏天太阳很大，特别热、夏天会有雷阵雨等；76%的孩子知道夏天的主要水果和植物，如：西瓜、荔枝、杨梅等水果上市，荷花和栀子花开了；81%位孩子说到了夏天的动物，如蚊子苍蝇变多了，知了和青蛙出现了</w:t>
      </w:r>
      <w:r>
        <w:rPr>
          <w:rFonts w:hint="eastAsia" w:ascii="宋体" w:hAnsi="宋体" w:cs="宋体"/>
          <w:color w:val="000000"/>
          <w:szCs w:val="21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default" w:ascii="宋体" w:hAnsi="宋体" w:eastAsia="宋体" w:cs="宋体"/>
          <w:color w:val="000000"/>
          <w:szCs w:val="21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146050</wp:posOffset>
            </wp:positionV>
            <wp:extent cx="4394200" cy="3238500"/>
            <wp:effectExtent l="6350" t="6350" r="19050" b="6350"/>
            <wp:wrapTopAndBottom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FF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因此，</w:t>
      </w:r>
      <w:r>
        <w:rPr>
          <w:rFonts w:hint="eastAsia" w:ascii="宋体" w:hAnsi="宋体" w:cs="宋体"/>
          <w:color w:val="000000"/>
          <w:szCs w:val="21"/>
        </w:rPr>
        <w:t>结合</w:t>
      </w:r>
      <w:r>
        <w:rPr>
          <w:rFonts w:hint="eastAsia" w:ascii="宋体" w:hAnsi="宋体" w:cs="宋体"/>
          <w:color w:val="000000"/>
          <w:szCs w:val="21"/>
          <w:lang w:eastAsia="zh-CN"/>
        </w:rPr>
        <w:t>夏天的</w:t>
      </w:r>
      <w:r>
        <w:rPr>
          <w:rFonts w:hint="eastAsia" w:ascii="宋体" w:hAnsi="宋体" w:cs="宋体"/>
          <w:color w:val="000000"/>
          <w:szCs w:val="21"/>
        </w:rPr>
        <w:t>季节特点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从孩子们的兴趣出发</w:t>
      </w:r>
      <w:r>
        <w:rPr>
          <w:rFonts w:hint="eastAsia" w:ascii="宋体" w:hAnsi="宋体" w:cs="宋体"/>
          <w:color w:val="000000"/>
          <w:szCs w:val="21"/>
          <w:lang w:eastAsia="zh-CN"/>
        </w:rPr>
        <w:t>，预设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热闹的夏天</w:t>
      </w:r>
      <w:r>
        <w:rPr>
          <w:rFonts w:hint="eastAsia" w:ascii="宋体" w:hAnsi="宋体" w:cs="宋体"/>
          <w:color w:val="000000"/>
          <w:szCs w:val="21"/>
        </w:rPr>
        <w:t>》主题活动，让孩子们走出教室来到户外，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引导孩子</w:t>
      </w:r>
      <w:r>
        <w:rPr>
          <w:rFonts w:hint="eastAsia" w:ascii="宋体" w:hAnsi="宋体" w:cs="宋体"/>
          <w:color w:val="000000"/>
          <w:szCs w:val="21"/>
        </w:rPr>
        <w:t>利用多种感官直接感受夏天的特征，发展其寻找、探索、解决问题的能力，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鼓励</w:t>
      </w:r>
      <w:r>
        <w:rPr>
          <w:rFonts w:hint="eastAsia" w:ascii="宋体" w:hAnsi="宋体" w:cs="宋体"/>
          <w:color w:val="000000"/>
          <w:szCs w:val="21"/>
        </w:rPr>
        <w:t>幼儿随机观察周围环境，体验生活，多方位、多渠道地感知夏季在</w:t>
      </w:r>
      <w:r>
        <w:rPr>
          <w:rFonts w:hint="eastAsia" w:ascii="宋体" w:hAnsi="宋体" w:cs="宋体"/>
          <w:color w:val="000000"/>
          <w:szCs w:val="21"/>
          <w:lang w:eastAsia="zh-CN"/>
        </w:rPr>
        <w:t>天气</w:t>
      </w:r>
      <w:r>
        <w:rPr>
          <w:rFonts w:hint="eastAsia" w:ascii="宋体" w:hAnsi="宋体" w:cs="宋体"/>
          <w:color w:val="000000"/>
          <w:szCs w:val="21"/>
        </w:rPr>
        <w:t>、物产、生活等方面的变化和特征，和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"http://www.eduzhai.net/youer/" \t "_blank"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Style w:val="12"/>
          <w:rFonts w:hint="eastAsia" w:ascii="宋体" w:hAnsi="宋体" w:cs="宋体"/>
          <w:color w:val="000000"/>
          <w:szCs w:val="21"/>
          <w:u w:val="none"/>
        </w:rPr>
        <w:t>幼儿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一起到大自然中去倾听夏天的天籁之音，了解夏天并激发</w:t>
      </w:r>
      <w:r>
        <w:rPr>
          <w:rFonts w:hint="eastAsia" w:ascii="宋体" w:hAnsi="宋体" w:cs="宋体"/>
          <w:color w:val="000000"/>
          <w:szCs w:val="21"/>
          <w:lang w:eastAsia="zh-CN"/>
        </w:rPr>
        <w:t>热</w:t>
      </w:r>
      <w:r>
        <w:rPr>
          <w:rFonts w:hint="eastAsia" w:ascii="宋体" w:hAnsi="宋体" w:cs="宋体"/>
          <w:color w:val="000000"/>
          <w:szCs w:val="21"/>
        </w:rPr>
        <w:t>爱夏天的情感，充分享受夏天的特别时光。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二、主题目标：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1.知道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夏天的节日有端午节</w:t>
      </w:r>
      <w:r>
        <w:rPr>
          <w:rFonts w:hint="eastAsia" w:ascii="宋体" w:hAnsi="宋体" w:eastAsia="宋体" w:cs="宋体"/>
          <w:color w:val="000000"/>
          <w:szCs w:val="21"/>
        </w:rPr>
        <w:t>，感受节日的氛围，体验过节的喜悦。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.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乐于探索</w:t>
      </w:r>
      <w:r>
        <w:rPr>
          <w:rFonts w:hint="eastAsia" w:ascii="宋体" w:hAnsi="宋体" w:eastAsia="宋体" w:cs="宋体"/>
          <w:color w:val="000000"/>
          <w:szCs w:val="21"/>
        </w:rPr>
        <w:t>夏天大自然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Cs w:val="21"/>
        </w:rPr>
        <w:t>奥秘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color w:val="000000"/>
          <w:szCs w:val="21"/>
        </w:rPr>
        <w:t>尝试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运</w:t>
      </w:r>
      <w:r>
        <w:rPr>
          <w:rFonts w:hint="eastAsia" w:ascii="宋体" w:hAnsi="宋体" w:eastAsia="宋体" w:cs="宋体"/>
          <w:color w:val="000000"/>
          <w:szCs w:val="21"/>
        </w:rPr>
        <w:t>用多种形式表现对夏天的认识。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.了解夏季的动植物以及夏季与人们生活的关系，知道防暑降温的方法，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并能适应夏天的生活。</w:t>
      </w:r>
    </w:p>
    <w:p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  <w:lang w:eastAsia="zh-CN"/>
        </w:rPr>
      </w:pP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  <w:lang w:eastAsia="zh-CN"/>
        </w:rPr>
      </w:pPr>
      <w:r>
        <w:rPr>
          <w:rFonts w:hint="eastAsia" w:ascii="宋体" w:hAnsi="宋体"/>
          <w:b/>
          <w:color w:val="000000"/>
          <w:szCs w:val="21"/>
          <w:lang w:eastAsia="zh-CN"/>
        </w:rPr>
        <w:t>三、主题网络图：</w:t>
      </w:r>
    </w:p>
    <w:p>
      <w:pPr>
        <w:autoSpaceDE w:val="0"/>
        <w:spacing w:line="360" w:lineRule="exact"/>
        <w:ind w:firstLine="420"/>
        <w:rPr>
          <w:rFonts w:hint="eastAsia" w:ascii="宋体" w:hAnsi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（一）开展前线索图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9525" t="9525" r="22225" b="28575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  <w:t>热闹的夏天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2336;mso-width-relative:page;mso-height-relative:page;" fillcolor="#FFFFFF" filled="t" stroked="t" coordsize="21600,21600" o:gfxdata="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LPqPrnZAAAACQEAAA8AAAAAAAAAAQAgAAAAOAAAAGRycy9kb3ducmV2LnhtbFBLAQIUABQAAAAI&#10;AIdO4kAODx8SDwIAAFAEAAAOAAAAAAAAAAEAIAAAAD4BAABkcnMvZTJvRG9jLnhtbFBLBQYAAAAA&#10;BgAGAFkBAAC/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  <w:t>热闹的夏天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178435</wp:posOffset>
                </wp:positionV>
                <wp:extent cx="3810" cy="671195"/>
                <wp:effectExtent l="34925" t="0" r="37465" b="14605"/>
                <wp:wrapNone/>
                <wp:docPr id="22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6711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34.2pt;margin-top:14.05pt;height:52.85pt;width:0.3pt;z-index:251680768;mso-width-relative:page;mso-height-relative:page;" filled="f" stroked="t" coordsize="21600,21600" o:gfxdata="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L/2NHWAAAACgEAAA8AAAAAAAAAAQAgAAAAOAAAAGRy&#10;cy9kb3ducmV2LnhtbFBLAQIUABQAAAAIAIdO4kCfQOAN8QEAAOQDAAAOAAAAAAAAAAEAIAAAADsB&#10;AABkcnMvZTJvRG9jLnhtbFBLBQYAAAAABgAGAFkBAACe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5715" t="7620" r="3810" b="1905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6432;mso-width-relative:page;mso-height-relative:page;" filled="f" stroked="t" coordsize="21600,21600" o:gfxdata="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68/uFdYAAAAKAQAADwAAAAAAAAABACAAAAA4AAAAZHJzL2Rvd25yZXYu&#10;eG1sUEsBAhQAFAAAAAgAh07iQJu6brXnAQAA4gMAAA4AAAAAAAAAAQAgAAAAO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182880</wp:posOffset>
                </wp:positionV>
                <wp:extent cx="857250" cy="593090"/>
                <wp:effectExtent l="0" t="7620" r="6350" b="889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5930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65pt;margin-top:14.4pt;height:46.7pt;width:67.5pt;z-index:251667456;mso-width-relative:page;mso-height-relative:page;" filled="f" stroked="t" coordsize="21600,21600" o:gfxdata="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gV+HDXAAAACgEAAA8AAAAAAAAAAQAgAAAAOAAAAGRycy9k&#10;b3ducmV2LnhtbFBLAQIUABQAAAAIAIdO4kBtBTZt7QEAAOwDAAAOAAAAAAAAAAEAIAAAADwBAABk&#10;cnMvZTJvRG9jLnhtbFBLBQYAAAAABgAGAFkBAACb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167640</wp:posOffset>
                </wp:positionV>
                <wp:extent cx="1419860" cy="657860"/>
                <wp:effectExtent l="3810" t="8890" r="24130" b="1905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657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88.75pt;margin-top:13.2pt;height:51.8pt;width:111.8pt;z-index:251668480;mso-width-relative:page;mso-height-relative:page;" filled="f" stroked="t" coordsize="21600,21600" o:gfxdata="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cVi0xNcAAAAKAQAADwAAAAAAAAABACAAAAA4AAAAZHJzL2Rvd25yZXYueG1s&#10;UEsBAhQAFAAAAAgAh07iQG4zxCjjAQAA5AMAAA4AAAAAAAAAAQAgAAAAPAEAAGRycy9lMm9Eb2Mu&#10;eG1sUEsFBgAAAAAGAAYAWQEAAJE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165735</wp:posOffset>
                </wp:positionV>
                <wp:extent cx="1360805" cy="316865"/>
                <wp:effectExtent l="6350" t="6350" r="29845" b="698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夏天的自然现象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88.75pt;margin-top:13.05pt;height:24.95pt;width:107.15pt;z-index:251663360;mso-width-relative:page;mso-height-relative:page;" fillcolor="#FFFFFF" filled="t" stroked="t" coordsize="21600,21600" o:gfxdata="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dYKOdtoAAAAJAQAADwAAAAAAAAABACAAAAA4AAAAZHJzL2Rvd25yZXYueG1sUEsBAhQAFAAAAAgA&#10;h07iQC1ACiQNAgAAUAQAAA4AAAAAAAAAAQAgAAAAPw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夏天的自然现象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172720</wp:posOffset>
                </wp:positionV>
                <wp:extent cx="981075" cy="316865"/>
                <wp:effectExtent l="6350" t="6350" r="28575" b="698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夏天的植物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76" type="#_x0000_t176" style="position:absolute;left:0pt;margin-left:204.25pt;margin-top:13.6pt;height:24.95pt;width:77.25pt;z-index:251681792;mso-width-relative:page;mso-height-relative:page;" fillcolor="#FFFFFF" filled="t" stroked="t" coordsize="21600,21600" o:gfxdata="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3J8NR9sAAAAJAQAADwAAAAAAAAABACAAAAA4AAAA&#10;ZHJzL2Rvd25yZXYueG1sUEsBAhQAFAAAAAgAh07iQMDUH5EnAgAAVAQAAA4AAAAAAAAAAQAgAAAA&#10;QAEAAGRycy9lMm9Eb2MueG1sUEsFBgAAAAAGAAYAWQEAAN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夏天的植物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163195</wp:posOffset>
                </wp:positionV>
                <wp:extent cx="1066165" cy="323850"/>
                <wp:effectExtent l="6350" t="6350" r="19685" b="25400"/>
                <wp:wrapNone/>
                <wp:docPr id="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夏天的动物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92.3pt;margin-top:12.85pt;height:25.5pt;width:83.95pt;z-index:251664384;mso-width-relative:page;mso-height-relative:page;" fillcolor="#FFFFFF" filled="t" stroked="t" coordsize="21600,21600" o:gfxdata="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xCNLvbAAAACQEAAA8AAAAAAAAAAQAgAAAAOAAAAGRycy9kb3ducmV2LnhtbFBLAQIUABQA&#10;AAAIAIdO4kBXeUHNEAIAAFAEAAAOAAAAAAAAAAEAIAAAAEABAABkcnMvZTJvRG9jLnhtbFBLBQYA&#10;AAAABgAGAFkBAADC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夏天的动物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6350" t="6350" r="9525" b="20955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夏天的人们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5408;mso-width-relative:page;mso-height-relative:page;" fillcolor="#FFFFFF" filled="t" stroked="t" coordsize="21600,21600" o:gfxdata="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NJTn32wAAAAkBAAAPAAAAAAAAAAEAIAAAADgAAABkcnMvZG93bnJldi54bWxQSwECFAAUAAAA&#10;CACHTuJAdy80UQ4CAABQBAAADgAAAAAAAAABACAAAABA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夏天的人们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91440</wp:posOffset>
                </wp:positionV>
                <wp:extent cx="7620" cy="605155"/>
                <wp:effectExtent l="31750" t="0" r="36830" b="4445"/>
                <wp:wrapNone/>
                <wp:docPr id="28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605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425.3pt;margin-top:7.2pt;height:47.65pt;width:0.6pt;z-index:251686912;mso-width-relative:page;mso-height-relative:page;" filled="f" stroked="t" coordsize="21600,21600" o:gfxdata="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5Ic2OdoAAAAKAQAADwAAAAAAAAABACAAAAA4AAAA&#10;ZHJzL2Rvd25yZXYueG1sUEsBAhQAFAAAAAgAh07iQHE8d23vAQAA4wMAAA4AAAAAAAAAAQAgAAAA&#10;P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78740</wp:posOffset>
                </wp:positionV>
                <wp:extent cx="400050" cy="594360"/>
                <wp:effectExtent l="0" t="3810" r="6350" b="11430"/>
                <wp:wrapNone/>
                <wp:docPr id="1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x;margin-left:387.6pt;margin-top:6.2pt;height:46.8pt;width:31.5pt;z-index:251677696;mso-width-relative:page;mso-height-relative:page;" filled="f" stroked="t" coordsize="21600,21600" o:gfxdata="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Jjvf9oAAAAKAQAADwAAAAAAAAABACAAAAA4AAAA&#10;ZHJzL2Rvd25yZXYueG1sUEsBAhQAFAAAAAgAh07iQHC1IqzvAQAA7QMAAA4AAAAAAAAAAQAgAAAA&#10;P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17780</wp:posOffset>
                </wp:positionV>
                <wp:extent cx="135255" cy="612775"/>
                <wp:effectExtent l="6350" t="1270" r="36195" b="20955"/>
                <wp:wrapNone/>
                <wp:docPr id="2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612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338.85pt;margin-top:1.4pt;height:48.25pt;width:10.65pt;z-index:251684864;mso-width-relative:page;mso-height-relative:page;" filled="f" stroked="t" coordsize="21600,21600" o:gfxdata="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60EEu2QAAAAgBAAAPAAAAAAAAAAEAIAAAADgA&#10;AABkcnMvZG93bnJldi54bWxQSwECFAAUAAAACACHTuJAnlpxAvIBAADlAwAADgAAAAAAAAABACAA&#10;AAA+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34290</wp:posOffset>
                </wp:positionV>
                <wp:extent cx="191135" cy="570230"/>
                <wp:effectExtent l="12065" t="1905" r="25400" b="12065"/>
                <wp:wrapNone/>
                <wp:docPr id="1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1135" cy="570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318pt;margin-top:2.7pt;height:44.9pt;width:15.05pt;z-index:251676672;mso-width-relative:page;mso-height-relative:page;" filled="f" stroked="t" coordsize="21600,21600" o:gfxdata="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LQ10xjYAAAACAEAAA8AAAAAAAAAAQAgAAAAOAAAAGRy&#10;cy9kb3ducmV2LnhtbFBLAQIUABQAAAAIAIdO4kCvqj1j7wEAAO0DAAAOAAAAAAAAAAEAIAAAAD0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94615</wp:posOffset>
                </wp:positionV>
                <wp:extent cx="10160" cy="482600"/>
                <wp:effectExtent l="29845" t="0" r="36195" b="0"/>
                <wp:wrapNone/>
                <wp:docPr id="1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" cy="482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235.2pt;margin-top:7.45pt;height:38pt;width:0.8pt;z-index:251674624;mso-width-relative:page;mso-height-relative:page;" filled="f" stroked="t" coordsize="21600,21600" o:gfxdata="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FMnByPaAAAACQEAAA8AAAAAAAAAAQAgAAAAOAAAAGRycy9kb3du&#10;cmV2LnhtbFBLAQIUABQAAAAIAIdO4kD5pCrJ5wEAAOIDAAAOAAAAAAAAAAEAIAAAAD8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78740</wp:posOffset>
                </wp:positionV>
                <wp:extent cx="408940" cy="495300"/>
                <wp:effectExtent l="5080" t="3810" r="17780" b="8890"/>
                <wp:wrapNone/>
                <wp:docPr id="21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47.25pt;margin-top:6.2pt;height:39pt;width:32.2pt;z-index:251679744;mso-width-relative:page;mso-height-relative:page;" filled="f" stroked="t" coordsize="21600,21600" o:gfxdata="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HlmQn/aAAAACQEAAA8AAAAAAAAAAQAg&#10;AAAAOAAAAGRycy9kb3ducmV2LnhtbFBLAQIUABQAAAAIAIdO4kDUStn19gEAAOUDAAAOAAAAAAAA&#10;AAEAIAAAAD8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75565</wp:posOffset>
                </wp:positionV>
                <wp:extent cx="200025" cy="615950"/>
                <wp:effectExtent l="12700" t="1905" r="15875" b="17145"/>
                <wp:wrapNone/>
                <wp:docPr id="1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615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flip:x;margin-left:199.05pt;margin-top:5.95pt;height:48.5pt;width:15.75pt;z-index:251675648;mso-width-relative:page;mso-height-relative:page;" filled="f" stroked="t" coordsize="21600,21600" o:gfxdata="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8N2FnZAAAACgEAAA8AAAAAAAAAAQAgAAAAOAAAAGRy&#10;cy9kb3ducmV2LnhtbFBLAQIUABQAAAAIAIdO4kDg8Ib37gEAAO0DAAAOAAAAAAAAAAEAIAAAAD4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97790</wp:posOffset>
                </wp:positionV>
                <wp:extent cx="105410" cy="565150"/>
                <wp:effectExtent l="6350" t="1270" r="40640" b="17780"/>
                <wp:wrapNone/>
                <wp:docPr id="15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565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58pt;margin-top:7.7pt;height:44.5pt;width:8.3pt;z-index:251673600;mso-width-relative:page;mso-height-relative:page;" filled="f" stroked="t" coordsize="21600,21600" o:gfxdata="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p4cS9oAAAAKAQAADwAAAAAAAAABACAAAAA4AAAAZHJzL2Rvd25y&#10;ZXYueG1sUEsBAhQAFAAAAAgAh07iQLFgv8jmAQAA4wMAAA4AAAAAAAAAAQAgAAAAP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72390</wp:posOffset>
                </wp:positionV>
                <wp:extent cx="294640" cy="577850"/>
                <wp:effectExtent l="0" t="3175" r="10160" b="3175"/>
                <wp:wrapNone/>
                <wp:docPr id="1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4640" cy="577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99.3pt;margin-top:5.7pt;height:45.5pt;width:23.2pt;z-index:251672576;mso-width-relative:page;mso-height-relative:page;" filled="f" stroked="t" coordsize="21600,21600" o:gfxdata="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lTJz/2QAAAAoBAAAPAAAAAAAAAAEAIAAAADgAAABk&#10;cnMvZG93bnJldi54bWxQSwECFAAUAAAACACHTuJA41Am7+8BAADtAwAADgAAAAAAAAABACAAAAA+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78740</wp:posOffset>
                </wp:positionV>
                <wp:extent cx="400050" cy="594360"/>
                <wp:effectExtent l="5080" t="3810" r="1270" b="11430"/>
                <wp:wrapNone/>
                <wp:docPr id="20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438pt;margin-top:6.2pt;height:46.8pt;width:31.5pt;z-index:251678720;mso-width-relative:page;mso-height-relative:page;" filled="f" stroked="t" coordsize="21600,21600" o:gfxdata="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EcxxtkAAAAKAQAADwAAAAAAAAABACAAAAA4AAAAZHJzL2Rvd25y&#10;ZXYueG1sUEsBAhQAFAAAAAgAh07iQKQnCunnAQAA4gMAAA4AAAAAAAAAAQAgAAAAP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218440</wp:posOffset>
                </wp:positionV>
                <wp:extent cx="334010" cy="1287780"/>
                <wp:effectExtent l="6350" t="6350" r="15240" b="2667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知了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302.9pt;margin-top:17.2pt;height:101.4pt;width:26.3pt;z-index:251659264;mso-width-relative:page;mso-height-relative:page;" fillcolor="#FFFFFF" filled="t" stroked="t" coordsize="21600,21600" o:gfxdata="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KBOUS/ZAAAACgEA&#10;AA8AAAAAAAAAAQAgAAAAOAAAAGRycy9kb3ducmV2LnhtbFBLAQIUABQAAAAIAIdO4kCnehUsAwIA&#10;ADsEAAAOAAAAAAAAAAEAIAAAAD4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知了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215900</wp:posOffset>
                </wp:positionV>
                <wp:extent cx="333375" cy="1287780"/>
                <wp:effectExtent l="6350" t="6350" r="15875" b="26670"/>
                <wp:wrapNone/>
                <wp:docPr id="25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绿树叶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67.25pt;margin-top:17pt;height:101.4pt;width:26.25pt;z-index:251683840;mso-width-relative:page;mso-height-relative:page;" fillcolor="#FFFFFF" filled="t" stroked="t" coordsize="21600,21600" o:gfxdata="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Fwp&#10;izvZAAAACgEAAA8AAAAAAAAAAQAgAAAAOAAAAGRycy9kb3ducmV2LnhtbFBLAQIUABQAAAAIAIdO&#10;4kCbwqWxDAIAADkEAAAOAAAAAAAAAAEAIAAAAD4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绿树叶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218440</wp:posOffset>
                </wp:positionV>
                <wp:extent cx="333375" cy="1287780"/>
                <wp:effectExtent l="6350" t="6350" r="15875" b="26670"/>
                <wp:wrapNone/>
                <wp:docPr id="1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夏天的水果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226pt;margin-top:17.2pt;height:101.4pt;width:26.25pt;z-index:251670528;mso-width-relative:page;mso-height-relative:page;" fillcolor="#FFFFFF" filled="t" stroked="t" coordsize="21600,21600" o:gfxdata="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gi753dkAAAAKAQAA&#10;DwAAAAAAAAABACAAAAA4AAAAZHJzL2Rvd25yZXYueG1sUEsBAhQAFAAAAAgAh07iQAVvZC4CAgAA&#10;PAQAAA4AAAAAAAAAAQAgAAAAP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夏天的水果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333375" cy="1287780"/>
                <wp:effectExtent l="6350" t="6350" r="15875" b="26670"/>
                <wp:wrapNone/>
                <wp:docPr id="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夏天的雷雨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90.5pt;margin-top:17.7pt;height:101.4pt;width:26.25pt;z-index:251661312;mso-width-relative:page;mso-height-relative:page;" fillcolor="#FFFFFF" filled="t" stroked="t" coordsize="21600,21600" o:gfxdata="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NCRdBPYAAAACgEAAA8A&#10;AAAAAAAAAQAgAAAAOAAAAGRycy9kb3ducmV2LnhtbFBLAQIUABQAAAAIAIdO4kAFBNg0AQIAADsE&#10;AAAOAAAAAAAAAAEAIAAAAD0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夏天的雷雨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215900</wp:posOffset>
                </wp:positionV>
                <wp:extent cx="342900" cy="1287780"/>
                <wp:effectExtent l="6350" t="6350" r="6350" b="26670"/>
                <wp:wrapNone/>
                <wp:docPr id="1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夏天的安全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456.05pt;margin-top:17pt;height:101.4pt;width:27pt;z-index:251671552;mso-width-relative:page;mso-height-relative:page;" fillcolor="#FFFFFF" filled="t" stroked="t" coordsize="21600,21600" o:gfxdata="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bjWmO2AAAAAoB&#10;AAAPAAAAAAAAAAEAIAAAADgAAABkcnMvZG93bnJldi54bWxQSwECFAAUAAAACACHTuJAz8k+0wUC&#10;AAA8BAAADgAAAAAAAAABACAAAAA9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夏天的安全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215900</wp:posOffset>
                </wp:positionV>
                <wp:extent cx="362585" cy="1287780"/>
                <wp:effectExtent l="6350" t="6350" r="12065" b="26670"/>
                <wp:wrapNone/>
                <wp:docPr id="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人们喜爱的活动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372pt;margin-top:17pt;height:101.4pt;width:28.55pt;z-index:251660288;mso-width-relative:page;mso-height-relative:page;" fillcolor="#FFFFFF" filled="t" stroked="t" coordsize="21600,21600" o:gfxdata="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5e04v2QAAAAoBAAAP&#10;AAAAAAAAAAEAIAAAADgAAABkcnMvZG93bnJldi54bWxQSwECFAAUAAAACACHTuJA972D7wECAAA7&#10;BAAADgAAAAAAAAABACAAAAA+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人们喜爱的活动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333375" cy="1287780"/>
                <wp:effectExtent l="6350" t="6350" r="15875" b="26670"/>
                <wp:wrapNone/>
                <wp:docPr id="1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树荫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147.75pt;margin-top:0.45pt;height:101.4pt;width:26.25pt;z-index:251669504;mso-width-relative:page;mso-height-relative:page;" fillcolor="#FFFFFF" filled="t" stroked="t" coordsize="21600,21600" o:gfxdata="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PIY/3XAAAACAEAAA8A&#10;AAAAAAAAAQAgAAAAOAAAAGRycy9kb3ducmV2LnhtbFBLAQIUABQAAAAIAIdO4kCNUMAXAgIAADwE&#10;AAAOAAAAAAAAAAEAIAAAADw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树荫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54610</wp:posOffset>
                </wp:positionV>
                <wp:extent cx="342900" cy="1287780"/>
                <wp:effectExtent l="6350" t="6350" r="6350" b="26670"/>
                <wp:wrapNone/>
                <wp:docPr id="2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消暑的方式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413.75pt;margin-top:4.3pt;height:101.4pt;width:27pt;z-index:251687936;mso-width-relative:page;mso-height-relative:page;" fillcolor="#FFFFFF" filled="t" stroked="t" coordsize="21600,21600" o:gfxdata="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RwJs5tcAAAAJAQAADwAAAAAAAAABACAAAAA4AAAAZHJzL2Rvd25yZXYueG1sUEsBAhQAFAAAAAgA&#10;h07iQG1iCLEQAgAAOQQAAA4AAAAAAAAAAQAgAAAAP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消暑的方式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6985</wp:posOffset>
                </wp:positionV>
                <wp:extent cx="334010" cy="1287780"/>
                <wp:effectExtent l="6350" t="6350" r="15240" b="26670"/>
                <wp:wrapNone/>
                <wp:docPr id="27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青蛙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337.3pt;margin-top:0.55pt;height:101.4pt;width:26.3pt;z-index:251685888;mso-width-relative:page;mso-height-relative:page;" fillcolor="#FFFFFF" filled="t" stroked="t" coordsize="21600,21600" o:gfxdata="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vYG/&#10;S9cAAAAJAQAADwAAAAAAAAABACAAAAA4AAAAZHJzL2Rvd25yZXYueG1sUEsBAhQAFAAAAAgAh07i&#10;QC0034ANAgAAOQQAAA4AAAAAAAAAAQAgAAAAP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青蛙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34925</wp:posOffset>
                </wp:positionV>
                <wp:extent cx="333375" cy="1287780"/>
                <wp:effectExtent l="6350" t="6350" r="15875" b="26670"/>
                <wp:wrapNone/>
                <wp:docPr id="2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夏天池塘的荷花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91.5pt;margin-top:2.75pt;height:101.4pt;width:26.25pt;z-index:251682816;mso-width-relative:page;mso-height-relative:page;" fillcolor="#FFFFFF" filled="t" stroked="t" coordsize="21600,21600" o:gfxdata="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dQcoH&#10;1wAAAAkBAAAPAAAAAAAAAAEAIAAAADgAAABkcnMvZG93bnJldi54bWxQSwECFAAUAAAACACHTuJA&#10;Lt4nXwwCAAA5BAAADgAAAAAAAAABACAAAAA8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夏天池塘的荷花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</w:rPr>
      </w:pP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</w:rPr>
      </w:pP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</w:rPr>
      </w:pP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</w:rPr>
      </w:pPr>
    </w:p>
    <w:p>
      <w:pPr>
        <w:autoSpaceDE w:val="0"/>
        <w:spacing w:line="360" w:lineRule="exact"/>
        <w:ind w:firstLine="420"/>
        <w:rPr>
          <w:rFonts w:hint="eastAsia" w:ascii="宋体" w:hAnsi="宋体"/>
          <w:b/>
          <w:color w:val="000000"/>
          <w:szCs w:val="21"/>
        </w:rPr>
      </w:pP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主题资源</w:t>
      </w:r>
    </w:p>
    <w:p>
      <w:pPr>
        <w:spacing w:line="360" w:lineRule="exact"/>
        <w:ind w:firstLine="412" w:firstLineChars="196"/>
        <w:rPr>
          <w:rFonts w:ascii="宋体"/>
          <w:bCs/>
          <w:color w:val="000000"/>
          <w:szCs w:val="21"/>
        </w:rPr>
      </w:pPr>
      <w:r>
        <w:rPr>
          <w:rFonts w:hint="eastAsia" w:ascii="宋体"/>
          <w:b/>
          <w:bCs w:val="0"/>
          <w:color w:val="000000"/>
          <w:szCs w:val="21"/>
          <w:lang w:eastAsia="zh-CN"/>
        </w:rPr>
        <w:t>社会</w:t>
      </w:r>
      <w:r>
        <w:rPr>
          <w:rFonts w:hint="eastAsia" w:ascii="宋体"/>
          <w:b/>
          <w:bCs w:val="0"/>
          <w:color w:val="000000"/>
          <w:szCs w:val="21"/>
        </w:rPr>
        <w:t>资源：</w:t>
      </w:r>
      <w:r>
        <w:rPr>
          <w:rFonts w:hint="eastAsia" w:ascii="宋体"/>
          <w:b w:val="0"/>
          <w:bCs/>
          <w:color w:val="000000"/>
          <w:szCs w:val="21"/>
          <w:lang w:val="en-US" w:eastAsia="zh-CN"/>
        </w:rPr>
        <w:t>幼儿园和周边的菜地果</w:t>
      </w:r>
      <w:r>
        <w:rPr>
          <w:rFonts w:hint="eastAsia" w:ascii="宋体"/>
          <w:bCs/>
          <w:color w:val="000000"/>
          <w:szCs w:val="21"/>
          <w:lang w:val="en-US" w:eastAsia="zh-CN"/>
        </w:rPr>
        <w:t>园可以观察夏天水果蔬菜，去新景运动公园</w:t>
      </w:r>
      <w:r>
        <w:rPr>
          <w:rFonts w:hint="eastAsia" w:ascii="宋体"/>
          <w:bCs/>
          <w:color w:val="000000"/>
          <w:szCs w:val="21"/>
        </w:rPr>
        <w:t>、</w:t>
      </w:r>
      <w:r>
        <w:rPr>
          <w:rFonts w:hint="eastAsia" w:ascii="宋体"/>
          <w:bCs/>
          <w:color w:val="000000"/>
          <w:szCs w:val="21"/>
          <w:lang w:val="en-US" w:eastAsia="zh-CN"/>
        </w:rPr>
        <w:t>高铁生态公园、</w:t>
      </w:r>
      <w:r>
        <w:rPr>
          <w:rFonts w:hint="eastAsia" w:ascii="宋体"/>
          <w:bCs/>
          <w:color w:val="000000"/>
          <w:szCs w:val="21"/>
        </w:rPr>
        <w:t>新龙生态</w:t>
      </w:r>
      <w:r>
        <w:rPr>
          <w:rFonts w:hint="eastAsia" w:ascii="宋体"/>
          <w:bCs/>
          <w:color w:val="000000"/>
          <w:szCs w:val="21"/>
          <w:lang w:eastAsia="zh-CN"/>
        </w:rPr>
        <w:t>林</w:t>
      </w:r>
      <w:r>
        <w:rPr>
          <w:rFonts w:hint="eastAsia" w:ascii="宋体"/>
          <w:bCs/>
          <w:color w:val="000000"/>
          <w:szCs w:val="21"/>
        </w:rPr>
        <w:t>等</w:t>
      </w:r>
      <w:r>
        <w:rPr>
          <w:rFonts w:hint="eastAsia" w:ascii="宋体"/>
          <w:bCs/>
          <w:color w:val="000000"/>
          <w:szCs w:val="21"/>
          <w:lang w:eastAsia="zh-CN"/>
        </w:rPr>
        <w:t>公园观察夏天的动植物</w:t>
      </w:r>
      <w:r>
        <w:rPr>
          <w:rFonts w:hint="eastAsia" w:ascii="宋体"/>
          <w:bCs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人文</w:t>
      </w:r>
      <w:r>
        <w:rPr>
          <w:rFonts w:hint="eastAsia" w:ascii="宋体" w:hAnsi="宋体"/>
          <w:b/>
          <w:bCs/>
          <w:szCs w:val="21"/>
          <w:lang w:val="en-US" w:eastAsia="zh-Hans"/>
        </w:rPr>
        <w:t>资源</w:t>
      </w:r>
      <w:r>
        <w:rPr>
          <w:rFonts w:hint="default" w:ascii="宋体" w:hAnsi="宋体"/>
          <w:b/>
          <w:bCs/>
          <w:szCs w:val="21"/>
          <w:lang w:eastAsia="zh-Hans"/>
        </w:rPr>
        <w:t>：</w:t>
      </w:r>
      <w:r>
        <w:rPr>
          <w:rFonts w:hint="eastAsia" w:ascii="宋体" w:hAnsi="宋体" w:cs="宋体"/>
          <w:szCs w:val="21"/>
        </w:rPr>
        <w:t>家长协助幼儿搜集有关夏天主题的资料，引导幼儿观察夏季的主要特征，帮助幼儿完成</w:t>
      </w:r>
      <w:r>
        <w:rPr>
          <w:rFonts w:hint="eastAsia" w:ascii="宋体" w:hAnsi="宋体" w:cs="宋体"/>
          <w:szCs w:val="21"/>
          <w:lang w:eastAsia="zh-CN"/>
        </w:rPr>
        <w:t>《</w:t>
      </w:r>
      <w:r>
        <w:rPr>
          <w:rFonts w:hint="eastAsia" w:ascii="宋体" w:hAnsi="宋体" w:cs="宋体"/>
          <w:szCs w:val="21"/>
        </w:rPr>
        <w:t>夏天</w:t>
      </w:r>
      <w:r>
        <w:rPr>
          <w:rFonts w:hint="eastAsia" w:ascii="宋体" w:hAnsi="宋体" w:cs="宋体"/>
          <w:szCs w:val="21"/>
          <w:lang w:eastAsia="zh-CN"/>
        </w:rPr>
        <w:t>到了》</w:t>
      </w:r>
      <w:r>
        <w:rPr>
          <w:rFonts w:hint="eastAsia" w:ascii="宋体" w:hAnsi="宋体" w:cs="宋体"/>
          <w:szCs w:val="21"/>
        </w:rPr>
        <w:t>调查表。</w:t>
      </w:r>
    </w:p>
    <w:p>
      <w:pPr>
        <w:autoSpaceDE w:val="0"/>
        <w:spacing w:line="360" w:lineRule="exact"/>
        <w:ind w:firstLine="42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绘本资源：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收集有关夏天的绘本，如《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蚂蚁和西瓜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》、《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夏日的一天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》、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《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val="en-US" w:eastAsia="zh-CN"/>
        </w:rPr>
        <w:t>夏天的色彩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  <w:t>》等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9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1.幼儿园内各类动植物。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寻找夏天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能观察夏天的变化与特征。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2.幼儿在夏天里活动的照片。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我眼中的夏天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60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1.各种各样的纸和笔，如皱纹纸、色粉纸、透明塑封纸等，水墨、水粉、蜡笔、勾线笔等。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2.荷花、青蛙蝌蚪、蜻蜓等照片。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1.美丽的荷花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用绘画的方法大胆表现夏天花草，感受夏天的植物之美。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2.青蛙</w:t>
            </w:r>
          </w:p>
        </w:tc>
        <w:tc>
          <w:tcPr>
            <w:tcW w:w="3000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用多种材料表现夏天的动植物、消暑物品等。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  <w:noWrap w:val="0"/>
            <w:vAlign w:val="top"/>
          </w:tcPr>
          <w:p>
            <w:pPr>
              <w:spacing w:line="360" w:lineRule="exact"/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3.扇子</w:t>
            </w:r>
          </w:p>
        </w:tc>
        <w:tc>
          <w:tcPr>
            <w:tcW w:w="300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2.夏天的动植物图片。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1.夏天里的动植物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2.夏天的池塘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3.热闹的泳池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能综合运用单元积木及相关材料搭建出夏天的池塘、泳池的场景，体验建构的乐趣。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1.关于夏天的绘本等。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2.自制关于夏天的相关故事。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1.自制夏天的故事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2.夏天故事会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益智区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动物图片、操作底板、拼图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1.动物井字棋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2.动物翻翻乐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3.拼图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1.能够仔细观察，并记忆动物的位置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2.能够独立拼出拼图，体验拼图的乐趣。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植物角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各种观赏类、种植类植物，动物、观察记录表等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1.纸上种菜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2.写生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仔细观察动植物的生长变化，用表征的方式进行记录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洗洁精、水、吸管；硬币、滴管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1.自制泡泡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2.硬币存水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1.能动手动脑探索材料，并乐在其中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2.使用图画或其他符号进行记录。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1.经验准备：</w:t>
            </w:r>
            <w:r>
              <w:rPr>
                <w:rFonts w:hint="eastAsia"/>
                <w:color w:val="000000"/>
                <w:szCs w:val="21"/>
              </w:rPr>
              <w:t>幼儿提前完成《夏天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来了</w:t>
            </w:r>
            <w:r>
              <w:rPr>
                <w:rFonts w:hint="eastAsia"/>
                <w:color w:val="000000"/>
                <w:szCs w:val="21"/>
              </w:rPr>
              <w:t>》调查表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（课前带孩子到户外运动。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2.物质准备：集体记录纸一张。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综合：夏天来了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1.运用多种感官感知夏天的来临，初步了解一些夏季自我保护的方法。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2.能用清楚、完整的语言描述自己发现的夏季的变化，了解夏天的主要特征。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1.《夏天到了》调查表。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2.寻找幼儿园外夏天的照片、视频等。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幼儿园外的夏天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能根据调查表，用完整的语言表达自己对于夏天的发现。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</w:trPr>
        <w:tc>
          <w:tcPr>
            <w:tcW w:w="16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各类适宜夏天生长的动植物。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照顾动植物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乐意观察动植物的生长过程，感受动植物的变化。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b/>
          <w:color w:val="FF0000"/>
          <w:szCs w:val="21"/>
        </w:rPr>
      </w:pPr>
    </w:p>
    <w:p>
      <w:pPr>
        <w:spacing w:line="360" w:lineRule="exact"/>
        <w:ind w:firstLine="308" w:firstLineChars="14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</w:rPr>
        <w:t>六、环境创设</w:t>
      </w:r>
    </w:p>
    <w:p>
      <w:pPr>
        <w:spacing w:line="360" w:lineRule="exact"/>
        <w:ind w:firstLine="309" w:firstLineChars="14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>
      <w:pPr>
        <w:spacing w:line="360" w:lineRule="exact"/>
        <w:ind w:firstLine="308" w:firstLineChars="147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创设</w:t>
      </w:r>
      <w:r>
        <w:rPr>
          <w:rFonts w:hint="eastAsia" w:ascii="宋体" w:hAnsi="宋体" w:cs="宋体"/>
          <w:color w:val="000000"/>
          <w:szCs w:val="21"/>
        </w:rPr>
        <w:t>主题环境《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热闹的夏天</w:t>
      </w:r>
      <w:r>
        <w:rPr>
          <w:rFonts w:hint="eastAsia" w:ascii="宋体" w:hAnsi="宋体" w:cs="宋体"/>
          <w:color w:val="000000"/>
          <w:szCs w:val="21"/>
        </w:rPr>
        <w:t>》，</w:t>
      </w:r>
      <w:r>
        <w:rPr>
          <w:rFonts w:hint="eastAsia" w:ascii="宋体" w:hAnsi="宋体" w:cs="宋体"/>
          <w:color w:val="000000"/>
          <w:szCs w:val="21"/>
        </w:rPr>
        <w:t>引导幼儿</w:t>
      </w:r>
      <w:r>
        <w:rPr>
          <w:rFonts w:hint="eastAsia" w:ascii="宋体" w:hAnsi="宋体" w:cs="宋体"/>
          <w:color w:val="000000"/>
          <w:szCs w:val="21"/>
          <w:lang w:eastAsia="zh-CN"/>
        </w:rPr>
        <w:t>利用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各种材料制作的夏天的花、叶装饰教室。区域里引导幼儿将手工制作的夏天的动植物、瓜果</w:t>
      </w:r>
      <w:r>
        <w:rPr>
          <w:rFonts w:hint="eastAsia" w:ascii="宋体" w:hAnsi="宋体" w:cs="宋体"/>
          <w:color w:val="000000"/>
          <w:szCs w:val="21"/>
        </w:rPr>
        <w:t>等</w:t>
      </w:r>
      <w:r>
        <w:rPr>
          <w:rFonts w:hint="eastAsia" w:ascii="宋体" w:hAnsi="宋体" w:cs="宋体"/>
          <w:color w:val="000000"/>
          <w:szCs w:val="21"/>
          <w:lang w:eastAsia="zh-CN"/>
        </w:rPr>
        <w:t>作品展示在墙面柜面。</w:t>
      </w:r>
    </w:p>
    <w:p>
      <w:pPr>
        <w:spacing w:line="360" w:lineRule="exact"/>
        <w:ind w:firstLine="308" w:firstLineChars="147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Cs w:val="21"/>
        </w:rPr>
        <w:t>张贴共同收集的有关“夏季”的图片资料，如：夏天的天气、夏天的水果、夏天的人们等。</w:t>
      </w:r>
    </w:p>
    <w:p>
      <w:pPr>
        <w:adjustRightInd w:val="0"/>
        <w:snapToGrid w:val="0"/>
        <w:spacing w:line="360" w:lineRule="exact"/>
        <w:ind w:firstLine="309" w:firstLineChars="147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（二）区域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游戏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tbl>
      <w:tblPr>
        <w:tblStyle w:val="8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276"/>
        <w:gridCol w:w="1559"/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  <w:lang w:eastAsia="zh-Hans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b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七、主题活动安排（见周计划）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八、主题实施与评价</w:t>
      </w:r>
      <w:r>
        <w:rPr>
          <w:rFonts w:hint="eastAsia" w:ascii="宋体" w:hAnsi="宋体" w:cs="宋体"/>
          <w:b/>
          <w:szCs w:val="21"/>
        </w:rPr>
        <w:t>（各班主题实施侧重点反思评价）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九、主题管理</w:t>
      </w: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"/>
    <w:pitch w:val="default"/>
    <w:sig w:usb0="00000000" w:usb1="00000000" w:usb2="00000000" w:usb3="00000000" w:csb0="00000000" w:csb1="00000000"/>
  </w:font>
  <w:font w:name="微软雅黑 Light">
    <w:altName w:val="汉仪中黑KW"/>
    <w:panose1 w:val="020B0502040204020203"/>
    <w:charset w:val="86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</w:p>
  <w:p>
    <w:pPr>
      <w:pStyle w:val="5"/>
      <w:jc w:val="right"/>
      <w:rPr>
        <w:rFonts w:hint="eastAsia"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rPr>
        <w:rFonts w:hint="eastAsia" w:ascii="楷体_GB2312" w:hAnsi="楷体" w:eastAsia="楷体_GB2312"/>
        <w:b/>
      </w:rPr>
    </w:pPr>
    <w:r>
      <w:rPr>
        <w:rFonts w:hint="eastAsia" w:ascii="楷体" w:hAnsi="楷体" w:eastAsia="楷体"/>
        <w:b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4278D"/>
    <w:multiLevelType w:val="singleLevel"/>
    <w:tmpl w:val="363427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821EB"/>
    <w:rsid w:val="000E6C41"/>
    <w:rsid w:val="0011432C"/>
    <w:rsid w:val="00121019"/>
    <w:rsid w:val="0013728C"/>
    <w:rsid w:val="00154A18"/>
    <w:rsid w:val="00180450"/>
    <w:rsid w:val="00220803"/>
    <w:rsid w:val="0022562E"/>
    <w:rsid w:val="00246154"/>
    <w:rsid w:val="00294F59"/>
    <w:rsid w:val="002E0EDD"/>
    <w:rsid w:val="002E6EB1"/>
    <w:rsid w:val="00364A40"/>
    <w:rsid w:val="003F2C75"/>
    <w:rsid w:val="00402414"/>
    <w:rsid w:val="0047501D"/>
    <w:rsid w:val="004A4162"/>
    <w:rsid w:val="004B32BB"/>
    <w:rsid w:val="00535B0B"/>
    <w:rsid w:val="0055574E"/>
    <w:rsid w:val="00591C97"/>
    <w:rsid w:val="00606489"/>
    <w:rsid w:val="006308BB"/>
    <w:rsid w:val="006553B7"/>
    <w:rsid w:val="006B147B"/>
    <w:rsid w:val="006D47BD"/>
    <w:rsid w:val="007347F5"/>
    <w:rsid w:val="00741A0B"/>
    <w:rsid w:val="00744AFC"/>
    <w:rsid w:val="00773EE9"/>
    <w:rsid w:val="007C33A7"/>
    <w:rsid w:val="007D098D"/>
    <w:rsid w:val="007D41C4"/>
    <w:rsid w:val="00840F28"/>
    <w:rsid w:val="00841B56"/>
    <w:rsid w:val="008E07D5"/>
    <w:rsid w:val="00920278"/>
    <w:rsid w:val="00963338"/>
    <w:rsid w:val="00973FA1"/>
    <w:rsid w:val="00987B7A"/>
    <w:rsid w:val="0099385C"/>
    <w:rsid w:val="009A335E"/>
    <w:rsid w:val="009E55FE"/>
    <w:rsid w:val="009E6A66"/>
    <w:rsid w:val="009F64CA"/>
    <w:rsid w:val="00A05680"/>
    <w:rsid w:val="00A60A70"/>
    <w:rsid w:val="00A613F8"/>
    <w:rsid w:val="00A63BC1"/>
    <w:rsid w:val="00AB2CCC"/>
    <w:rsid w:val="00AB2E89"/>
    <w:rsid w:val="00AD3A4B"/>
    <w:rsid w:val="00B05D0A"/>
    <w:rsid w:val="00B21555"/>
    <w:rsid w:val="00B907A8"/>
    <w:rsid w:val="00BB3F16"/>
    <w:rsid w:val="00BD1B58"/>
    <w:rsid w:val="00BE5914"/>
    <w:rsid w:val="00C105D8"/>
    <w:rsid w:val="00C27B65"/>
    <w:rsid w:val="00C520E5"/>
    <w:rsid w:val="00C71B4F"/>
    <w:rsid w:val="00C94E51"/>
    <w:rsid w:val="00D7668E"/>
    <w:rsid w:val="00D8219D"/>
    <w:rsid w:val="00D82824"/>
    <w:rsid w:val="00DB5152"/>
    <w:rsid w:val="00E44B90"/>
    <w:rsid w:val="00E91CE7"/>
    <w:rsid w:val="00E9663C"/>
    <w:rsid w:val="00ED0321"/>
    <w:rsid w:val="00F408D2"/>
    <w:rsid w:val="00F51BFF"/>
    <w:rsid w:val="00F855F7"/>
    <w:rsid w:val="00FD7BB6"/>
    <w:rsid w:val="02832A46"/>
    <w:rsid w:val="03034F56"/>
    <w:rsid w:val="04CE1312"/>
    <w:rsid w:val="06C52125"/>
    <w:rsid w:val="09976914"/>
    <w:rsid w:val="0A2978EE"/>
    <w:rsid w:val="0EB863CF"/>
    <w:rsid w:val="0F03623C"/>
    <w:rsid w:val="117812F7"/>
    <w:rsid w:val="15186B66"/>
    <w:rsid w:val="16ED2EB9"/>
    <w:rsid w:val="1853583A"/>
    <w:rsid w:val="1A9A4135"/>
    <w:rsid w:val="1AE658E4"/>
    <w:rsid w:val="1BBC447B"/>
    <w:rsid w:val="1CC107E1"/>
    <w:rsid w:val="1D424280"/>
    <w:rsid w:val="1E430E73"/>
    <w:rsid w:val="222F59A7"/>
    <w:rsid w:val="22636DA0"/>
    <w:rsid w:val="23CB2703"/>
    <w:rsid w:val="2480034D"/>
    <w:rsid w:val="25AC0910"/>
    <w:rsid w:val="278E77D7"/>
    <w:rsid w:val="28A05B3B"/>
    <w:rsid w:val="2B313FBC"/>
    <w:rsid w:val="2D3B1E83"/>
    <w:rsid w:val="2E6A6DF4"/>
    <w:rsid w:val="2E767DA5"/>
    <w:rsid w:val="2F9C6646"/>
    <w:rsid w:val="311A5A74"/>
    <w:rsid w:val="312903A8"/>
    <w:rsid w:val="33BC3AED"/>
    <w:rsid w:val="35B446E9"/>
    <w:rsid w:val="35E61B60"/>
    <w:rsid w:val="362F23D3"/>
    <w:rsid w:val="38BD5663"/>
    <w:rsid w:val="39143AE7"/>
    <w:rsid w:val="3980197B"/>
    <w:rsid w:val="3AB95B33"/>
    <w:rsid w:val="3D0904FE"/>
    <w:rsid w:val="3FAD4F0A"/>
    <w:rsid w:val="402561A1"/>
    <w:rsid w:val="405B0952"/>
    <w:rsid w:val="414A3B17"/>
    <w:rsid w:val="41AB5D2B"/>
    <w:rsid w:val="41BF0EBD"/>
    <w:rsid w:val="4352717F"/>
    <w:rsid w:val="43A80036"/>
    <w:rsid w:val="43BE6733"/>
    <w:rsid w:val="44F3065E"/>
    <w:rsid w:val="46F22456"/>
    <w:rsid w:val="47185098"/>
    <w:rsid w:val="4844768B"/>
    <w:rsid w:val="49FC6407"/>
    <w:rsid w:val="4A9135C8"/>
    <w:rsid w:val="4ACC7988"/>
    <w:rsid w:val="4B166703"/>
    <w:rsid w:val="4DB11EC7"/>
    <w:rsid w:val="50BD2D1B"/>
    <w:rsid w:val="52F66724"/>
    <w:rsid w:val="53F010F1"/>
    <w:rsid w:val="547C59F3"/>
    <w:rsid w:val="54896999"/>
    <w:rsid w:val="54B73847"/>
    <w:rsid w:val="54BB3817"/>
    <w:rsid w:val="55893998"/>
    <w:rsid w:val="55B87486"/>
    <w:rsid w:val="599B024B"/>
    <w:rsid w:val="59BF03AA"/>
    <w:rsid w:val="5B055ACC"/>
    <w:rsid w:val="5DD1284A"/>
    <w:rsid w:val="5E7D74BF"/>
    <w:rsid w:val="5E8B49B8"/>
    <w:rsid w:val="60077D9B"/>
    <w:rsid w:val="624D2639"/>
    <w:rsid w:val="6337064F"/>
    <w:rsid w:val="66FC6F59"/>
    <w:rsid w:val="67CC7252"/>
    <w:rsid w:val="69867C86"/>
    <w:rsid w:val="6CD01A7C"/>
    <w:rsid w:val="6D2D3750"/>
    <w:rsid w:val="6E255E9F"/>
    <w:rsid w:val="72FF8187"/>
    <w:rsid w:val="752E140F"/>
    <w:rsid w:val="755F23F6"/>
    <w:rsid w:val="75B518CE"/>
    <w:rsid w:val="771A54B9"/>
    <w:rsid w:val="772C6102"/>
    <w:rsid w:val="78EF58D3"/>
    <w:rsid w:val="7B12384B"/>
    <w:rsid w:val="7B8F60C9"/>
    <w:rsid w:val="7BA74819"/>
    <w:rsid w:val="7BB739A6"/>
    <w:rsid w:val="93FFB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 w:afterLines="0"/>
    </w:pPr>
    <w:rPr>
      <w:szCs w:val="24"/>
    </w:rPr>
  </w:style>
  <w:style w:type="paragraph" w:styleId="3">
    <w:name w:val="Body Text Indent"/>
    <w:basedOn w:val="1"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uiPriority w:val="9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ca-21"/>
    <w:uiPriority w:val="0"/>
    <w:rPr>
      <w:rFonts w:hint="eastAsia" w:ascii="宋体" w:hAnsi="宋体" w:eastAsia="宋体"/>
      <w:sz w:val="21"/>
      <w:szCs w:val="21"/>
    </w:rPr>
  </w:style>
  <w:style w:type="character" w:customStyle="1" w:styleId="15">
    <w:name w:val="ca-41"/>
    <w:uiPriority w:val="0"/>
    <w:rPr>
      <w:rFonts w:hint="eastAsia" w:ascii="宋体" w:hAnsi="宋体" w:eastAsia="宋体"/>
      <w:sz w:val="24"/>
      <w:szCs w:val="24"/>
    </w:rPr>
  </w:style>
  <w:style w:type="character" w:customStyle="1" w:styleId="16">
    <w:name w:val="ca-31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17">
    <w:name w:val="oblog_text"/>
    <w:basedOn w:val="10"/>
    <w:uiPriority w:val="0"/>
  </w:style>
  <w:style w:type="paragraph" w:customStyle="1" w:styleId="18">
    <w:name w:val="pa-4"/>
    <w:basedOn w:val="1"/>
    <w:uiPriority w:val="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a-5"/>
    <w:basedOn w:val="1"/>
    <w:uiPriority w:val="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a-3"/>
    <w:basedOn w:val="1"/>
    <w:uiPriority w:val="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2">
    <w:name w:val="pa-6"/>
    <w:basedOn w:val="1"/>
    <w:uiPriority w:val="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a-2"/>
    <w:basedOn w:val="1"/>
    <w:uiPriority w:val="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bg1">
                    <a:lumMod val="65000"/>
                  </a:schemeClr>
                </a:solidFill>
                <a:effectLst/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图表标题</a:t>
            </a:r>
          </a:p>
        </c:rich>
      </c:tx>
      <c:layout>
        <c:manualLayout>
          <c:xMode val="edge"/>
          <c:yMode val="edge"/>
          <c:x val="0.0192056441076561"/>
          <c:y val="0.030871003307607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00312532791253"/>
          <c:y val="0.176922420254249"/>
          <c:w val="0.873734694843312"/>
          <c:h val="0.686161352212451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9884F4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effectLst/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夏天的自然现象</c:v>
                </c:pt>
                <c:pt idx="1">
                  <c:v>夏天的植物</c:v>
                </c:pt>
                <c:pt idx="2">
                  <c:v>夏天的动物</c:v>
                </c:pt>
                <c:pt idx="3">
                  <c:v>夏天的活动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23</c:v>
                </c:pt>
                <c:pt idx="2">
                  <c:v>18</c:v>
                </c:pt>
                <c:pt idx="3">
                  <c:v>26</c:v>
                </c:pt>
              </c:numCache>
            </c:numRef>
          </c:val>
        </c:ser>
        <c:ser>
          <c:idx val="4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93CCE9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effectLst/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夏天的自然现象</c:v>
                </c:pt>
                <c:pt idx="1">
                  <c:v>夏天的植物</c:v>
                </c:pt>
                <c:pt idx="2">
                  <c:v>夏天的动物</c:v>
                </c:pt>
                <c:pt idx="3">
                  <c:v>夏天的活动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9884F4">
                <a:alpha val="70000"/>
              </a:srgb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夏天的自然现象</c:v>
                </c:pt>
                <c:pt idx="1">
                  <c:v>夏天的植物</c:v>
                </c:pt>
                <c:pt idx="2">
                  <c:v>夏天的动物</c:v>
                </c:pt>
                <c:pt idx="3">
                  <c:v>夏天的活动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20"/>
        <c:axId val="919315790"/>
        <c:axId val="858707825"/>
      </c:barChart>
      <c:catAx>
        <c:axId val="91931579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numFmt formatCode="General" sourceLinked="1"/>
        <c:majorTickMark val="in"/>
        <c:minorTickMark val="none"/>
        <c:tickLblPos val="nextTo"/>
        <c:spPr>
          <a:noFill/>
          <a:ln w="317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bg1">
                    <a:lumMod val="65000"/>
                  </a:schemeClr>
                </a:solidFill>
                <a:effectLst/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58707825"/>
        <c:crosses val="autoZero"/>
        <c:auto val="1"/>
        <c:lblAlgn val="ctr"/>
        <c:lblOffset val="100"/>
        <c:noMultiLvlLbl val="0"/>
      </c:catAx>
      <c:valAx>
        <c:axId val="858707825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bg1">
                    <a:lumMod val="6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19315790"/>
        <c:crosses val="autoZero"/>
        <c:crossBetween val="between"/>
      </c:valAx>
      <c:spPr>
        <a:solidFill>
          <a:schemeClr val="bg1"/>
        </a:solidFill>
        <a:ln w="3175">
          <a:noFill/>
        </a:ln>
        <a:effectLst/>
      </c:spPr>
    </c:plotArea>
    <c:legend>
      <c:legendPos val="t"/>
      <c:layout>
        <c:manualLayout>
          <c:xMode val="edge"/>
          <c:yMode val="edge"/>
          <c:x val="0.788919591217808"/>
          <c:y val="0.0485997794928335"/>
          <c:w val="0.179934324906538"/>
          <c:h val="0.078329354365434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bg1">
                  <a:lumMod val="65000"/>
                </a:schemeClr>
              </a:solidFill>
              <a:effectLst/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1934</Words>
  <Characters>1990</Characters>
  <Lines>20</Lines>
  <Paragraphs>5</Paragraphs>
  <TotalTime>8</TotalTime>
  <ScaleCrop>false</ScaleCrop>
  <LinksUpToDate>false</LinksUpToDate>
  <CharactersWithSpaces>1992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2022-03-06T09:31:00Z</dcterms:created>
  <dc:creator>雨林木风</dc:creator>
  <cp:lastModifiedBy>L. 想</cp:lastModifiedBy>
  <cp:lastPrinted>2011-05-03T10:42:00Z</cp:lastPrinted>
  <dcterms:modified xsi:type="dcterms:W3CDTF">2024-06-02T23:33:12Z</dcterms:modified>
  <dc:title>第七周   2011年3月31日   星期四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4706ACAD242B49F5DF8F5C666ECA9081</vt:lpwstr>
  </property>
</Properties>
</file>