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3月理论学习和反思</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一、理论学习：</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758180" cy="7245350"/>
            <wp:effectExtent l="0" t="0" r="7620"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58180" cy="7245350"/>
                    </a:xfrm>
                    <a:prstGeom prst="rect">
                      <a:avLst/>
                    </a:prstGeom>
                    <a:noFill/>
                    <a:ln w="9525">
                      <a:noFill/>
                    </a:ln>
                  </pic:spPr>
                </pic:pic>
              </a:graphicData>
            </a:graphic>
          </wp:inline>
        </w:drawing>
      </w:r>
    </w:p>
    <w:p>
      <w:pPr>
        <w:rPr>
          <w:rFonts w:ascii="宋体" w:hAnsi="宋体" w:eastAsia="宋体" w:cs="宋体"/>
          <w:sz w:val="24"/>
          <w:szCs w:val="24"/>
        </w:rPr>
      </w:pPr>
      <w:r>
        <w:rPr>
          <w:rFonts w:ascii="宋体" w:hAnsi="宋体" w:eastAsia="宋体" w:cs="宋体"/>
          <w:sz w:val="24"/>
          <w:szCs w:val="24"/>
        </w:rPr>
        <w:drawing>
          <wp:inline distT="0" distB="0" distL="114300" distR="114300">
            <wp:extent cx="5596255" cy="7509510"/>
            <wp:effectExtent l="0" t="0" r="4445" b="889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596255" cy="7509510"/>
                    </a:xfrm>
                    <a:prstGeom prst="rect">
                      <a:avLst/>
                    </a:prstGeom>
                    <a:noFill/>
                    <a:ln w="9525">
                      <a:noFill/>
                    </a:ln>
                  </pic:spPr>
                </pic:pic>
              </a:graphicData>
            </a:graphic>
          </wp:inline>
        </w:drawing>
      </w:r>
    </w:p>
    <w:p>
      <w:pPr>
        <w:rPr>
          <w:rFonts w:ascii="宋体" w:hAnsi="宋体" w:eastAsia="宋体" w:cs="宋体"/>
          <w:sz w:val="24"/>
          <w:szCs w:val="24"/>
        </w:rPr>
      </w:pPr>
      <w:r>
        <w:rPr>
          <w:rFonts w:ascii="宋体" w:hAnsi="宋体" w:eastAsia="宋体" w:cs="宋体"/>
          <w:sz w:val="24"/>
          <w:szCs w:val="24"/>
        </w:rPr>
        <w:drawing>
          <wp:inline distT="0" distB="0" distL="114300" distR="114300">
            <wp:extent cx="5445125" cy="7179310"/>
            <wp:effectExtent l="0" t="0" r="3175" b="889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445125" cy="7179310"/>
                    </a:xfrm>
                    <a:prstGeom prst="rect">
                      <a:avLst/>
                    </a:prstGeom>
                    <a:noFill/>
                    <a:ln w="9525">
                      <a:noFill/>
                    </a:ln>
                  </pic:spPr>
                </pic:pic>
              </a:graphicData>
            </a:graphic>
          </wp:inline>
        </w:drawing>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numPr>
          <w:ilvl w:val="0"/>
          <w:numId w:val="1"/>
        </w:num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反思：</w:t>
      </w:r>
    </w:p>
    <w:p>
      <w:pPr>
        <w:numPr>
          <w:ilvl w:val="0"/>
          <w:numId w:val="2"/>
        </w:numPr>
        <w:spacing w:line="360" w:lineRule="auto"/>
        <w:ind w:firstLine="480" w:firstLineChars="200"/>
        <w:rPr>
          <w:rFonts w:ascii="宋体" w:hAnsi="宋体" w:eastAsia="宋体" w:cs="宋体"/>
          <w:sz w:val="24"/>
          <w:szCs w:val="24"/>
        </w:rPr>
      </w:pPr>
      <w:r>
        <w:rPr>
          <w:rFonts w:ascii="宋体" w:hAnsi="宋体" w:eastAsia="宋体" w:cs="宋体"/>
          <w:sz w:val="24"/>
          <w:szCs w:val="24"/>
        </w:rPr>
        <w:t>要激发学生主动参与的兴趣。苏霍姆林斯基说过:“在人的心灵深处,都有一种根深蒂固的需要,就是感到自己是一个发现者、研究者、探索者,而在儿童的精神世界里,这种需要特别强烈、教师要引导学生进入研究性学习,就要激发学生心灵深处的那种强烈的探求欲望,使其产生强大的内部动力。</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2、注意联系学生生活实际。现代教育理论认为数学源于生活</w:t>
      </w:r>
      <w:r>
        <w:rPr>
          <w:rFonts w:hint="eastAsia" w:ascii="宋体" w:hAnsi="宋体" w:eastAsia="宋体" w:cs="宋体"/>
          <w:sz w:val="24"/>
          <w:szCs w:val="24"/>
          <w:lang w:eastAsia="zh-CN"/>
        </w:rPr>
        <w:t>，</w:t>
      </w:r>
      <w:r>
        <w:rPr>
          <w:rFonts w:ascii="宋体" w:hAnsi="宋体" w:eastAsia="宋体" w:cs="宋体"/>
          <w:sz w:val="24"/>
          <w:szCs w:val="24"/>
        </w:rPr>
        <w:t>生活充满着数学,数学教学应寓于生活实际，且运用于生活实际</w:t>
      </w:r>
      <w:r>
        <w:rPr>
          <w:rFonts w:hint="eastAsia" w:ascii="宋体" w:hAnsi="宋体" w:eastAsia="宋体" w:cs="宋体"/>
          <w:sz w:val="24"/>
          <w:szCs w:val="24"/>
          <w:lang w:eastAsia="zh-CN"/>
        </w:rPr>
        <w:t>；</w:t>
      </w:r>
      <w:r>
        <w:rPr>
          <w:rFonts w:ascii="宋体" w:hAnsi="宋体" w:eastAsia="宋体" w:cs="宋体"/>
          <w:sz w:val="24"/>
          <w:szCs w:val="24"/>
        </w:rPr>
        <w:t>所以</w:t>
      </w:r>
      <w:r>
        <w:rPr>
          <w:rFonts w:hint="eastAsia" w:ascii="宋体" w:hAnsi="宋体" w:eastAsia="宋体" w:cs="宋体"/>
          <w:sz w:val="24"/>
          <w:szCs w:val="24"/>
          <w:lang w:eastAsia="zh-CN"/>
        </w:rPr>
        <w:t>，</w:t>
      </w:r>
      <w:r>
        <w:rPr>
          <w:rFonts w:ascii="宋体" w:hAnsi="宋体" w:eastAsia="宋体" w:cs="宋体"/>
          <w:sz w:val="24"/>
          <w:szCs w:val="24"/>
        </w:rPr>
        <w:t>数学教师在教学中要有意识地引导学生沟通生活中的具体问题与有关数学问题的联系</w:t>
      </w:r>
      <w:r>
        <w:rPr>
          <w:rFonts w:hint="eastAsia" w:ascii="宋体" w:hAnsi="宋体" w:eastAsia="宋体" w:cs="宋体"/>
          <w:sz w:val="24"/>
          <w:szCs w:val="24"/>
          <w:lang w:eastAsia="zh-CN"/>
        </w:rPr>
        <w:t>，</w:t>
      </w:r>
      <w:r>
        <w:rPr>
          <w:rFonts w:ascii="宋体" w:hAnsi="宋体" w:eastAsia="宋体" w:cs="宋体"/>
          <w:sz w:val="24"/>
          <w:szCs w:val="24"/>
        </w:rPr>
        <w:t>借助学生熟悉的生活实际中的具体事例</w:t>
      </w:r>
      <w:r>
        <w:rPr>
          <w:rFonts w:hint="eastAsia" w:ascii="宋体" w:hAnsi="宋体" w:eastAsia="宋体" w:cs="宋体"/>
          <w:sz w:val="24"/>
          <w:szCs w:val="24"/>
          <w:lang w:eastAsia="zh-CN"/>
        </w:rPr>
        <w:t>，</w:t>
      </w:r>
      <w:r>
        <w:rPr>
          <w:rFonts w:ascii="宋体" w:hAnsi="宋体" w:eastAsia="宋体" w:cs="宋体"/>
          <w:sz w:val="24"/>
          <w:szCs w:val="24"/>
        </w:rPr>
        <w:t>激起学生学习数学的求知欲</w:t>
      </w:r>
      <w:r>
        <w:rPr>
          <w:rFonts w:hint="eastAsia" w:ascii="宋体" w:hAnsi="宋体" w:eastAsia="宋体" w:cs="宋体"/>
          <w:sz w:val="24"/>
          <w:szCs w:val="24"/>
          <w:lang w:eastAsia="zh-CN"/>
        </w:rPr>
        <w:t>，</w:t>
      </w:r>
      <w:r>
        <w:rPr>
          <w:rFonts w:ascii="宋体" w:hAnsi="宋体" w:eastAsia="宋体" w:cs="宋体"/>
          <w:sz w:val="24"/>
          <w:szCs w:val="24"/>
        </w:rPr>
        <w:t>寻找生活中的数学问题</w:t>
      </w:r>
      <w:r>
        <w:rPr>
          <w:rFonts w:hint="eastAsia" w:ascii="宋体" w:hAnsi="宋体" w:eastAsia="宋体" w:cs="宋体"/>
          <w:sz w:val="24"/>
          <w:szCs w:val="24"/>
          <w:lang w:eastAsia="zh-CN"/>
        </w:rPr>
        <w:t>，</w:t>
      </w:r>
      <w:r>
        <w:rPr>
          <w:rFonts w:ascii="宋体" w:hAnsi="宋体" w:eastAsia="宋体" w:cs="宋体"/>
          <w:sz w:val="24"/>
          <w:szCs w:val="24"/>
        </w:rPr>
        <w:t>运用所学知识分析、解决实际问题,引导他们进行研究性学习。</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3、要尽量让学生自己去研究发现。在教学中,教师应当经常给学生提供能</w:t>
      </w:r>
      <w:r>
        <w:rPr>
          <w:rFonts w:hint="eastAsia" w:ascii="宋体" w:hAnsi="宋体" w:eastAsia="宋体" w:cs="宋体"/>
          <w:sz w:val="24"/>
          <w:szCs w:val="24"/>
          <w:lang w:val="en-US" w:eastAsia="zh-CN"/>
        </w:rPr>
        <w:t>引</w:t>
      </w:r>
      <w:r>
        <w:rPr>
          <w:rFonts w:ascii="宋体" w:hAnsi="宋体" w:eastAsia="宋体" w:cs="宋体"/>
          <w:sz w:val="24"/>
          <w:szCs w:val="24"/>
        </w:rPr>
        <w:t>起观察、研究的环境</w:t>
      </w:r>
      <w:r>
        <w:rPr>
          <w:rFonts w:hint="eastAsia" w:ascii="宋体" w:hAnsi="宋体" w:eastAsia="宋体" w:cs="宋体"/>
          <w:sz w:val="24"/>
          <w:szCs w:val="24"/>
          <w:lang w:eastAsia="zh-CN"/>
        </w:rPr>
        <w:t>，</w:t>
      </w:r>
      <w:r>
        <w:rPr>
          <w:rFonts w:ascii="宋体" w:hAnsi="宋体" w:eastAsia="宋体" w:cs="宋体"/>
          <w:sz w:val="24"/>
          <w:szCs w:val="24"/>
        </w:rPr>
        <w:t>善于提出一些学生既熟悉而又不能立刻解决的问题,引导他.们自己去发现和寻找问题的答案</w:t>
      </w:r>
      <w:r>
        <w:rPr>
          <w:rFonts w:hint="eastAsia" w:ascii="宋体" w:hAnsi="宋体" w:eastAsia="宋体" w:cs="宋体"/>
          <w:sz w:val="24"/>
          <w:szCs w:val="24"/>
          <w:lang w:eastAsia="zh-CN"/>
        </w:rPr>
        <w:t>，</w:t>
      </w:r>
      <w:r>
        <w:rPr>
          <w:rFonts w:ascii="宋体" w:hAnsi="宋体" w:eastAsia="宋体" w:cs="宋体"/>
          <w:sz w:val="24"/>
          <w:szCs w:val="24"/>
        </w:rPr>
        <w:t>把学习的主动权交给学生，多给学生</w:t>
      </w:r>
      <w:r>
        <w:rPr>
          <w:rFonts w:hint="eastAsia" w:ascii="宋体" w:hAnsi="宋体" w:eastAsia="宋体" w:cs="宋体"/>
          <w:sz w:val="24"/>
          <w:szCs w:val="24"/>
          <w:lang w:val="en-US" w:eastAsia="zh-CN"/>
        </w:rPr>
        <w:t>一</w:t>
      </w:r>
      <w:r>
        <w:rPr>
          <w:rFonts w:ascii="宋体" w:hAnsi="宋体" w:eastAsia="宋体" w:cs="宋体"/>
          <w:sz w:val="24"/>
          <w:szCs w:val="24"/>
        </w:rPr>
        <w:t>些研究的机会</w:t>
      </w:r>
      <w:r>
        <w:rPr>
          <w:rFonts w:hint="eastAsia" w:ascii="宋体" w:hAnsi="宋体" w:eastAsia="宋体" w:cs="宋体"/>
          <w:sz w:val="24"/>
          <w:szCs w:val="24"/>
          <w:lang w:eastAsia="zh-CN"/>
        </w:rPr>
        <w:t>，</w:t>
      </w:r>
      <w:r>
        <w:rPr>
          <w:rFonts w:ascii="宋体" w:hAnsi="宋体" w:eastAsia="宋体" w:cs="宋体"/>
          <w:sz w:val="24"/>
          <w:szCs w:val="24"/>
        </w:rPr>
        <w:t>多一些成功的体验,多</w:t>
      </w:r>
      <w:r>
        <w:rPr>
          <w:rFonts w:hint="eastAsia" w:ascii="宋体" w:hAnsi="宋体" w:eastAsia="宋体" w:cs="宋体"/>
          <w:sz w:val="24"/>
          <w:szCs w:val="24"/>
          <w:lang w:val="en-US" w:eastAsia="zh-CN"/>
        </w:rPr>
        <w:t>一</w:t>
      </w:r>
      <w:r>
        <w:rPr>
          <w:rFonts w:ascii="宋体" w:hAnsi="宋体" w:eastAsia="宋体" w:cs="宋体"/>
          <w:sz w:val="24"/>
          <w:szCs w:val="24"/>
        </w:rPr>
        <w:t>份创造的信心。</w:t>
      </w:r>
    </w:p>
    <w:p>
      <w:pPr>
        <w:numPr>
          <w:numId w:val="0"/>
        </w:numPr>
        <w:spacing w:line="360" w:lineRule="auto"/>
        <w:ind w:firstLine="480" w:firstLineChars="200"/>
        <w:rPr>
          <w:rFonts w:hint="default" w:ascii="宋体" w:hAnsi="宋体" w:eastAsia="宋体" w:cs="宋体"/>
          <w:sz w:val="24"/>
          <w:szCs w:val="24"/>
          <w:lang w:val="en-US" w:eastAsia="zh-CN"/>
        </w:rPr>
      </w:pPr>
      <w:r>
        <w:rPr>
          <w:rFonts w:ascii="宋体" w:hAnsi="宋体" w:eastAsia="宋体" w:cs="宋体"/>
          <w:sz w:val="24"/>
          <w:szCs w:val="24"/>
        </w:rPr>
        <w:t>4、要注意培养学生的创造性思维。对小学生来说</w:t>
      </w:r>
      <w:r>
        <w:rPr>
          <w:rFonts w:hint="eastAsia" w:ascii="宋体" w:hAnsi="宋体" w:eastAsia="宋体" w:cs="宋体"/>
          <w:sz w:val="24"/>
          <w:szCs w:val="24"/>
          <w:lang w:eastAsia="zh-CN"/>
        </w:rPr>
        <w:t>，</w:t>
      </w:r>
      <w:r>
        <w:rPr>
          <w:rFonts w:ascii="宋体" w:hAnsi="宋体" w:eastAsia="宋体" w:cs="宋体"/>
          <w:sz w:val="24"/>
          <w:szCs w:val="24"/>
        </w:rPr>
        <w:t>能够独立解题并有独到见解</w:t>
      </w:r>
      <w:r>
        <w:rPr>
          <w:rFonts w:hint="eastAsia" w:ascii="宋体" w:hAnsi="宋体" w:eastAsia="宋体" w:cs="宋体"/>
          <w:sz w:val="24"/>
          <w:szCs w:val="24"/>
          <w:lang w:eastAsia="zh-CN"/>
        </w:rPr>
        <w:t>，</w:t>
      </w:r>
      <w:r>
        <w:rPr>
          <w:rFonts w:ascii="宋体" w:hAnsi="宋体" w:eastAsia="宋体" w:cs="宋体"/>
          <w:sz w:val="24"/>
          <w:szCs w:val="24"/>
        </w:rPr>
        <w:t>这就是科学研究的缩影</w:t>
      </w:r>
      <w:r>
        <w:rPr>
          <w:rFonts w:hint="eastAsia" w:ascii="宋体" w:hAnsi="宋体" w:eastAsia="宋体" w:cs="宋体"/>
          <w:sz w:val="24"/>
          <w:szCs w:val="24"/>
          <w:lang w:eastAsia="zh-CN"/>
        </w:rPr>
        <w:t>，</w:t>
      </w:r>
      <w:r>
        <w:rPr>
          <w:rFonts w:ascii="宋体" w:hAnsi="宋体" w:eastAsia="宋体" w:cs="宋体"/>
          <w:sz w:val="24"/>
          <w:szCs w:val="24"/>
        </w:rPr>
        <w:t>也是他们在人生道路上探究创新的初步尝试。在教学中教师要鼓励学生敢于打破常规</w:t>
      </w:r>
      <w:r>
        <w:rPr>
          <w:rFonts w:hint="eastAsia" w:ascii="宋体" w:hAnsi="宋体" w:eastAsia="宋体" w:cs="宋体"/>
          <w:sz w:val="24"/>
          <w:szCs w:val="24"/>
          <w:lang w:eastAsia="zh-CN"/>
        </w:rPr>
        <w:t>，</w:t>
      </w:r>
      <w:r>
        <w:rPr>
          <w:rFonts w:ascii="宋体" w:hAnsi="宋体" w:eastAsia="宋体" w:cs="宋体"/>
          <w:sz w:val="24"/>
          <w:szCs w:val="24"/>
        </w:rPr>
        <w:t>别出心裁</w:t>
      </w:r>
      <w:r>
        <w:rPr>
          <w:rFonts w:hint="eastAsia" w:ascii="宋体" w:hAnsi="宋体" w:eastAsia="宋体" w:cs="宋体"/>
          <w:sz w:val="24"/>
          <w:szCs w:val="24"/>
          <w:lang w:eastAsia="zh-CN"/>
        </w:rPr>
        <w:t>，</w:t>
      </w:r>
      <w:r>
        <w:rPr>
          <w:rFonts w:ascii="宋体" w:hAnsi="宋体" w:eastAsia="宋体" w:cs="宋体"/>
          <w:sz w:val="24"/>
          <w:szCs w:val="24"/>
        </w:rPr>
        <w:t>勇于标新立异</w:t>
      </w:r>
      <w:r>
        <w:rPr>
          <w:rFonts w:hint="eastAsia" w:ascii="宋体" w:hAnsi="宋体" w:eastAsia="宋体" w:cs="宋体"/>
          <w:sz w:val="24"/>
          <w:szCs w:val="24"/>
          <w:lang w:eastAsia="zh-CN"/>
        </w:rPr>
        <w:t>，</w:t>
      </w:r>
      <w:r>
        <w:rPr>
          <w:rFonts w:ascii="宋体" w:hAnsi="宋体" w:eastAsia="宋体" w:cs="宋体"/>
          <w:sz w:val="24"/>
          <w:szCs w:val="24"/>
        </w:rPr>
        <w:t>寻找与众不同的解题途径</w:t>
      </w:r>
      <w:r>
        <w:rPr>
          <w:rFonts w:hint="eastAsia" w:ascii="宋体" w:hAnsi="宋体" w:eastAsia="宋体" w:cs="宋体"/>
          <w:sz w:val="24"/>
          <w:szCs w:val="24"/>
          <w:lang w:eastAsia="zh-CN"/>
        </w:rPr>
        <w:t>，</w:t>
      </w:r>
      <w:r>
        <w:rPr>
          <w:rFonts w:ascii="宋体" w:hAnsi="宋体" w:eastAsia="宋体" w:cs="宋体"/>
          <w:sz w:val="24"/>
          <w:szCs w:val="24"/>
        </w:rPr>
        <w:t>启发他们从多角度、多侧面、多渠道进行大胆尝试</w:t>
      </w:r>
      <w:r>
        <w:rPr>
          <w:rFonts w:hint="eastAsia" w:ascii="宋体" w:hAnsi="宋体" w:eastAsia="宋体" w:cs="宋体"/>
          <w:sz w:val="24"/>
          <w:szCs w:val="24"/>
          <w:lang w:eastAsia="zh-CN"/>
        </w:rPr>
        <w:t>，</w:t>
      </w:r>
      <w:r>
        <w:rPr>
          <w:rFonts w:ascii="宋体" w:hAnsi="宋体" w:eastAsia="宋体" w:cs="宋体"/>
          <w:sz w:val="24"/>
          <w:szCs w:val="24"/>
        </w:rPr>
        <w:t>提出新颖、独特的解题方法</w:t>
      </w:r>
      <w:r>
        <w:rPr>
          <w:rFonts w:hint="eastAsia" w:ascii="宋体" w:hAnsi="宋体" w:eastAsia="宋体" w:cs="宋体"/>
          <w:sz w:val="24"/>
          <w:szCs w:val="24"/>
          <w:lang w:eastAsia="zh-CN"/>
        </w:rPr>
        <w:t>，</w:t>
      </w:r>
      <w:r>
        <w:rPr>
          <w:rFonts w:ascii="宋体" w:hAnsi="宋体" w:eastAsia="宋体" w:cs="宋体"/>
          <w:sz w:val="24"/>
          <w:szCs w:val="24"/>
        </w:rPr>
        <w:t>这样有利于发展学生的创造性思维。</w:t>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E26C1F"/>
    <w:multiLevelType w:val="singleLevel"/>
    <w:tmpl w:val="D0E26C1F"/>
    <w:lvl w:ilvl="0" w:tentative="0">
      <w:start w:val="2"/>
      <w:numFmt w:val="chineseCounting"/>
      <w:suff w:val="nothing"/>
      <w:lvlText w:val="%1、"/>
      <w:lvlJc w:val="left"/>
      <w:rPr>
        <w:rFonts w:hint="eastAsia"/>
      </w:rPr>
    </w:lvl>
  </w:abstractNum>
  <w:abstractNum w:abstractNumId="1">
    <w:nsid w:val="39CD6CB0"/>
    <w:multiLevelType w:val="singleLevel"/>
    <w:tmpl w:val="39CD6CB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5NWEyMzg1Y2I3Y2RiMTJlNzJjZTQ4M2IyY2ZjM2QifQ=="/>
  </w:docVars>
  <w:rsids>
    <w:rsidRoot w:val="4B00335E"/>
    <w:rsid w:val="4B003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2024-06-26T05:57:00Z</dcterms:created>
  <dc:creator>森海北屿°</dc:creator>
  <cp:lastModifiedBy>森海北屿°</cp:lastModifiedBy>
  <dcterms:modified xsi:type="dcterms:W3CDTF">2024-06-26T06:03:13Z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080373796679412EAF32AADF9630DACE_11</vt:lpwstr>
  </property>
</Properties>
</file>