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01B99" w14:textId="77777777" w:rsidR="00C63D44" w:rsidRPr="006C20A4" w:rsidRDefault="00000000">
      <w:pPr>
        <w:jc w:val="center"/>
        <w:rPr>
          <w:rFonts w:ascii="Calibri" w:eastAsia="宋体" w:hAnsi="Calibri" w:cs="Times New Roman"/>
          <w:szCs w:val="21"/>
        </w:rPr>
      </w:pPr>
      <w:r w:rsidRPr="006C20A4">
        <w:rPr>
          <w:rFonts w:ascii="Calibri" w:eastAsia="宋体" w:hAnsi="Calibri" w:cs="Times New Roman" w:hint="eastAsia"/>
          <w:szCs w:val="21"/>
        </w:rPr>
        <w:t>常州市滨江中学化学组活动记录表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63D44" w:rsidRPr="006C20A4" w14:paraId="3EE339E1" w14:textId="77777777">
        <w:tc>
          <w:tcPr>
            <w:tcW w:w="8522" w:type="dxa"/>
          </w:tcPr>
          <w:p w14:paraId="62BFAF98" w14:textId="0BDAE043" w:rsidR="00C63D44" w:rsidRPr="006C20A4" w:rsidRDefault="00000000" w:rsidP="00470893">
            <w:pPr>
              <w:spacing w:line="240" w:lineRule="atLeas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活动时间：</w:t>
            </w: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202</w:t>
            </w:r>
            <w:r w:rsidR="00884318"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4</w:t>
            </w: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年</w:t>
            </w: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 w:rsidR="00A46B6D">
              <w:rPr>
                <w:rFonts w:ascii="Calibri" w:eastAsia="宋体" w:hAnsi="Calibri" w:cs="Times New Roman" w:hint="eastAsia"/>
                <w:kern w:val="0"/>
                <w:szCs w:val="21"/>
              </w:rPr>
              <w:t>5</w:t>
            </w: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月</w:t>
            </w:r>
            <w:r w:rsidR="000C620E">
              <w:rPr>
                <w:rFonts w:ascii="Calibri" w:eastAsia="宋体" w:hAnsi="Calibri" w:cs="Times New Roman" w:hint="eastAsia"/>
                <w:kern w:val="0"/>
                <w:szCs w:val="21"/>
              </w:rPr>
              <w:t>25</w:t>
            </w: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日</w:t>
            </w:r>
          </w:p>
          <w:p w14:paraId="6EC05386" w14:textId="7ADD0D8D" w:rsidR="00C63D44" w:rsidRPr="006C20A4" w:rsidRDefault="00000000" w:rsidP="00470893">
            <w:pPr>
              <w:spacing w:line="240" w:lineRule="atLeast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活动地点：</w:t>
            </w:r>
            <w:r w:rsidR="000C620E">
              <w:rPr>
                <w:rFonts w:ascii="Calibri" w:eastAsia="宋体" w:hAnsi="Calibri" w:cs="Times New Roman" w:hint="eastAsia"/>
                <w:kern w:val="0"/>
                <w:szCs w:val="21"/>
              </w:rPr>
              <w:t>2</w:t>
            </w:r>
            <w:r w:rsidR="000C620E">
              <w:rPr>
                <w:rFonts w:ascii="Calibri" w:eastAsia="宋体" w:hAnsi="Calibri" w:cs="Times New Roman" w:hint="eastAsia"/>
                <w:kern w:val="0"/>
                <w:szCs w:val="21"/>
              </w:rPr>
              <w:t>号楼</w:t>
            </w:r>
            <w:r w:rsidR="00FE30A3">
              <w:rPr>
                <w:rFonts w:ascii="Calibri" w:eastAsia="宋体" w:hAnsi="Calibri" w:cs="Times New Roman" w:hint="eastAsia"/>
                <w:kern w:val="0"/>
                <w:szCs w:val="21"/>
              </w:rPr>
              <w:t>4</w:t>
            </w:r>
            <w:r w:rsidR="00FE30A3">
              <w:rPr>
                <w:rFonts w:ascii="Calibri" w:eastAsia="宋体" w:hAnsi="Calibri" w:cs="Times New Roman" w:hint="eastAsia"/>
                <w:kern w:val="0"/>
                <w:szCs w:val="21"/>
              </w:rPr>
              <w:t>楼</w:t>
            </w:r>
          </w:p>
          <w:p w14:paraId="63513ECD" w14:textId="6B5A113A" w:rsidR="00C63D44" w:rsidRPr="006C20A4" w:rsidRDefault="00000000" w:rsidP="00470893">
            <w:pPr>
              <w:spacing w:line="240" w:lineRule="atLeas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活动参与人员：林丹</w:t>
            </w: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徐文佳</w:t>
            </w:r>
            <w:r w:rsidR="00A10CFE"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</w:p>
        </w:tc>
      </w:tr>
      <w:tr w:rsidR="00C63D44" w:rsidRPr="006C20A4" w14:paraId="6A807984" w14:textId="77777777">
        <w:tc>
          <w:tcPr>
            <w:tcW w:w="8522" w:type="dxa"/>
          </w:tcPr>
          <w:p w14:paraId="2E304CCC" w14:textId="77777777" w:rsidR="00C63D44" w:rsidRPr="006C20A4" w:rsidRDefault="00000000" w:rsidP="00470893">
            <w:pPr>
              <w:spacing w:line="240" w:lineRule="atLeas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活动具体内容（附照片文字）：</w:t>
            </w:r>
            <w:r w:rsidR="00A43206" w:rsidRPr="006C20A4">
              <w:rPr>
                <w:rFonts w:ascii="Calibri" w:eastAsia="宋体" w:hAnsi="Calibri" w:cs="Times New Roman"/>
                <w:kern w:val="0"/>
                <w:szCs w:val="21"/>
              </w:rPr>
              <w:t xml:space="preserve"> </w:t>
            </w:r>
          </w:p>
          <w:p w14:paraId="02B4F315" w14:textId="64E708B7" w:rsidR="006C20A4" w:rsidRPr="006C20A4" w:rsidRDefault="000C620E" w:rsidP="006C20A4">
            <w:pPr>
              <w:spacing w:line="240" w:lineRule="atLeas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0C620E">
              <w:rPr>
                <w:rFonts w:ascii="Calibri" w:eastAsia="宋体" w:hAnsi="Calibri" w:cs="Times New Roman"/>
                <w:kern w:val="0"/>
                <w:szCs w:val="21"/>
              </w:rPr>
              <w:t>明学习疑难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 </w:t>
            </w:r>
            <w:r w:rsidRPr="000C620E">
              <w:rPr>
                <w:rFonts w:ascii="Calibri" w:eastAsia="宋体" w:hAnsi="Calibri" w:cs="Times New Roman"/>
                <w:kern w:val="0"/>
                <w:szCs w:val="21"/>
              </w:rPr>
              <w:t> </w:t>
            </w:r>
            <w:r w:rsidRPr="000C620E">
              <w:rPr>
                <w:rFonts w:ascii="Calibri" w:eastAsia="宋体" w:hAnsi="Calibri" w:cs="Times New Roman"/>
                <w:kern w:val="0"/>
                <w:szCs w:val="21"/>
              </w:rPr>
              <w:t>润好学之心</w:t>
            </w:r>
          </w:p>
          <w:p w14:paraId="603268D4" w14:textId="77777777" w:rsidR="00FE30A3" w:rsidRPr="00FE30A3" w:rsidRDefault="00FE30A3" w:rsidP="00FE30A3">
            <w:pPr>
              <w:spacing w:line="240" w:lineRule="atLeast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一、物质纯度测定的基本原理：</w:t>
            </w:r>
          </w:p>
          <w:p w14:paraId="08EC7A44" w14:textId="77777777" w:rsidR="00FE30A3" w:rsidRPr="00FE30A3" w:rsidRDefault="00FE30A3" w:rsidP="00FE30A3">
            <w:pPr>
              <w:spacing w:line="240" w:lineRule="atLeast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1.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物理方法</w:t>
            </w:r>
          </w:p>
          <w:p w14:paraId="731B2FBB" w14:textId="77777777" w:rsidR="00FE30A3" w:rsidRPr="00FE30A3" w:rsidRDefault="00FE30A3" w:rsidP="00FE30A3">
            <w:pPr>
              <w:spacing w:line="240" w:lineRule="atLeast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利用溶解性、磁性不同，将混合物分离后，称量相应纯净物的质量。</w:t>
            </w:r>
          </w:p>
          <w:p w14:paraId="75031F80" w14:textId="77777777" w:rsidR="00FE30A3" w:rsidRPr="00FE30A3" w:rsidRDefault="00FE30A3" w:rsidP="00FE30A3">
            <w:pPr>
              <w:spacing w:line="240" w:lineRule="atLeast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2.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化学方法</w:t>
            </w:r>
          </w:p>
          <w:p w14:paraId="0686D588" w14:textId="3AA4126A" w:rsidR="00FE30A3" w:rsidRPr="00FE30A3" w:rsidRDefault="00FE30A3" w:rsidP="00FE30A3">
            <w:pPr>
              <w:spacing w:line="240" w:lineRule="atLeast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（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1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）物质溶解法。（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2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）气体转化法。（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3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）沉淀转化法。</w:t>
            </w:r>
          </w:p>
          <w:p w14:paraId="5FEC0DF6" w14:textId="77777777" w:rsidR="00FE30A3" w:rsidRPr="00FE30A3" w:rsidRDefault="00FE30A3" w:rsidP="00FE30A3">
            <w:pPr>
              <w:spacing w:line="240" w:lineRule="atLeast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二、气体质量测定的常见方法：</w:t>
            </w:r>
          </w:p>
          <w:p w14:paraId="64D8ABA5" w14:textId="60E61B16" w:rsidR="00FE30A3" w:rsidRPr="00FE30A3" w:rsidRDefault="00FE30A3" w:rsidP="00FE30A3">
            <w:pPr>
              <w:spacing w:line="240" w:lineRule="atLeast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1.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差量法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  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反应前后总物质减少的质量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=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气体质量</w:t>
            </w:r>
          </w:p>
          <w:p w14:paraId="673DC848" w14:textId="77777777" w:rsidR="00FE30A3" w:rsidRPr="00FE30A3" w:rsidRDefault="00FE30A3" w:rsidP="00FE30A3">
            <w:pPr>
              <w:spacing w:line="240" w:lineRule="atLeast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2.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吸收法</w:t>
            </w:r>
          </w:p>
          <w:p w14:paraId="27F32EE2" w14:textId="77777777" w:rsidR="00FE30A3" w:rsidRPr="00FE30A3" w:rsidRDefault="00FE30A3" w:rsidP="00FE30A3">
            <w:pPr>
              <w:spacing w:line="240" w:lineRule="atLeast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三、气体体积测定的常见方法：</w:t>
            </w:r>
          </w:p>
          <w:p w14:paraId="204D29D9" w14:textId="77777777" w:rsidR="00FE30A3" w:rsidRPr="00FE30A3" w:rsidRDefault="00FE30A3" w:rsidP="00FE30A3">
            <w:pPr>
              <w:spacing w:line="240" w:lineRule="atLeast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基本原理：排出去的水的体积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=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产生的气体的体积</w:t>
            </w:r>
          </w:p>
          <w:p w14:paraId="20F73497" w14:textId="77777777" w:rsidR="00FE30A3" w:rsidRPr="00FE30A3" w:rsidRDefault="00FE30A3" w:rsidP="00FE30A3">
            <w:pPr>
              <w:spacing w:line="240" w:lineRule="atLeast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测量气体体积时，我们还要关注哪些因素会影响气体的体积。</w:t>
            </w:r>
          </w:p>
          <w:p w14:paraId="46A94B83" w14:textId="77777777" w:rsidR="00FE30A3" w:rsidRPr="00FE30A3" w:rsidRDefault="00FE30A3" w:rsidP="00FE30A3">
            <w:pPr>
              <w:spacing w:line="240" w:lineRule="atLeast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（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1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）气体总量（气体总量越多，所占体积越大）</w:t>
            </w:r>
          </w:p>
          <w:p w14:paraId="67C2C571" w14:textId="77777777" w:rsidR="00FE30A3" w:rsidRPr="00FE30A3" w:rsidRDefault="00FE30A3" w:rsidP="00FE30A3">
            <w:pPr>
              <w:spacing w:line="240" w:lineRule="atLeast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（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2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）温度（温度越高，气体体积越大）</w:t>
            </w:r>
          </w:p>
          <w:p w14:paraId="361D6C9F" w14:textId="77777777" w:rsidR="00FE30A3" w:rsidRPr="00FE30A3" w:rsidRDefault="00FE30A3" w:rsidP="00FE30A3">
            <w:pPr>
              <w:spacing w:line="240" w:lineRule="atLeast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（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3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）压强（压强越大，气体体积越小）</w:t>
            </w:r>
          </w:p>
          <w:p w14:paraId="21DCF12C" w14:textId="77777777" w:rsidR="00FE30A3" w:rsidRPr="00FE30A3" w:rsidRDefault="00FE30A3" w:rsidP="00FE30A3">
            <w:pPr>
              <w:spacing w:line="240" w:lineRule="atLeast"/>
              <w:ind w:firstLineChars="200" w:firstLine="420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一般情况下，我们要考虑的是由于生成了气体，气体总量增多，导致气体体积增大。而温度和压强这两个因素的变化会导致误差，因此我们要控制前后一致。对于一些会放热的反应（如金属与酸反应、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H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  <w:vertAlign w:val="subscript"/>
              </w:rPr>
              <w:t>2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O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  <w:vertAlign w:val="subscript"/>
              </w:rPr>
              <w:t>2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分解等）要冷却到室温再测量。对于压强，反应前后让装置内部压强均等于大气压。通过这两个操作消除温度和压强对气体体积的影响。</w:t>
            </w:r>
          </w:p>
          <w:p w14:paraId="32AE669F" w14:textId="71A3BB3A" w:rsidR="00FE30A3" w:rsidRPr="00FE30A3" w:rsidRDefault="00FE30A3" w:rsidP="00FE30A3">
            <w:pPr>
              <w:spacing w:line="240" w:lineRule="atLeast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另一种测定气体体积常用的装置是量气管。这套装置用的分液漏斗比较特别，有一根橡胶管将锥形瓶和分液漏斗的上部相连，这也叫恒压分液漏斗。</w:t>
            </w:r>
          </w:p>
          <w:p w14:paraId="67A3B9A7" w14:textId="77777777" w:rsidR="00FE30A3" w:rsidRPr="00FE30A3" w:rsidRDefault="00FE30A3" w:rsidP="00FE30A3">
            <w:pPr>
              <w:spacing w:line="240" w:lineRule="atLeast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（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1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）便于液体顺利滴下；</w:t>
            </w:r>
          </w:p>
          <w:p w14:paraId="5DA2C9A1" w14:textId="77777777" w:rsidR="00FE30A3" w:rsidRPr="00FE30A3" w:rsidRDefault="00FE30A3" w:rsidP="00FE30A3">
            <w:pPr>
              <w:spacing w:line="240" w:lineRule="atLeast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（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2</w:t>
            </w: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）在定量测量中，它能抵消液体下滴占据体积造成的误差，使实验结果更准确。</w:t>
            </w:r>
          </w:p>
          <w:p w14:paraId="21658DD5" w14:textId="77777777" w:rsidR="00FE30A3" w:rsidRPr="00FE30A3" w:rsidRDefault="00FE30A3" w:rsidP="00FE30A3">
            <w:pPr>
              <w:spacing w:line="240" w:lineRule="atLeast"/>
              <w:ind w:firstLineChars="200" w:firstLine="420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实验前调节量气管和水准管液面相平，目的是让反应前装置内部气压等于外界大气压。</w:t>
            </w:r>
          </w:p>
          <w:p w14:paraId="18A11859" w14:textId="15953598" w:rsidR="00FE30A3" w:rsidRPr="00FE30A3" w:rsidRDefault="00FE30A3" w:rsidP="00FE30A3">
            <w:pPr>
              <w:spacing w:line="240" w:lineRule="atLeast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FE30A3">
              <w:rPr>
                <w:rFonts w:ascii="Calibri" w:eastAsia="宋体" w:hAnsi="Calibri" w:cs="Times New Roman" w:hint="eastAsia"/>
                <w:kern w:val="0"/>
                <w:szCs w:val="21"/>
              </w:rPr>
              <w:t>随着气体的产生，量气管左边液面下降，右边液面上升。此时不能直接读数，因为内外气压不等。如何让内外气压相等呢？要让两管液面重新恢复相平。我们要向下移动水准管，再次调节量气管和水准管液面相平，保证内外气压相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等。</w:t>
            </w:r>
          </w:p>
          <w:p w14:paraId="19A1AD42" w14:textId="0CA7B395" w:rsidR="00250209" w:rsidRPr="006C20A4" w:rsidRDefault="000C620E" w:rsidP="0096267E">
            <w:pPr>
              <w:spacing w:line="240" w:lineRule="atLeas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2BB3803" wp14:editId="73CE19AA">
                  <wp:extent cx="2330450" cy="1678957"/>
                  <wp:effectExtent l="0" t="0" r="0" b="0"/>
                  <wp:docPr id="70118357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541" cy="1689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D44" w:rsidRPr="006C20A4" w14:paraId="118688BA" w14:textId="77777777">
        <w:tc>
          <w:tcPr>
            <w:tcW w:w="8522" w:type="dxa"/>
          </w:tcPr>
          <w:p w14:paraId="5DC2B42A" w14:textId="3BCDA920" w:rsidR="00C63D44" w:rsidRPr="006C20A4" w:rsidRDefault="00000000" w:rsidP="00470893">
            <w:pPr>
              <w:bidi/>
              <w:spacing w:line="240" w:lineRule="atLeas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记录人：</w:t>
            </w:r>
            <w:r w:rsidR="000C620E">
              <w:rPr>
                <w:rFonts w:ascii="Calibri" w:eastAsia="宋体" w:hAnsi="Calibri" w:cs="Times New Roman" w:hint="eastAsia"/>
                <w:kern w:val="0"/>
                <w:szCs w:val="21"/>
              </w:rPr>
              <w:t>林丹</w:t>
            </w:r>
            <w:r w:rsidR="00A35EA5" w:rsidRPr="006C20A4">
              <w:rPr>
                <w:rFonts w:ascii="Calibri" w:eastAsia="宋体" w:hAnsi="Calibri" w:cs="Times New Roman"/>
                <w:kern w:val="0"/>
                <w:szCs w:val="21"/>
              </w:rPr>
              <w:t xml:space="preserve"> </w:t>
            </w:r>
          </w:p>
        </w:tc>
      </w:tr>
      <w:tr w:rsidR="00C63D44" w:rsidRPr="006C20A4" w14:paraId="0AF4950E" w14:textId="77777777">
        <w:tc>
          <w:tcPr>
            <w:tcW w:w="8522" w:type="dxa"/>
          </w:tcPr>
          <w:p w14:paraId="7137F666" w14:textId="77767ECB" w:rsidR="00C63D44" w:rsidRPr="006C20A4" w:rsidRDefault="00000000" w:rsidP="00470893">
            <w:pPr>
              <w:bidi/>
              <w:spacing w:line="240" w:lineRule="atLeas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日期：</w:t>
            </w: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202</w:t>
            </w:r>
            <w:r w:rsidR="00250209"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4</w:t>
            </w: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年</w:t>
            </w:r>
            <w:r w:rsidR="00A46B6D">
              <w:rPr>
                <w:rFonts w:ascii="Calibri" w:eastAsia="宋体" w:hAnsi="Calibri" w:cs="Times New Roman" w:hint="eastAsia"/>
                <w:kern w:val="0"/>
                <w:szCs w:val="21"/>
              </w:rPr>
              <w:t>5</w:t>
            </w: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月</w:t>
            </w:r>
            <w:r w:rsidR="000C620E">
              <w:rPr>
                <w:rFonts w:ascii="Calibri" w:eastAsia="宋体" w:hAnsi="Calibri" w:cs="Times New Roman" w:hint="eastAsia"/>
                <w:kern w:val="0"/>
                <w:szCs w:val="21"/>
              </w:rPr>
              <w:t>25</w:t>
            </w:r>
            <w:r w:rsidRPr="006C20A4">
              <w:rPr>
                <w:rFonts w:ascii="Calibri" w:eastAsia="宋体" w:hAnsi="Calibri" w:cs="Times New Roman" w:hint="eastAsia"/>
                <w:kern w:val="0"/>
                <w:szCs w:val="21"/>
              </w:rPr>
              <w:t>日</w:t>
            </w:r>
          </w:p>
        </w:tc>
      </w:tr>
    </w:tbl>
    <w:p w14:paraId="6406E013" w14:textId="77777777" w:rsidR="00C63D44" w:rsidRPr="006C20A4" w:rsidRDefault="00C63D44" w:rsidP="00470893">
      <w:pPr>
        <w:spacing w:line="240" w:lineRule="atLeast"/>
        <w:rPr>
          <w:rFonts w:ascii="Calibri" w:eastAsia="宋体" w:hAnsi="Calibri" w:cs="Times New Roman" w:hint="eastAsia"/>
          <w:szCs w:val="21"/>
        </w:rPr>
      </w:pPr>
    </w:p>
    <w:sectPr w:rsidR="00C63D44" w:rsidRPr="006C2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41276" w14:textId="77777777" w:rsidR="00F11A3A" w:rsidRDefault="00F11A3A" w:rsidP="006C20A4">
      <w:r>
        <w:separator/>
      </w:r>
    </w:p>
  </w:endnote>
  <w:endnote w:type="continuationSeparator" w:id="0">
    <w:p w14:paraId="66890761" w14:textId="77777777" w:rsidR="00F11A3A" w:rsidRDefault="00F11A3A" w:rsidP="006C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E1D78" w14:textId="77777777" w:rsidR="00F11A3A" w:rsidRDefault="00F11A3A" w:rsidP="006C20A4">
      <w:r>
        <w:separator/>
      </w:r>
    </w:p>
  </w:footnote>
  <w:footnote w:type="continuationSeparator" w:id="0">
    <w:p w14:paraId="6BF1D734" w14:textId="77777777" w:rsidR="00F11A3A" w:rsidRDefault="00F11A3A" w:rsidP="006C2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32"/>
    <w:rsid w:val="00033C80"/>
    <w:rsid w:val="000C620E"/>
    <w:rsid w:val="00125F03"/>
    <w:rsid w:val="001425DC"/>
    <w:rsid w:val="001A0D14"/>
    <w:rsid w:val="001E4E91"/>
    <w:rsid w:val="002463E7"/>
    <w:rsid w:val="00250209"/>
    <w:rsid w:val="002536EE"/>
    <w:rsid w:val="003016CD"/>
    <w:rsid w:val="0033638C"/>
    <w:rsid w:val="003448BE"/>
    <w:rsid w:val="00377934"/>
    <w:rsid w:val="003F2515"/>
    <w:rsid w:val="004027A3"/>
    <w:rsid w:val="00451C75"/>
    <w:rsid w:val="00470893"/>
    <w:rsid w:val="004B1A30"/>
    <w:rsid w:val="004B243A"/>
    <w:rsid w:val="00523BDA"/>
    <w:rsid w:val="005A6DA2"/>
    <w:rsid w:val="005C03DA"/>
    <w:rsid w:val="0060495E"/>
    <w:rsid w:val="006B0150"/>
    <w:rsid w:val="006B2394"/>
    <w:rsid w:val="006C20A4"/>
    <w:rsid w:val="006D7A02"/>
    <w:rsid w:val="006F3389"/>
    <w:rsid w:val="00711498"/>
    <w:rsid w:val="00755CB7"/>
    <w:rsid w:val="0076116C"/>
    <w:rsid w:val="007D6D03"/>
    <w:rsid w:val="007F4E69"/>
    <w:rsid w:val="0084698F"/>
    <w:rsid w:val="00877813"/>
    <w:rsid w:val="00884318"/>
    <w:rsid w:val="008E678B"/>
    <w:rsid w:val="00900CAF"/>
    <w:rsid w:val="0090497D"/>
    <w:rsid w:val="0092404D"/>
    <w:rsid w:val="00952FA2"/>
    <w:rsid w:val="00956CA1"/>
    <w:rsid w:val="0096267E"/>
    <w:rsid w:val="0097656B"/>
    <w:rsid w:val="00977499"/>
    <w:rsid w:val="009C12B2"/>
    <w:rsid w:val="009D2C92"/>
    <w:rsid w:val="009D690E"/>
    <w:rsid w:val="00A10CFE"/>
    <w:rsid w:val="00A35EA5"/>
    <w:rsid w:val="00A43206"/>
    <w:rsid w:val="00A46B6D"/>
    <w:rsid w:val="00A67C4A"/>
    <w:rsid w:val="00AC480C"/>
    <w:rsid w:val="00AF1332"/>
    <w:rsid w:val="00B06186"/>
    <w:rsid w:val="00B0713C"/>
    <w:rsid w:val="00B33371"/>
    <w:rsid w:val="00C3780D"/>
    <w:rsid w:val="00C63D44"/>
    <w:rsid w:val="00C9324D"/>
    <w:rsid w:val="00CA21D6"/>
    <w:rsid w:val="00D860A5"/>
    <w:rsid w:val="00DD30B5"/>
    <w:rsid w:val="00E02359"/>
    <w:rsid w:val="00E04816"/>
    <w:rsid w:val="00E32157"/>
    <w:rsid w:val="00E52FCA"/>
    <w:rsid w:val="00E63682"/>
    <w:rsid w:val="00E636AF"/>
    <w:rsid w:val="00E904E8"/>
    <w:rsid w:val="00F01203"/>
    <w:rsid w:val="00F11A3A"/>
    <w:rsid w:val="00F37AEB"/>
    <w:rsid w:val="00F4762B"/>
    <w:rsid w:val="00F62717"/>
    <w:rsid w:val="00FE30A3"/>
    <w:rsid w:val="00FF45F3"/>
    <w:rsid w:val="0F9D693C"/>
    <w:rsid w:val="1358572A"/>
    <w:rsid w:val="2B3B751C"/>
    <w:rsid w:val="3D9D1D01"/>
    <w:rsid w:val="4439093B"/>
    <w:rsid w:val="50A06C3F"/>
    <w:rsid w:val="680A24D4"/>
    <w:rsid w:val="6AA53DDC"/>
    <w:rsid w:val="6B8B1CDD"/>
    <w:rsid w:val="780E2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51BCB"/>
  <w15:docId w15:val="{C1CC6C4E-F28D-4DCA-83C7-AAC2A35B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treasurewu</dc:creator>
  <cp:lastModifiedBy>子文 董</cp:lastModifiedBy>
  <cp:revision>3</cp:revision>
  <dcterms:created xsi:type="dcterms:W3CDTF">2024-06-14T07:53:00Z</dcterms:created>
  <dcterms:modified xsi:type="dcterms:W3CDTF">2024-06-14T08:21:00Z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1E944FC1E16445D3A7BBB10771E45272</vt:lpwstr>
  </property>
</Properties>
</file>