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周颖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t>《语文单元整体教学任务情境设计策略探析》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07860"/>
            <wp:effectExtent l="0" t="0" r="1905" b="2540"/>
            <wp:docPr id="5" name="图片 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155" cy="7007860"/>
            <wp:effectExtent l="0" t="0" r="14605" b="2540"/>
            <wp:docPr id="4" name="图片 4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目录"/>
                    <pic:cNvPicPr>
                      <a:picLocks noChangeAspect="1"/>
                    </pic:cNvPicPr>
                  </pic:nvPicPr>
                  <pic:blipFill>
                    <a:blip r:embed="rId5"/>
                    <a:srcRect l="142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07860"/>
            <wp:effectExtent l="0" t="0" r="1905" b="2540"/>
            <wp:docPr id="3" name="图片 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正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07860"/>
            <wp:effectExtent l="0" t="0" r="1905" b="2540"/>
            <wp:docPr id="2" name="图片 2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3030" cy="7000875"/>
            <wp:effectExtent l="0" t="0" r="3810" b="9525"/>
            <wp:docPr id="1" name="图片 1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底"/>
                    <pic:cNvPicPr>
                      <a:picLocks noChangeAspect="1"/>
                    </pic:cNvPicPr>
                  </pic:nvPicPr>
                  <pic:blipFill>
                    <a:blip r:embed="rId8"/>
                    <a:srcRect l="2126" r="1486" b="2546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xYzEwN2Q3OWUwNTc5ZTU0OGNhNjU5NmJlNTQxMzkifQ=="/>
  </w:docVars>
  <w:rsids>
    <w:rsidRoot w:val="00000000"/>
    <w:rsid w:val="19307753"/>
    <w:rsid w:val="462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2024-06-24T06:53:00Z</dcterms:created>
  <dc:creator>xsc</dc:creator>
  <cp:lastModifiedBy>周颖</cp:lastModifiedBy>
  <dcterms:modified xsi:type="dcterms:W3CDTF">2024-06-24T06:56:39Z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A5DC4E2AB2E44DFD8573E84F7E23094A_12</vt:lpwstr>
  </property>
</Properties>
</file>