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2"/>
          <w:szCs w:val="28"/>
        </w:rPr>
      </w:pPr>
      <w:r>
        <w:rPr>
          <w:rFonts w:hint="eastAsia" w:ascii="黑体" w:hAnsi="黑体" w:eastAsia="黑体" w:cs="黑体"/>
          <w:b/>
          <w:bCs/>
          <w:sz w:val="32"/>
          <w:szCs w:val="40"/>
          <w:lang w:val="en-US" w:eastAsia="zh-CN"/>
        </w:rPr>
        <w:t>3</w:t>
      </w:r>
      <w:r>
        <w:rPr>
          <w:rFonts w:hint="eastAsia" w:ascii="黑体" w:hAnsi="黑体" w:eastAsia="黑体" w:cs="黑体"/>
          <w:b/>
          <w:bCs/>
          <w:sz w:val="32"/>
          <w:szCs w:val="40"/>
        </w:rPr>
        <w:t>月理论学习（</w:t>
      </w:r>
      <w:r>
        <w:rPr>
          <w:rFonts w:hint="eastAsia" w:ascii="黑体" w:hAnsi="黑体" w:eastAsia="黑体" w:cs="黑体"/>
          <w:b/>
          <w:bCs/>
          <w:sz w:val="32"/>
          <w:szCs w:val="40"/>
          <w:lang w:eastAsia="zh-CN"/>
        </w:rPr>
        <w:t>吴倩</w:t>
      </w:r>
      <w:r>
        <w:rPr>
          <w:rFonts w:hint="eastAsia" w:ascii="黑体" w:hAnsi="黑体" w:eastAsia="黑体" w:cs="黑体"/>
          <w:b/>
          <w:bCs/>
          <w:sz w:val="32"/>
          <w:szCs w:val="40"/>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pPr>
            <w:r>
              <w:rPr>
                <w:rFonts w:hint="eastAsia" w:ascii="黑体" w:hAnsi="黑体" w:eastAsia="黑体" w:cs="黑体"/>
                <w:b/>
                <w:bCs/>
                <w:sz w:val="28"/>
                <w:szCs w:val="36"/>
              </w:rPr>
              <w:t>【论文题目】</w:t>
            </w:r>
          </w:p>
        </w:tc>
        <w:tc>
          <w:tcPr>
            <w:tcW w:w="6713" w:type="dxa"/>
            <w:vAlign w:val="center"/>
          </w:tcPr>
          <w:p>
            <w:pPr>
              <w:spacing w:line="360" w:lineRule="auto"/>
              <w:jc w:val="center"/>
              <w:rPr>
                <w:sz w:val="24"/>
              </w:rPr>
            </w:pPr>
            <w:r>
              <w:rPr>
                <w:rFonts w:hint="eastAsia" w:ascii="宋体" w:hAnsi="宋体" w:eastAsia="宋体" w:cs="宋体"/>
                <w:b/>
                <w:bCs/>
                <w:sz w:val="24"/>
              </w:rPr>
              <w:t>《</w:t>
            </w:r>
            <w:r>
              <w:rPr>
                <w:rFonts w:hint="eastAsia" w:ascii="宋体" w:hAnsi="宋体" w:eastAsia="宋体" w:cs="宋体"/>
                <w:b/>
                <w:bCs/>
                <w:sz w:val="24"/>
                <w:lang w:eastAsia="zh-CN"/>
              </w:rPr>
              <w:t>巧用实验</w:t>
            </w:r>
            <w:r>
              <w:rPr>
                <w:rFonts w:hint="eastAsia" w:ascii="宋体" w:hAnsi="宋体" w:eastAsia="宋体" w:cs="宋体"/>
                <w:b/>
                <w:bCs/>
                <w:sz w:val="24"/>
                <w:lang w:val="en-US" w:eastAsia="zh-CN"/>
              </w:rPr>
              <w:t xml:space="preserve"> 丰盈学生学习体验</w:t>
            </w:r>
            <w:r>
              <w:rPr>
                <w:rFonts w:hint="eastAsia" w:ascii="宋体" w:hAnsi="宋体" w:eastAsia="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pPr>
            <w:r>
              <w:rPr>
                <w:rFonts w:hint="eastAsia" w:ascii="黑体" w:hAnsi="黑体" w:eastAsia="黑体" w:cs="黑体"/>
                <w:b/>
                <w:bCs/>
                <w:sz w:val="28"/>
                <w:szCs w:val="36"/>
              </w:rPr>
              <w:t>【学习摘要】</w:t>
            </w:r>
          </w:p>
        </w:tc>
        <w:tc>
          <w:tcPr>
            <w:tcW w:w="6713" w:type="dxa"/>
          </w:tcPr>
          <w:p>
            <w:pPr>
              <w:widowControl/>
              <w:jc w:val="left"/>
            </w:pP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摘要：数学学科具有典型的抽象性特点。小学阶段的学生思维方式正处于直观认知向抽象认知转变的阶段，为了使学生在接触数学的过程中逐步建立数学思维，培养动手操作能力，基于数学层面解读和处理生活与学习中的问题，小学数学教师应通过实验教学解决这一问题，帮助学生丰富数学学识，为学生带来更好的学习体验。 </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 xml:space="preserve">关键词：实验教学；小学数学；学习体验 </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小学生正处于认知事物的关键时期，其直观认知事物的特性导致其在面对数学这门具有高逻辑性和抽象性特点的科目时，时常表现出不同程度的抗拒，难以从中获得愉悦的体验感。小学数学教学效果也因此受到了一定的影响。由于数学实验可以调动小学生学习数学的积极性，帮助小学生建立数学思维，学会独立思考，使得实验活动在小学数学课堂教学中得到了广泛的应用，并在应用过程中取得了理想的效果。</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爱玩是孩子的天性。</w:t>
            </w:r>
            <w:r>
              <w:rPr>
                <w:rFonts w:hint="default" w:ascii="宋体" w:hAnsi="宋体" w:eastAsia="宋体" w:cs="宋体"/>
                <w:color w:val="231F20"/>
                <w:kern w:val="0"/>
                <w:sz w:val="24"/>
                <w:szCs w:val="24"/>
                <w:lang w:val="en-US" w:eastAsia="zh-CN" w:bidi="ar"/>
              </w:rPr>
              <w:t>小学阶段的学生对于学习的自主性还缺乏认识</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学习态度端正与否很大程度上建立在兴趣上</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所以兴趣是保障小学能够生自主探索和求</w:t>
            </w:r>
            <w:r>
              <w:rPr>
                <w:rFonts w:hint="eastAsia" w:ascii="宋体" w:hAnsi="宋体" w:eastAsia="宋体" w:cs="宋体"/>
                <w:color w:val="231F20"/>
                <w:kern w:val="0"/>
                <w:sz w:val="24"/>
                <w:szCs w:val="24"/>
                <w:lang w:val="en-US" w:eastAsia="zh-CN" w:bidi="ar"/>
              </w:rPr>
              <w:t>知的重要前提条件。</w:t>
            </w:r>
            <w:r>
              <w:rPr>
                <w:rFonts w:hint="default" w:ascii="宋体" w:hAnsi="宋体" w:eastAsia="宋体" w:cs="宋体"/>
                <w:color w:val="231F20"/>
                <w:kern w:val="0"/>
                <w:sz w:val="24"/>
                <w:szCs w:val="24"/>
                <w:lang w:val="en-US" w:eastAsia="zh-CN" w:bidi="ar"/>
              </w:rPr>
              <w:t>虽然调动小学生学习兴趣的方法有多种</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但万变不离其宗</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对小学生而言</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有趣好玩</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可谓小学生兴趣的重要组成部分</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甚至是核心</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对此</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教师需要以学生的兴趣为导向</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对数学实验活动进行娱乐化处理</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让学生在面对实验活动时</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能够产生类似于参与游戏的积极性</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只有这样</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才能让学生在实验活动中切实感受到快乐</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从而将数学与快乐联系在一起</w:t>
            </w:r>
            <w:r>
              <w:rPr>
                <w:rFonts w:hint="eastAsia" w:ascii="宋体" w:hAnsi="宋体" w:eastAsia="宋体" w:cs="宋体"/>
                <w:color w:val="231F20"/>
                <w:kern w:val="0"/>
                <w:sz w:val="24"/>
                <w:szCs w:val="24"/>
                <w:lang w:val="en-US" w:eastAsia="zh-CN" w:bidi="ar"/>
              </w:rPr>
              <w:t>。</w:t>
            </w:r>
          </w:p>
          <w:p>
            <w:pPr>
              <w:widowControl/>
              <w:jc w:val="left"/>
              <w:rPr>
                <w:rFonts w:ascii="宋体" w:hAnsi="宋体" w:eastAsia="宋体" w:cs="宋体"/>
                <w:sz w:val="24"/>
              </w:rPr>
            </w:pPr>
          </w:p>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r>
              <w:rPr>
                <w:rFonts w:hint="eastAsia" w:ascii="黑体" w:hAnsi="黑体" w:eastAsia="黑体" w:cs="黑体"/>
                <w:b/>
                <w:bCs/>
                <w:sz w:val="28"/>
                <w:szCs w:val="36"/>
              </w:rPr>
              <w:t>【学习反思】</w:t>
            </w:r>
          </w:p>
        </w:tc>
        <w:tc>
          <w:tcPr>
            <w:tcW w:w="6713" w:type="dxa"/>
          </w:tcPr>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学生是教学的服务的主体，</w:t>
            </w:r>
            <w:r>
              <w:rPr>
                <w:rFonts w:hint="default" w:ascii="宋体" w:hAnsi="宋体" w:eastAsia="宋体" w:cs="宋体"/>
                <w:color w:val="231F20"/>
                <w:kern w:val="0"/>
                <w:sz w:val="24"/>
                <w:szCs w:val="24"/>
                <w:lang w:val="en-US" w:eastAsia="zh-CN" w:bidi="ar"/>
              </w:rPr>
              <w:t>是数学实验的直接参与者</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数学实验活动本身作为一种具有指导性的教学方式</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不仅要注重学生的学习体验</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更要保障实验活动对学生能够发挥的教育作用</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使学生在参与数学实验活动的过程中能够有所受益</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所以教师要充分利用实验的规范性和操作性</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培养学生的动手操作能力</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让学生通过实际操作</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体会成功带来的喜悦</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进而增强学生的信心和</w:t>
            </w:r>
            <w:r>
              <w:rPr>
                <w:rFonts w:hint="eastAsia" w:ascii="宋体" w:hAnsi="宋体" w:eastAsia="宋体" w:cs="宋体"/>
                <w:color w:val="231F20"/>
                <w:kern w:val="0"/>
                <w:sz w:val="24"/>
                <w:szCs w:val="24"/>
                <w:lang w:val="en-US" w:eastAsia="zh-CN" w:bidi="ar"/>
              </w:rPr>
              <w:t>兴趣和求</w:t>
            </w:r>
            <w:bookmarkStart w:id="0" w:name="_GoBack"/>
            <w:bookmarkEnd w:id="0"/>
            <w:r>
              <w:rPr>
                <w:rFonts w:hint="eastAsia" w:ascii="宋体" w:hAnsi="宋体" w:eastAsia="宋体" w:cs="宋体"/>
                <w:color w:val="231F20"/>
                <w:kern w:val="0"/>
                <w:sz w:val="24"/>
                <w:szCs w:val="24"/>
                <w:lang w:val="en-US" w:eastAsia="zh-CN" w:bidi="ar"/>
              </w:rPr>
              <w:t>知欲，</w:t>
            </w:r>
            <w:r>
              <w:rPr>
                <w:rFonts w:hint="default" w:ascii="宋体" w:hAnsi="宋体" w:eastAsia="宋体" w:cs="宋体"/>
                <w:color w:val="231F20"/>
                <w:kern w:val="0"/>
                <w:sz w:val="24"/>
                <w:szCs w:val="24"/>
                <w:lang w:val="en-US" w:eastAsia="zh-CN" w:bidi="ar"/>
              </w:rPr>
              <w:t>使学生形成不断进步</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自主探索的良好习惯</w:t>
            </w:r>
            <w:r>
              <w:rPr>
                <w:rFonts w:hint="eastAsia" w:ascii="宋体" w:hAnsi="宋体" w:eastAsia="宋体" w:cs="宋体"/>
                <w:color w:val="231F20"/>
                <w:kern w:val="0"/>
                <w:sz w:val="24"/>
                <w:szCs w:val="24"/>
                <w:lang w:val="en-US" w:eastAsia="zh-CN" w:bidi="ar"/>
              </w:rPr>
              <w:t>。</w:t>
            </w:r>
          </w:p>
          <w:p>
            <w:pPr>
              <w:keepNext w:val="0"/>
              <w:keepLines w:val="0"/>
              <w:widowControl/>
              <w:suppressLineNumbers w:val="0"/>
              <w:ind w:firstLine="480" w:firstLineChars="200"/>
              <w:jc w:val="left"/>
              <w:rPr>
                <w:rFonts w:hint="default" w:ascii="宋体" w:hAnsi="宋体" w:eastAsia="宋体" w:cs="宋体"/>
                <w:color w:val="231F20"/>
                <w:kern w:val="0"/>
                <w:sz w:val="24"/>
                <w:szCs w:val="24"/>
                <w:lang w:val="en-US" w:eastAsia="zh-CN" w:bidi="ar"/>
              </w:rPr>
            </w:pPr>
            <w:r>
              <w:rPr>
                <w:rFonts w:hint="default" w:ascii="宋体" w:hAnsi="宋体" w:eastAsia="宋体" w:cs="宋体"/>
                <w:color w:val="231F20"/>
                <w:kern w:val="0"/>
                <w:sz w:val="24"/>
                <w:szCs w:val="24"/>
                <w:lang w:val="en-US" w:eastAsia="zh-CN" w:bidi="ar"/>
              </w:rPr>
              <w:t>每一个学生都是独立的个体</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在性格和思维方式上有着明显的差异</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这将导致不同个体的学生在实验活动中存在各自理念的碰撞和摩擦</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从另一个层面来说</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教师栽培学生是为了给社会输送人才</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使学生能够成为推动社会发展的中枢力量</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这就需要学生具备良好的团队合作能力</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在与同学及伙伴共同合作时</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达到一加一大于二的效果</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所以教师应当意识到团队合作意识对学生学习及成长的重要性</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以实验活动为契机</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为学生创建团队合作的机会</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培养学生的团队合作精神</w:t>
            </w:r>
            <w:r>
              <w:rPr>
                <w:rFonts w:hint="eastAsia" w:ascii="宋体" w:hAnsi="宋体" w:eastAsia="宋体" w:cs="宋体"/>
                <w:color w:val="231F20"/>
                <w:kern w:val="0"/>
                <w:sz w:val="24"/>
                <w:szCs w:val="24"/>
                <w:lang w:val="en-US" w:eastAsia="zh-CN" w:bidi="ar"/>
              </w:rPr>
              <w:t>。</w:t>
            </w:r>
          </w:p>
          <w:p>
            <w:pPr>
              <w:keepNext w:val="0"/>
              <w:keepLines w:val="0"/>
              <w:widowControl/>
              <w:suppressLineNumbers w:val="0"/>
              <w:ind w:firstLine="480" w:firstLineChars="200"/>
              <w:jc w:val="left"/>
              <w:rPr>
                <w:rFonts w:hint="default" w:ascii="宋体" w:hAnsi="宋体" w:eastAsia="宋体" w:cs="宋体"/>
                <w:color w:val="231F20"/>
                <w:kern w:val="0"/>
                <w:sz w:val="24"/>
                <w:szCs w:val="24"/>
                <w:lang w:val="en-US" w:eastAsia="zh-CN" w:bidi="ar"/>
              </w:rPr>
            </w:pPr>
            <w:r>
              <w:rPr>
                <w:rFonts w:hint="default" w:ascii="宋体" w:hAnsi="宋体" w:eastAsia="宋体" w:cs="宋体"/>
                <w:color w:val="231F20"/>
                <w:kern w:val="0"/>
                <w:sz w:val="24"/>
                <w:szCs w:val="24"/>
                <w:lang w:val="en-US" w:eastAsia="zh-CN" w:bidi="ar"/>
              </w:rPr>
              <w:t>实验教学让数学课堂有了质的飞跃</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相信随着教师在课堂上对实验活动的灵活应用</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实验活动的应用经验会越发成熟</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表现形式也将更多样化</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能够满足学生对数学的学习需求</w:t>
            </w:r>
            <w:r>
              <w:rPr>
                <w:rFonts w:hint="eastAsia" w:ascii="宋体" w:hAnsi="宋体" w:eastAsia="宋体" w:cs="宋体"/>
                <w:color w:val="231F20"/>
                <w:kern w:val="0"/>
                <w:sz w:val="24"/>
                <w:szCs w:val="24"/>
                <w:lang w:val="en-US" w:eastAsia="zh-CN" w:bidi="ar"/>
              </w:rPr>
              <w:t>，</w:t>
            </w:r>
            <w:r>
              <w:rPr>
                <w:rFonts w:hint="default" w:ascii="宋体" w:hAnsi="宋体" w:eastAsia="宋体" w:cs="宋体"/>
                <w:color w:val="231F20"/>
                <w:kern w:val="0"/>
                <w:sz w:val="24"/>
                <w:szCs w:val="24"/>
                <w:lang w:val="en-US" w:eastAsia="zh-CN" w:bidi="ar"/>
              </w:rPr>
              <w:t>实现可持续发展</w:t>
            </w:r>
            <w:r>
              <w:rPr>
                <w:rFonts w:hint="eastAsia" w:ascii="宋体" w:hAnsi="宋体" w:eastAsia="宋体" w:cs="宋体"/>
                <w:color w:val="231F20"/>
                <w:kern w:val="0"/>
                <w:sz w:val="24"/>
                <w:szCs w:val="24"/>
                <w:lang w:val="en-US" w:eastAsia="zh-CN" w:bidi="ar"/>
              </w:rPr>
              <w:t xml:space="preserve">。 </w:t>
            </w:r>
          </w:p>
          <w:p>
            <w:pPr>
              <w:spacing w:line="400" w:lineRule="exact"/>
              <w:rPr>
                <w:sz w:val="24"/>
              </w:rPr>
            </w:pPr>
          </w:p>
          <w:p>
            <w:pPr>
              <w:spacing w:line="400" w:lineRule="exact"/>
              <w:rPr>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18030">
    <w:altName w:val="黑体"/>
    <w:panose1 w:val="00000000000000000000"/>
    <w:charset w:val="00"/>
    <w:family w:val="auto"/>
    <w:pitch w:val="default"/>
    <w:sig w:usb0="00000000" w:usb1="00000000" w:usb2="00000000" w:usb3="00000000" w:csb0="00000000" w:csb1="00000000"/>
  </w:font>
  <w:font w:name="方正书宋_GB18030">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Q3ZTc1ODZmNDQ5ODZkMGQ4ODNlNGNmYzg2Y2Q3YmQifQ=="/>
  </w:docVars>
  <w:rsids>
    <w:rsidRoot w:val="25DE4717"/>
    <w:rsid w:val="000D0A41"/>
    <w:rsid w:val="000D3A07"/>
    <w:rsid w:val="00122B5E"/>
    <w:rsid w:val="00124876"/>
    <w:rsid w:val="00172F5D"/>
    <w:rsid w:val="0018096D"/>
    <w:rsid w:val="00190247"/>
    <w:rsid w:val="001E6179"/>
    <w:rsid w:val="001F14EF"/>
    <w:rsid w:val="00201238"/>
    <w:rsid w:val="002313FB"/>
    <w:rsid w:val="002734C2"/>
    <w:rsid w:val="002E2F14"/>
    <w:rsid w:val="003161C9"/>
    <w:rsid w:val="003615AA"/>
    <w:rsid w:val="00384CD7"/>
    <w:rsid w:val="00422E8B"/>
    <w:rsid w:val="00435833"/>
    <w:rsid w:val="00553822"/>
    <w:rsid w:val="00570D91"/>
    <w:rsid w:val="005B1C53"/>
    <w:rsid w:val="006C103B"/>
    <w:rsid w:val="00753411"/>
    <w:rsid w:val="00833E29"/>
    <w:rsid w:val="00834DCC"/>
    <w:rsid w:val="0088220C"/>
    <w:rsid w:val="00957170"/>
    <w:rsid w:val="00970CDE"/>
    <w:rsid w:val="009A54F0"/>
    <w:rsid w:val="009D7EE9"/>
    <w:rsid w:val="00A11239"/>
    <w:rsid w:val="00B07C93"/>
    <w:rsid w:val="00C3517A"/>
    <w:rsid w:val="00CE7A20"/>
    <w:rsid w:val="00D50FB1"/>
    <w:rsid w:val="00E51077"/>
    <w:rsid w:val="00E760F3"/>
    <w:rsid w:val="00E90BDC"/>
    <w:rsid w:val="00EA5D29"/>
    <w:rsid w:val="00EF41C2"/>
    <w:rsid w:val="00F2236E"/>
    <w:rsid w:val="00F365E4"/>
    <w:rsid w:val="00F6137D"/>
    <w:rsid w:val="00F93989"/>
    <w:rsid w:val="0321413B"/>
    <w:rsid w:val="062C0424"/>
    <w:rsid w:val="065B5A88"/>
    <w:rsid w:val="087B5F6E"/>
    <w:rsid w:val="08A454C4"/>
    <w:rsid w:val="0B495B6E"/>
    <w:rsid w:val="0CE961B9"/>
    <w:rsid w:val="126A6657"/>
    <w:rsid w:val="1457788F"/>
    <w:rsid w:val="146401FE"/>
    <w:rsid w:val="14A10B0A"/>
    <w:rsid w:val="1E4F496B"/>
    <w:rsid w:val="2194531E"/>
    <w:rsid w:val="21B300DA"/>
    <w:rsid w:val="22C34341"/>
    <w:rsid w:val="22F664C5"/>
    <w:rsid w:val="24F27D51"/>
    <w:rsid w:val="25DE4717"/>
    <w:rsid w:val="283A6E54"/>
    <w:rsid w:val="297665B1"/>
    <w:rsid w:val="2C5B55EB"/>
    <w:rsid w:val="2CA5304B"/>
    <w:rsid w:val="351F3659"/>
    <w:rsid w:val="3B6829F3"/>
    <w:rsid w:val="3B8F43A2"/>
    <w:rsid w:val="3D2739F3"/>
    <w:rsid w:val="3D5567B2"/>
    <w:rsid w:val="42DE0FF8"/>
    <w:rsid w:val="48E9262D"/>
    <w:rsid w:val="4D9F75D5"/>
    <w:rsid w:val="4F1F09CE"/>
    <w:rsid w:val="51E952C3"/>
    <w:rsid w:val="532C5467"/>
    <w:rsid w:val="57A10251"/>
    <w:rsid w:val="5B0C4E6B"/>
    <w:rsid w:val="5C8E2CEF"/>
    <w:rsid w:val="61291238"/>
    <w:rsid w:val="63D77671"/>
    <w:rsid w:val="642F7E6A"/>
    <w:rsid w:val="664743FF"/>
    <w:rsid w:val="6A670B68"/>
    <w:rsid w:val="6B3453A9"/>
    <w:rsid w:val="6B961BC0"/>
    <w:rsid w:val="6C550654"/>
    <w:rsid w:val="6DBD1686"/>
    <w:rsid w:val="6DCF4F15"/>
    <w:rsid w:val="6F7F21D1"/>
    <w:rsid w:val="70891CF3"/>
    <w:rsid w:val="70913474"/>
    <w:rsid w:val="71C50B09"/>
    <w:rsid w:val="735A7977"/>
    <w:rsid w:val="78085BF3"/>
    <w:rsid w:val="78322549"/>
    <w:rsid w:val="79053EE1"/>
    <w:rsid w:val="7A3B22B0"/>
    <w:rsid w:val="7D1161B6"/>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Words>
  <Characters>42</Characters>
  <Lines>1</Lines>
  <Paragraphs>1</Paragraphs>
  <TotalTime>9</TotalTime>
  <ScaleCrop>false</ScaleCrop>
  <LinksUpToDate>false</LinksUpToDate>
  <CharactersWithSpaces>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2023-09-10T09:33:00Z</dcterms:created>
  <dc:creator>肉多多wsy</dc:creator>
  <cp:lastModifiedBy>初 衷 ，</cp:lastModifiedBy>
  <dcterms:modified xsi:type="dcterms:W3CDTF">2024-06-14T14:00:40Z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C7A6D7F274E6428399167E01CAF03D15_13</vt:lpwstr>
  </property>
</Properties>
</file>