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5"/>
        <w:gridCol w:w="36"/>
      </w:tblGrid>
      <w:tr w14:paraId="0337C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 w14:paraId="724905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课题研究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  <w:t>课过程研讨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CA8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 w:bidi="ar"/>
              </w:rPr>
            </w:pPr>
          </w:p>
        </w:tc>
      </w:tr>
    </w:tbl>
    <w:tbl>
      <w:tblPr>
        <w:tblStyle w:val="5"/>
        <w:tblpPr w:leftFromText="180" w:rightFromText="180" w:vertAnchor="page" w:horzAnchor="page" w:tblpX="1737" w:tblpY="24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6914"/>
      </w:tblGrid>
      <w:tr w14:paraId="6702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 w14:paraId="34103718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907" w:type="dxa"/>
            <w:vAlign w:val="center"/>
          </w:tcPr>
          <w:p w14:paraId="3987C930"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  <w:p w14:paraId="69E7B9F7"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立足单位面积 勾连几何知识体系</w:t>
            </w:r>
          </w:p>
          <w:p w14:paraId="3819995A"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——以六下平面几何复习课研究课例分享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 w14:paraId="7AC20F7E">
            <w:pPr>
              <w:jc w:val="center"/>
              <w:rPr>
                <w:b/>
                <w:bCs/>
                <w:vertAlign w:val="baseline"/>
              </w:rPr>
            </w:pPr>
          </w:p>
        </w:tc>
      </w:tr>
      <w:tr w14:paraId="5A96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15" w:type="dxa"/>
            <w:vAlign w:val="center"/>
          </w:tcPr>
          <w:p w14:paraId="27D93541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6907" w:type="dxa"/>
            <w:vAlign w:val="center"/>
          </w:tcPr>
          <w:p w14:paraId="6D8BADD7">
            <w:pPr>
              <w:jc w:val="center"/>
              <w:rPr>
                <w:b/>
                <w:bCs/>
                <w:vertAlign w:val="baseline"/>
              </w:rPr>
            </w:pPr>
          </w:p>
          <w:p w14:paraId="5E907E3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设计依据</w:t>
            </w:r>
          </w:p>
          <w:p w14:paraId="2D14F701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根据观察方案，开展教学观察</w:t>
            </w:r>
          </w:p>
          <w:p w14:paraId="01A1F8F7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听研究课例，记录关键事件、教学环节、师生互动情况等</w:t>
            </w:r>
          </w:p>
          <w:p w14:paraId="49E47927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根据观察表记录开展研讨，对收集到的课堂观察数据进行整理和分析，进行观察表的修改。</w:t>
            </w:r>
          </w:p>
        </w:tc>
      </w:tr>
      <w:tr w14:paraId="49CE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 w14:paraId="6C077068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体现研究内容的教学环节</w:t>
            </w:r>
          </w:p>
        </w:tc>
        <w:tc>
          <w:tcPr>
            <w:tcW w:w="6907" w:type="dxa"/>
            <w:vAlign w:val="center"/>
          </w:tcPr>
          <w:p w14:paraId="023EAE23">
            <w:pPr>
              <w:jc w:val="left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1.了解设计依据，并交流观察表的填写要求</w:t>
            </w:r>
          </w:p>
          <w:p w14:paraId="5DF1241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46D979A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基于个性化发展的小学五、六年级数学课堂师生互动行为观察表</w:t>
            </w:r>
          </w:p>
          <w:p w14:paraId="2FA71CB0">
            <w:pPr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班级：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教师：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日期：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  <w:tbl>
            <w:tblPr>
              <w:tblStyle w:val="5"/>
              <w:tblW w:w="4998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7"/>
              <w:gridCol w:w="1522"/>
              <w:gridCol w:w="513"/>
              <w:gridCol w:w="513"/>
              <w:gridCol w:w="513"/>
              <w:gridCol w:w="513"/>
              <w:gridCol w:w="518"/>
              <w:gridCol w:w="2136"/>
            </w:tblGrid>
            <w:tr w14:paraId="3261E4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268" w:type="pct"/>
                  <w:vMerge w:val="restart"/>
                  <w:vAlign w:val="center"/>
                </w:tcPr>
                <w:p w14:paraId="7E3778CD">
                  <w:pPr>
                    <w:jc w:val="center"/>
                    <w:rPr>
                      <w:rFonts w:hint="eastAsia" w:ascii="黑体" w:hAnsi="黑体" w:eastAsia="黑体" w:cs="黑体"/>
                      <w:b/>
                      <w:bCs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维度</w:t>
                  </w:r>
                </w:p>
              </w:tc>
              <w:tc>
                <w:tcPr>
                  <w:tcW w:w="1149" w:type="pct"/>
                  <w:vMerge w:val="restart"/>
                  <w:vAlign w:val="center"/>
                </w:tcPr>
                <w:p w14:paraId="18505853">
                  <w:pPr>
                    <w:jc w:val="center"/>
                    <w:rPr>
                      <w:rFonts w:hint="default" w:ascii="黑体" w:hAnsi="黑体" w:eastAsia="黑体" w:cs="黑体"/>
                      <w:b/>
                      <w:bCs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指标</w:t>
                  </w:r>
                </w:p>
              </w:tc>
              <w:tc>
                <w:tcPr>
                  <w:tcW w:w="1974" w:type="pct"/>
                  <w:gridSpan w:val="5"/>
                  <w:vAlign w:val="center"/>
                </w:tcPr>
                <w:p w14:paraId="2C8CDC49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表现层次</w:t>
                  </w:r>
                </w:p>
              </w:tc>
              <w:tc>
                <w:tcPr>
                  <w:tcW w:w="1607" w:type="pct"/>
                  <w:vMerge w:val="restart"/>
                  <w:vAlign w:val="center"/>
                </w:tcPr>
                <w:p w14:paraId="7FF1404B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  <w:t>课堂表现记录</w:t>
                  </w:r>
                </w:p>
              </w:tc>
            </w:tr>
            <w:tr w14:paraId="0621B7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146B4187">
                  <w:pPr>
                    <w:jc w:val="center"/>
                  </w:pPr>
                </w:p>
              </w:tc>
              <w:tc>
                <w:tcPr>
                  <w:tcW w:w="1149" w:type="pct"/>
                  <w:vMerge w:val="continue"/>
                  <w:vAlign w:val="center"/>
                </w:tcPr>
                <w:p w14:paraId="73143FB6">
                  <w:pPr>
                    <w:jc w:val="center"/>
                  </w:pPr>
                </w:p>
              </w:tc>
              <w:tc>
                <w:tcPr>
                  <w:tcW w:w="1974" w:type="pct"/>
                  <w:gridSpan w:val="5"/>
                  <w:vAlign w:val="center"/>
                </w:tcPr>
                <w:p w14:paraId="559B4B3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=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  <w:t>未观察到；2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=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  <w:t>偶尔发生；3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=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  <w:t>有时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  <w:t>发生；4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=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  <w:t>经常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</w:rPr>
                    <w:t>发生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  <w:t>；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2C2C36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5总是发生</w:t>
                  </w:r>
                </w:p>
              </w:tc>
              <w:tc>
                <w:tcPr>
                  <w:tcW w:w="1607" w:type="pct"/>
                  <w:vMerge w:val="continue"/>
                  <w:vAlign w:val="center"/>
                </w:tcPr>
                <w:p w14:paraId="160B656A"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 w14:paraId="348F88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268" w:type="pct"/>
                  <w:vMerge w:val="restart"/>
                  <w:vAlign w:val="center"/>
                </w:tcPr>
                <w:p w14:paraId="16D72306">
                  <w:pPr>
                    <w:jc w:val="center"/>
                    <w:rPr>
                      <w:rFonts w:hint="default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  <w:t>教师行为</w:t>
                  </w:r>
                </w:p>
              </w:tc>
              <w:tc>
                <w:tcPr>
                  <w:tcW w:w="1149" w:type="pct"/>
                  <w:vAlign w:val="center"/>
                </w:tcPr>
                <w:p w14:paraId="5BD0742F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53" w:beforeAutospacing="0" w:after="0" w:afterAutospacing="1"/>
                    <w:rPr>
                      <w:rFonts w:hint="default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教学活动设计关注了学生兴趣特点。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5B66FECF">
                  <w:pPr>
                    <w:jc w:val="center"/>
                    <w:rPr>
                      <w:rFonts w:hint="default" w:asciiTheme="majorEastAsia" w:hAnsiTheme="majorEastAsia" w:eastAsiaTheme="majorEastAsia" w:cstheme="majorEastAsia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1599A458">
                  <w:pPr>
                    <w:jc w:val="center"/>
                    <w:rPr>
                      <w:rFonts w:hint="default" w:asciiTheme="majorEastAsia" w:hAnsiTheme="majorEastAsia" w:eastAsiaTheme="majorEastAsia" w:cstheme="majorEastAsia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0920F986">
                  <w:pPr>
                    <w:jc w:val="center"/>
                    <w:rPr>
                      <w:rFonts w:hint="default" w:asciiTheme="majorEastAsia" w:hAnsiTheme="majorEastAsia" w:eastAsiaTheme="majorEastAsia" w:cstheme="majorEastAsia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25D7C320">
                  <w:pPr>
                    <w:jc w:val="center"/>
                    <w:rPr>
                      <w:rFonts w:hint="default" w:asciiTheme="majorEastAsia" w:hAnsiTheme="majorEastAsia" w:eastAsiaTheme="majorEastAsia" w:cstheme="majorEastAsia"/>
                      <w:b w:val="0"/>
                      <w:bCs w:val="0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12B4CCF3">
                  <w:pPr>
                    <w:jc w:val="center"/>
                    <w:rPr>
                      <w:rFonts w:hint="default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top"/>
                </w:tcPr>
                <w:p w14:paraId="002C9B2B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126444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0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52A29827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5470BA86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53" w:beforeAutospacing="0" w:after="0" w:afterAutospacing="1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教师提供不同难度级别的学习任务以满足不同学生的需求。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56572413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2AE49EB8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48D4C274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500A371B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42588A13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top"/>
                </w:tcPr>
                <w:p w14:paraId="73DC751A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2C6480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5C75B126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25569D90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针对学生学习的需要开展适时的个别化指导。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32402FCD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1A41AF75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3692CA51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6E9AF290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02C412D0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4AE280D2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</w:p>
              </w:tc>
            </w:tr>
            <w:tr w14:paraId="6F3259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6DF76ECF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5F3C7A93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53" w:beforeAutospacing="0" w:after="0" w:afterAutospacing="1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作业和评估包含个性化选择，允许学生根据兴趣或能力调整</w:t>
                  </w:r>
                </w:p>
              </w:tc>
              <w:tc>
                <w:tcPr>
                  <w:tcW w:w="394" w:type="pct"/>
                  <w:vAlign w:val="center"/>
                </w:tcPr>
                <w:p w14:paraId="02D0272A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1E1E9ECC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7666AF0F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1EEF40A6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2A6B8F72">
                  <w:pPr>
                    <w:jc w:val="center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56FA9E51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0"/>
                      <w:szCs w:val="22"/>
                      <w:vertAlign w:val="baseline"/>
                    </w:rPr>
                  </w:pPr>
                </w:p>
              </w:tc>
            </w:tr>
            <w:tr w14:paraId="6E8D01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22099CA1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04F90BAC"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spacing w:before="53" w:beforeAutospacing="0" w:after="0" w:afterAutospacing="1"/>
                    <w:rPr>
                      <w:rFonts w:hint="default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教师在理答时具有建设性，能鼓励学生自我反思。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0F88E46D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59778C4A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643A0B2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7E6FF34C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2468947B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248FD862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627785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5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449A15F6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55A13582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利用技术工具或资源为学生提供个性化学习方法和路径。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4989ACDE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1F56E2CD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413CE589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6129AA35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4CB9E02C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6F8923B6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0CC723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atLeast"/>
              </w:trPr>
              <w:tc>
                <w:tcPr>
                  <w:tcW w:w="268" w:type="pct"/>
                  <w:vMerge w:val="restart"/>
                  <w:vAlign w:val="center"/>
                </w:tcPr>
                <w:p w14:paraId="2D27C910">
                  <w:pPr>
                    <w:jc w:val="center"/>
                    <w:rPr>
                      <w:rFonts w:hint="default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  <w:t>学生行为</w:t>
                  </w:r>
                </w:p>
              </w:tc>
              <w:tc>
                <w:tcPr>
                  <w:tcW w:w="1149" w:type="pct"/>
                  <w:vAlign w:val="center"/>
                </w:tcPr>
                <w:p w14:paraId="4571FC8C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学生能认真听讲，与老师进行眼神互动</w:t>
                  </w:r>
                </w:p>
              </w:tc>
              <w:tc>
                <w:tcPr>
                  <w:tcW w:w="394" w:type="pct"/>
                  <w:vAlign w:val="center"/>
                </w:tcPr>
                <w:p w14:paraId="6868EDD1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7E81AF9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640BEDDC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4ACED2B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3FB29375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5E457390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2FF121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0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23847EC1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0EA674AC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对教师生提问能积极给予回应并能努力回答问题。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6A488CFA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43ACA0E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1F3A5E4C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159D3BC7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66930B1C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04C2E822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 w14:paraId="564587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40" w:hRule="atLeast"/>
              </w:trPr>
              <w:tc>
                <w:tcPr>
                  <w:tcW w:w="268" w:type="pct"/>
                  <w:vMerge w:val="continue"/>
                  <w:vAlign w:val="center"/>
                </w:tcPr>
                <w:p w14:paraId="704D3D13">
                  <w:pPr>
                    <w:jc w:val="center"/>
                    <w:rPr>
                      <w:rFonts w:hint="eastAsia" w:ascii="黑体" w:hAnsi="黑体" w:eastAsia="黑体" w:cs="黑体"/>
                      <w:color w:val="000000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149" w:type="pct"/>
                  <w:vAlign w:val="center"/>
                </w:tcPr>
                <w:p w14:paraId="69AC33BF">
                  <w:pPr>
                    <w:jc w:val="left"/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1"/>
                      <w:szCs w:val="24"/>
                      <w:vertAlign w:val="baseline"/>
                      <w:lang w:val="en-US" w:eastAsia="zh-CN"/>
                    </w:rPr>
                    <w:t>向教师提出质疑并进行讨论。</w:t>
                  </w:r>
                </w:p>
              </w:tc>
              <w:tc>
                <w:tcPr>
                  <w:tcW w:w="394" w:type="pct"/>
                  <w:vAlign w:val="center"/>
                </w:tcPr>
                <w:p w14:paraId="7726F714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94" w:type="pct"/>
                  <w:vAlign w:val="center"/>
                </w:tcPr>
                <w:p w14:paraId="0A69620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394" w:type="pct"/>
                  <w:vAlign w:val="center"/>
                </w:tcPr>
                <w:p w14:paraId="33FDE342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394" w:type="pct"/>
                  <w:vAlign w:val="center"/>
                </w:tcPr>
                <w:p w14:paraId="08AE7DCD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396" w:type="pct"/>
                  <w:vAlign w:val="center"/>
                </w:tcPr>
                <w:p w14:paraId="560B7E40">
                  <w:pPr>
                    <w:jc w:val="center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607" w:type="pct"/>
                  <w:vAlign w:val="center"/>
                </w:tcPr>
                <w:p w14:paraId="76CFF788">
                  <w:pPr>
                    <w:jc w:val="left"/>
                    <w:rPr>
                      <w:rFonts w:hint="default" w:ascii="楷体" w:hAnsi="楷体" w:eastAsia="楷体" w:cs="楷体"/>
                      <w:color w:val="000000"/>
                      <w:sz w:val="20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14BA3002">
            <w:pP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CEC8893">
            <w:pPr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2.观看研究课例，进行观察表的记录</w:t>
            </w:r>
          </w:p>
          <w:p w14:paraId="6212CFA2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4244975" cy="2926080"/>
                  <wp:effectExtent l="0" t="0" r="8255" b="10160"/>
                  <wp:docPr id="25" name="图片 25" descr="IMG_2367(20240528-1643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367(20240528-164340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975" cy="292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84B55D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668D04E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3D6E2C5F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1250AA8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7B2E264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5C7DBCF">
            <w:p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225C7AC">
            <w:pPr>
              <w:jc w:val="both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三、研讨过程</w:t>
            </w:r>
          </w:p>
          <w:p w14:paraId="0CB2E5A1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4239895" cy="3180080"/>
                  <wp:effectExtent l="0" t="0" r="2540" b="4445"/>
                  <wp:docPr id="21" name="图片 21" descr="IMG_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3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95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4239895" cy="3180080"/>
                  <wp:effectExtent l="0" t="0" r="2540" b="4445"/>
                  <wp:docPr id="22" name="图片 22" descr="IMG_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95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4239895" cy="3180080"/>
                  <wp:effectExtent l="0" t="0" r="2540" b="4445"/>
                  <wp:docPr id="23" name="图片 23" descr="IMG_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3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95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4239895" cy="3180080"/>
                  <wp:effectExtent l="0" t="0" r="2540" b="4445"/>
                  <wp:docPr id="24" name="图片 24" descr="IMG_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3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895" cy="318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5B700">
            <w:pPr>
              <w:jc w:val="both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</w:t>
            </w:r>
          </w:p>
        </w:tc>
      </w:tr>
      <w:tr w14:paraId="3914F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 w14:paraId="7F635C2B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成功之处</w:t>
            </w:r>
          </w:p>
        </w:tc>
        <w:tc>
          <w:tcPr>
            <w:tcW w:w="6907" w:type="dxa"/>
            <w:vAlign w:val="center"/>
          </w:tcPr>
          <w:p w14:paraId="3BF68A62">
            <w:pPr>
              <w:jc w:val="both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  <w:p w14:paraId="6D96A493">
            <w:pPr>
              <w:ind w:firstLine="480" w:firstLineChars="200"/>
              <w:jc w:val="left"/>
              <w:rPr>
                <w:b/>
                <w:bCs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</w:rPr>
              <w:t>观察表的设计关注了教师和学生的各项表现，能够帮助观察者从多维度观测教师以及学生的课堂表现。有利于对教师的教和学生的学做出比较合理的评价，帮助教师改进教学方法，引导学生更加主动、积极的学习，真正掌握学习数学的方法。</w:t>
            </w:r>
          </w:p>
        </w:tc>
      </w:tr>
      <w:tr w14:paraId="6AFD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Align w:val="center"/>
          </w:tcPr>
          <w:p w14:paraId="5E29DD04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待改进</w:t>
            </w:r>
          </w:p>
          <w:p w14:paraId="314B5CB5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之处</w:t>
            </w:r>
          </w:p>
        </w:tc>
        <w:tc>
          <w:tcPr>
            <w:tcW w:w="6907" w:type="dxa"/>
            <w:vAlign w:val="center"/>
          </w:tcPr>
          <w:p w14:paraId="0AD396EF">
            <w:pPr>
              <w:jc w:val="center"/>
              <w:rPr>
                <w:b/>
                <w:bCs/>
                <w:vertAlign w:val="baseline"/>
              </w:rPr>
            </w:pPr>
          </w:p>
          <w:p w14:paraId="52C86CB2"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经交流讨论，观课量表进行如下修改：</w:t>
            </w:r>
          </w:p>
          <w:p w14:paraId="0F20524B">
            <w:p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062605" cy="4178300"/>
                  <wp:effectExtent l="0" t="0" r="444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417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3FFBA">
            <w:pPr>
              <w:jc w:val="both"/>
              <w:rPr>
                <w:b/>
                <w:bCs/>
                <w:vertAlign w:val="baseline"/>
              </w:rPr>
            </w:pPr>
            <w:r>
              <w:drawing>
                <wp:inline distT="0" distB="0" distL="114300" distR="114300">
                  <wp:extent cx="3086735" cy="4201795"/>
                  <wp:effectExtent l="0" t="0" r="1841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35" cy="420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5F56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810F9"/>
    <w:multiLevelType w:val="singleLevel"/>
    <w:tmpl w:val="D87810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OTNmZDVmNTdmNmVjYmE3YzNiY2FjYzhjMWEzOGMifQ=="/>
  </w:docVars>
  <w:rsids>
    <w:rsidRoot w:val="01D4613A"/>
    <w:rsid w:val="01D4613A"/>
    <w:rsid w:val="036A59B4"/>
    <w:rsid w:val="061F1A59"/>
    <w:rsid w:val="0B0120EB"/>
    <w:rsid w:val="0D5F7646"/>
    <w:rsid w:val="0F34181D"/>
    <w:rsid w:val="1272068F"/>
    <w:rsid w:val="139F10ED"/>
    <w:rsid w:val="14F9239E"/>
    <w:rsid w:val="17AF1790"/>
    <w:rsid w:val="1DA90ACE"/>
    <w:rsid w:val="21644A51"/>
    <w:rsid w:val="21BF4458"/>
    <w:rsid w:val="24541A53"/>
    <w:rsid w:val="25F52A64"/>
    <w:rsid w:val="2A021BF3"/>
    <w:rsid w:val="347E631A"/>
    <w:rsid w:val="35F62127"/>
    <w:rsid w:val="393A4F06"/>
    <w:rsid w:val="43E45B2B"/>
    <w:rsid w:val="48111527"/>
    <w:rsid w:val="4B9F6B05"/>
    <w:rsid w:val="4CAD6925"/>
    <w:rsid w:val="54C77BE5"/>
    <w:rsid w:val="5B747BFA"/>
    <w:rsid w:val="5E4F4700"/>
    <w:rsid w:val="618C17C7"/>
    <w:rsid w:val="621E5159"/>
    <w:rsid w:val="6BAA33C3"/>
    <w:rsid w:val="6D512242"/>
    <w:rsid w:val="6E3B25AB"/>
    <w:rsid w:val="70EE3CE5"/>
    <w:rsid w:val="75DC122C"/>
    <w:rsid w:val="78A57D95"/>
    <w:rsid w:val="796019DD"/>
    <w:rsid w:val="7D935F5F"/>
    <w:rsid w:val="7E6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默认"/>
    <w:autoRedefine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8">
    <w:name w:val="正文 B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638</Words>
  <Characters>644</Characters>
  <Lines>0</Lines>
  <Paragraphs>0</Paragraphs>
  <TotalTime>10</TotalTime>
  <ScaleCrop>false</ScaleCrop>
  <LinksUpToDate>false</LinksUpToDate>
  <CharactersWithSpaces>707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2022-05-16T11:10:00Z</dcterms:created>
  <dc:creator>我是一片云</dc:creator>
  <cp:lastModifiedBy>blair</cp:lastModifiedBy>
  <dcterms:modified xsi:type="dcterms:W3CDTF">2024-06-25T15:04:31Z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81DA7518AA8B40A791D7F5AC381693B2_13</vt:lpwstr>
  </property>
</Properties>
</file>