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14" w:type="dxa"/>
        <w:tblInd w:w="60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3496"/>
        <w:gridCol w:w="3356"/>
      </w:tblGrid>
      <w:tr w14:paraId="7E72F2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214" w:type="dxa"/>
            <w:gridSpan w:val="3"/>
            <w:tcBorders>
              <w:top w:val="single" w:color="939598" w:sz="4" w:space="0"/>
              <w:bottom w:val="single" w:color="939598" w:sz="4" w:space="0"/>
            </w:tcBorders>
            <w:vAlign w:val="top"/>
          </w:tcPr>
          <w:p w14:paraId="61759BBA">
            <w:pPr>
              <w:spacing w:before="47" w:line="178" w:lineRule="exact"/>
              <w:ind w:left="44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2"/>
                <w:sz w:val="20"/>
                <w:szCs w:val="20"/>
              </w:rPr>
              <w:t>教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w w:val="101"/>
                <w:position w:val="-2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2"/>
                <w:sz w:val="20"/>
                <w:szCs w:val="20"/>
              </w:rPr>
              <w:t>学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position w:val="-2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2"/>
                <w:sz w:val="20"/>
                <w:szCs w:val="20"/>
              </w:rPr>
              <w:t>研</w:t>
            </w:r>
            <w:r>
              <w:rPr>
                <w:rFonts w:ascii="微软雅黑" w:hAnsi="微软雅黑" w:eastAsia="微软雅黑" w:cs="微软雅黑"/>
                <w:color w:val="231F20"/>
                <w:spacing w:val="18"/>
                <w:position w:val="-2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2"/>
                <w:sz w:val="20"/>
                <w:szCs w:val="20"/>
              </w:rPr>
              <w:t>究</w:t>
            </w:r>
          </w:p>
        </w:tc>
      </w:tr>
      <w:tr w14:paraId="4C6991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214" w:type="dxa"/>
            <w:gridSpan w:val="3"/>
            <w:tcBorders>
              <w:top w:val="single" w:color="939598" w:sz="4" w:space="0"/>
              <w:bottom w:val="single" w:color="939598" w:sz="4" w:space="0"/>
            </w:tcBorders>
            <w:vAlign w:val="top"/>
          </w:tcPr>
          <w:p w14:paraId="645FDCDA">
            <w:pPr>
              <w:tabs>
                <w:tab w:val="left" w:pos="4445"/>
              </w:tabs>
              <w:spacing w:before="58" w:line="199" w:lineRule="auto"/>
              <w:ind w:left="4038"/>
              <w:rPr>
                <w:rFonts w:ascii="MingLiU-ExtB" w:hAnsi="MingLiU-ExtB" w:eastAsia="MingLiU-ExtB" w:cs="MingLiU-ExtB"/>
                <w:sz w:val="15"/>
                <w:szCs w:val="15"/>
              </w:rPr>
            </w:pPr>
            <w:r>
              <w:pict>
                <v:rect id="_x0000_s1026" o:spid="_x0000_s1026" o:spt="1" style="position:absolute;left:0pt;margin-left:307.4pt;margin-top:-10.3pt;height:20.55pt;width:5.75pt;z-index:251661312;mso-width-relative:page;mso-height-relative:page;" fillcolor="#939598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27" o:spid="_x0000_s1027" o:spt="1" style="position:absolute;left:0pt;margin-left:201.1pt;margin-top:-10.3pt;height:20.55pt;width:5.75pt;z-index:251662336;mso-width-relative:page;mso-height-relative:page;" fillcolor="#939598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MingLiU-ExtB" w:hAnsi="MingLiU-ExtB" w:eastAsia="MingLiU-ExtB" w:cs="MingLiU-ExtB"/>
                <w:color w:val="939598"/>
                <w:sz w:val="15"/>
                <w:szCs w:val="15"/>
                <w:shd w:val="clear" w:fill="FFFFFE"/>
              </w:rPr>
              <w:tab/>
            </w:r>
            <w:r>
              <w:rPr>
                <w:rFonts w:ascii="MingLiU-ExtB" w:hAnsi="MingLiU-ExtB" w:eastAsia="MingLiU-ExtB" w:cs="MingLiU-ExtB"/>
                <w:color w:val="939598"/>
                <w:spacing w:val="7"/>
                <w:sz w:val="15"/>
                <w:szCs w:val="15"/>
                <w:shd w:val="clear" w:fill="FFFFFE"/>
              </w:rPr>
              <w:t>JIAO</w:t>
            </w:r>
            <w:r>
              <w:rPr>
                <w:rFonts w:ascii="MingLiU-ExtB" w:hAnsi="MingLiU-ExtB" w:eastAsia="MingLiU-ExtB" w:cs="MingLiU-ExtB"/>
                <w:color w:val="939598"/>
                <w:spacing w:val="46"/>
                <w:sz w:val="15"/>
                <w:szCs w:val="15"/>
                <w:shd w:val="clear" w:fill="FFFFFE"/>
              </w:rPr>
              <w:t xml:space="preserve"> </w:t>
            </w:r>
            <w:r>
              <w:rPr>
                <w:rFonts w:ascii="MingLiU-ExtB" w:hAnsi="MingLiU-ExtB" w:eastAsia="MingLiU-ExtB" w:cs="MingLiU-ExtB"/>
                <w:color w:val="939598"/>
                <w:spacing w:val="7"/>
                <w:sz w:val="15"/>
                <w:szCs w:val="15"/>
                <w:shd w:val="clear" w:fill="FFFFFE"/>
              </w:rPr>
              <w:t>XUE</w:t>
            </w:r>
            <w:r>
              <w:rPr>
                <w:rFonts w:ascii="MingLiU-ExtB" w:hAnsi="MingLiU-ExtB" w:eastAsia="MingLiU-ExtB" w:cs="MingLiU-ExtB"/>
                <w:color w:val="939598"/>
                <w:spacing w:val="34"/>
                <w:sz w:val="15"/>
                <w:szCs w:val="15"/>
                <w:shd w:val="clear" w:fill="FFFFFE"/>
              </w:rPr>
              <w:t xml:space="preserve"> </w:t>
            </w:r>
            <w:r>
              <w:rPr>
                <w:rFonts w:ascii="MingLiU-ExtB" w:hAnsi="MingLiU-ExtB" w:eastAsia="MingLiU-ExtB" w:cs="MingLiU-ExtB"/>
                <w:color w:val="939598"/>
                <w:spacing w:val="7"/>
                <w:sz w:val="15"/>
                <w:szCs w:val="15"/>
                <w:shd w:val="clear" w:fill="FFFFFE"/>
              </w:rPr>
              <w:t>YAN</w:t>
            </w:r>
            <w:r>
              <w:rPr>
                <w:rFonts w:ascii="MingLiU-ExtB" w:hAnsi="MingLiU-ExtB" w:eastAsia="MingLiU-ExtB" w:cs="MingLiU-ExtB"/>
                <w:color w:val="939598"/>
                <w:spacing w:val="34"/>
                <w:sz w:val="15"/>
                <w:szCs w:val="15"/>
                <w:shd w:val="clear" w:fill="FFFFFE"/>
              </w:rPr>
              <w:t xml:space="preserve"> </w:t>
            </w:r>
            <w:r>
              <w:rPr>
                <w:rFonts w:ascii="MingLiU-ExtB" w:hAnsi="MingLiU-ExtB" w:eastAsia="MingLiU-ExtB" w:cs="MingLiU-ExtB"/>
                <w:color w:val="939598"/>
                <w:spacing w:val="7"/>
                <w:sz w:val="15"/>
                <w:szCs w:val="15"/>
                <w:shd w:val="clear" w:fill="FFFFFE"/>
              </w:rPr>
              <w:t>JIU</w:t>
            </w:r>
            <w:r>
              <w:rPr>
                <w:rFonts w:ascii="MingLiU-ExtB" w:hAnsi="MingLiU-ExtB" w:eastAsia="MingLiU-ExtB" w:cs="MingLiU-ExtB"/>
                <w:color w:val="939598"/>
                <w:sz w:val="15"/>
                <w:szCs w:val="15"/>
                <w:shd w:val="clear" w:fill="FFFFFE"/>
              </w:rPr>
              <w:t xml:space="preserve">      </w:t>
            </w:r>
          </w:p>
        </w:tc>
      </w:tr>
      <w:tr w14:paraId="6941CC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2" w:hRule="atLeast"/>
        </w:trPr>
        <w:tc>
          <w:tcPr>
            <w:tcW w:w="10214" w:type="dxa"/>
            <w:gridSpan w:val="3"/>
            <w:tcBorders>
              <w:top w:val="single" w:color="939598" w:sz="4" w:space="0"/>
            </w:tcBorders>
            <w:vAlign w:val="top"/>
          </w:tcPr>
          <w:p w14:paraId="1C49E5CB">
            <w:pPr>
              <w:spacing w:line="253" w:lineRule="auto"/>
              <w:rPr>
                <w:rFonts w:ascii="Arial"/>
                <w:sz w:val="21"/>
              </w:rPr>
            </w:pPr>
          </w:p>
          <w:p w14:paraId="389BF227">
            <w:pPr>
              <w:spacing w:line="253" w:lineRule="auto"/>
              <w:rPr>
                <w:rFonts w:ascii="Arial"/>
                <w:sz w:val="21"/>
              </w:rPr>
            </w:pPr>
          </w:p>
          <w:p w14:paraId="5819CE10">
            <w:pPr>
              <w:spacing w:line="253" w:lineRule="auto"/>
              <w:rPr>
                <w:rFonts w:ascii="Arial"/>
                <w:sz w:val="21"/>
              </w:rPr>
            </w:pPr>
          </w:p>
          <w:p w14:paraId="45DD558D">
            <w:pPr>
              <w:spacing w:line="253" w:lineRule="auto"/>
              <w:rPr>
                <w:rFonts w:ascii="Arial"/>
                <w:sz w:val="21"/>
              </w:rPr>
            </w:pPr>
          </w:p>
          <w:p w14:paraId="2B1B0C68">
            <w:pPr>
              <w:spacing w:line="253" w:lineRule="auto"/>
              <w:rPr>
                <w:rFonts w:ascii="Arial"/>
                <w:sz w:val="21"/>
              </w:rPr>
            </w:pPr>
          </w:p>
          <w:p w14:paraId="7426EA86">
            <w:pPr>
              <w:spacing w:line="253" w:lineRule="auto"/>
              <w:rPr>
                <w:rFonts w:ascii="Arial"/>
                <w:sz w:val="21"/>
              </w:rPr>
            </w:pPr>
          </w:p>
          <w:p w14:paraId="00546BBF">
            <w:pPr>
              <w:spacing w:line="253" w:lineRule="auto"/>
              <w:rPr>
                <w:rFonts w:ascii="Arial"/>
                <w:sz w:val="21"/>
              </w:rPr>
            </w:pPr>
          </w:p>
          <w:p w14:paraId="2AD59CA5">
            <w:pPr>
              <w:spacing w:line="254" w:lineRule="auto"/>
              <w:rPr>
                <w:rFonts w:ascii="Arial"/>
                <w:sz w:val="21"/>
              </w:rPr>
            </w:pPr>
          </w:p>
          <w:p w14:paraId="295CBE4B">
            <w:pPr>
              <w:spacing w:line="254" w:lineRule="auto"/>
              <w:rPr>
                <w:rFonts w:ascii="Arial"/>
                <w:sz w:val="21"/>
              </w:rPr>
            </w:pPr>
          </w:p>
          <w:p w14:paraId="6EB5E0B1">
            <w:pPr>
              <w:spacing w:line="254" w:lineRule="auto"/>
              <w:rPr>
                <w:rFonts w:ascii="Arial"/>
                <w:sz w:val="21"/>
              </w:rPr>
            </w:pPr>
          </w:p>
          <w:p w14:paraId="05ADD17D">
            <w:pPr>
              <w:spacing w:line="254" w:lineRule="auto"/>
              <w:rPr>
                <w:rFonts w:ascii="Arial"/>
                <w:sz w:val="21"/>
              </w:rPr>
            </w:pPr>
          </w:p>
          <w:p w14:paraId="50C2A638">
            <w:pPr>
              <w:spacing w:before="86" w:line="208" w:lineRule="auto"/>
              <w:ind w:left="3126"/>
              <w:rPr>
                <w:rFonts w:ascii="楷体" w:hAnsi="楷体" w:eastAsia="楷体" w:cs="楷体"/>
                <w:sz w:val="20"/>
                <w:szCs w:val="20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-1642745</wp:posOffset>
                  </wp:positionV>
                  <wp:extent cx="6480175" cy="199263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46" cy="1992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江</w:t>
            </w:r>
            <w:r>
              <w:rPr>
                <w:rFonts w:ascii="微软雅黑" w:hAnsi="微软雅黑" w:eastAsia="微软雅黑" w:cs="微软雅黑"/>
                <w:color w:val="231F20"/>
                <w:spacing w:val="18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0"/>
                <w:szCs w:val="20"/>
              </w:rPr>
              <w:t>洁</w:t>
            </w:r>
            <w:r>
              <w:rPr>
                <w:rFonts w:ascii="微软雅黑" w:hAnsi="微软雅黑" w:eastAsia="微软雅黑" w:cs="微软雅黑"/>
                <w:color w:val="231F20"/>
                <w:spacing w:val="55"/>
                <w:w w:val="101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color w:val="231F20"/>
                <w:spacing w:val="7"/>
                <w:sz w:val="20"/>
                <w:szCs w:val="20"/>
              </w:rPr>
              <w:t>（江苏省江阴市周庄东区实验小学）</w:t>
            </w:r>
          </w:p>
        </w:tc>
      </w:tr>
      <w:tr w14:paraId="4A7BBA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4" w:hRule="atLeast"/>
        </w:trPr>
        <w:tc>
          <w:tcPr>
            <w:tcW w:w="3362" w:type="dxa"/>
            <w:tcBorders>
              <w:bottom w:val="single" w:color="231F20" w:sz="4" w:space="0"/>
            </w:tcBorders>
            <w:vAlign w:val="top"/>
          </w:tcPr>
          <w:p w14:paraId="5510231A">
            <w:pPr>
              <w:spacing w:line="278" w:lineRule="auto"/>
              <w:rPr>
                <w:rFonts w:ascii="Arial"/>
                <w:sz w:val="21"/>
              </w:rPr>
            </w:pPr>
          </w:p>
          <w:p w14:paraId="2BD90453">
            <w:pPr>
              <w:spacing w:line="278" w:lineRule="auto"/>
              <w:rPr>
                <w:rFonts w:ascii="Arial"/>
                <w:sz w:val="21"/>
              </w:rPr>
            </w:pPr>
          </w:p>
          <w:p w14:paraId="2EF78283">
            <w:pPr>
              <w:pStyle w:val="6"/>
              <w:spacing w:before="55" w:line="307" w:lineRule="auto"/>
              <w:ind w:left="12" w:right="72" w:firstLine="364"/>
            </w:pPr>
            <w:bookmarkStart w:id="0" w:name="_GoBack"/>
            <w:r>
              <w:rPr>
                <w:color w:val="231F20"/>
                <w:spacing w:val="12"/>
              </w:rPr>
              <w:t>在小学数学中，数学知识的抽象性、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8"/>
              </w:rPr>
              <w:t>逻辑性与学生认知的具体形象性一直是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18"/>
              </w:rPr>
              <w:t>教学中的主要矛盾。小学生学习数学概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22"/>
              </w:rPr>
              <w:t>念和方法一般都需要直观材料的支撑。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8"/>
              </w:rPr>
              <w:t>但由于学具的准备和制作费时费力，实际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18"/>
              </w:rPr>
              <w:t>教学中效果常常不够理想。数学实验为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18"/>
              </w:rPr>
              <w:t>数学教学打开了一扇窗。在数学课上引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8"/>
              </w:rPr>
              <w:t>入数学实验，能为学生的数学学习提供更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8"/>
              </w:rPr>
              <w:t>多的实践机会，使数学不再是一串串冷冰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12"/>
              </w:rPr>
              <w:t>冰的数字，而是一个个生动有趣的活动。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数学实验教学，是在遵循学生年龄特点和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8"/>
              </w:rPr>
              <w:t>认知规律的前提下，引导他们针对问题提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8"/>
              </w:rPr>
              <w:t>出科学的解决方案并加以实施，其基本步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2"/>
              </w:rPr>
              <w:t>骤一般包括：课前准备、问题提出、明确目</w:t>
            </w:r>
            <w:r>
              <w:rPr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-2"/>
              </w:rPr>
              <w:t>标、制定方案、实验探索、分析论证、获得</w:t>
            </w:r>
            <w:r>
              <w:rPr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8"/>
              </w:rPr>
              <w:t>结论、交流评估等环节。下面仅以苏教版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8"/>
              </w:rPr>
              <w:t>教材五年级下册综合与实践“球的反弹高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6"/>
              </w:rPr>
              <w:t>度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color w:val="231F20"/>
                <w:spacing w:val="6"/>
              </w:rPr>
              <w:t>”的教学为例，提出对小学数学实验教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8"/>
              </w:rPr>
              <w:t>学策略的一些思考。</w:t>
            </w:r>
          </w:p>
          <w:bookmarkEnd w:id="0"/>
          <w:p w14:paraId="651A2FD4">
            <w:pPr>
              <w:spacing w:before="27" w:line="208" w:lineRule="auto"/>
              <w:ind w:left="38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"/>
                <w:sz w:val="17"/>
                <w:szCs w:val="17"/>
              </w:rPr>
              <w:t>一、选择或制作合适的实验工具</w:t>
            </w:r>
          </w:p>
          <w:p w14:paraId="5E01D898">
            <w:pPr>
              <w:pStyle w:val="6"/>
              <w:spacing w:before="45" w:line="309" w:lineRule="auto"/>
              <w:ind w:left="13" w:right="141" w:firstLine="361"/>
            </w:pPr>
            <w:r>
              <w:rPr>
                <w:color w:val="231F20"/>
                <w:spacing w:val="19"/>
              </w:rPr>
              <w:t>数学实验工具是学生进行数学实验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和经历知识形成过程的重要载体，能有效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8"/>
              </w:rPr>
              <w:t>帮助他们发现数学、理解数学和应用数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学。首先，在数学实验教学中，合理选择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和制作教具、学具是顺利实施实验并取得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预期效果的重要保障。其次，让学生借助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实验工具进行充分的操作，是他们获得数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学理解，提升实践能力，发展数学思维的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经验基础。那么，在教学中，怎样围绕教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学重点、难点选择和制作实验工具，进而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"/>
              </w:rPr>
              <w:t>促使学生顺利展开数学实验呢？。</w:t>
            </w:r>
          </w:p>
          <w:p w14:paraId="0670EFBF">
            <w:pPr>
              <w:pStyle w:val="6"/>
              <w:spacing w:line="218" w:lineRule="auto"/>
              <w:ind w:left="390"/>
            </w:pPr>
            <w:r>
              <w:rPr>
                <w:color w:val="231F20"/>
                <w:spacing w:val="5"/>
              </w:rPr>
              <w:t>1.实验工具的选择要易于操作。</w:t>
            </w:r>
          </w:p>
          <w:p w14:paraId="7ED3CB05">
            <w:pPr>
              <w:pStyle w:val="6"/>
              <w:spacing w:before="84" w:line="291" w:lineRule="auto"/>
              <w:ind w:left="13" w:right="85" w:firstLine="366"/>
            </w:pPr>
            <w:r>
              <w:rPr>
                <w:color w:val="231F20"/>
                <w:spacing w:val="11"/>
              </w:rPr>
              <w:t>为了让数学实验教学更高效地展开，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在选择或制作实验工具时，要遵循取材便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捷、易于操作、便于观察的原则。</w:t>
            </w:r>
          </w:p>
        </w:tc>
        <w:tc>
          <w:tcPr>
            <w:tcW w:w="3496" w:type="dxa"/>
            <w:tcBorders>
              <w:bottom w:val="single" w:color="231F20" w:sz="4" w:space="0"/>
            </w:tcBorders>
            <w:vAlign w:val="top"/>
          </w:tcPr>
          <w:p w14:paraId="557264F4">
            <w:pPr>
              <w:spacing w:line="274" w:lineRule="auto"/>
              <w:rPr>
                <w:rFonts w:ascii="Arial"/>
                <w:sz w:val="21"/>
              </w:rPr>
            </w:pPr>
          </w:p>
          <w:p w14:paraId="6C9EA4D0">
            <w:pPr>
              <w:spacing w:line="275" w:lineRule="auto"/>
              <w:rPr>
                <w:rFonts w:ascii="Arial"/>
                <w:sz w:val="21"/>
              </w:rPr>
            </w:pPr>
          </w:p>
          <w:p w14:paraId="7D21F7BE">
            <w:pPr>
              <w:pStyle w:val="6"/>
              <w:spacing w:before="55" w:line="234" w:lineRule="exact"/>
              <w:ind w:left="438"/>
            </w:pPr>
            <w:r>
              <w:rPr>
                <w:color w:val="231F20"/>
                <w:spacing w:val="-7"/>
                <w:position w:val="1"/>
              </w:rPr>
              <w:t>（1）取材便捷。</w:t>
            </w:r>
          </w:p>
          <w:p w14:paraId="5B36CAA7">
            <w:pPr>
              <w:pStyle w:val="6"/>
              <w:spacing w:before="50" w:line="305" w:lineRule="auto"/>
              <w:ind w:left="148" w:right="85" w:firstLine="270"/>
            </w:pPr>
            <w:r>
              <w:rPr>
                <w:color w:val="231F20"/>
                <w:spacing w:val="11"/>
              </w:rPr>
              <w:t>“球的反弹高度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color w:val="231F20"/>
                <w:spacing w:val="11"/>
              </w:rPr>
              <w:t>”的教学重点是通过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测量球的下落高度与反弹高度，研究两者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8"/>
              </w:rPr>
              <w:t>之间的倍比关系。显然实验操作中应重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11"/>
              </w:rPr>
              <w:t>点测量球的下落高度和反弹高度。因此，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18"/>
              </w:rPr>
              <w:t>在选材上可以选择透明轻薄的亚克力板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作为测量容器，并用黄色刻度条贴在容器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背后。同时，不同种类球的弹力应有明显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8"/>
              </w:rPr>
              <w:t>区别。这些材料都可以在商店或网店中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购买。用它们制作出的教具、学具价格低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7"/>
              </w:rPr>
              <w:t>廉，便于收纳，方便观察，易于推广。</w:t>
            </w:r>
          </w:p>
          <w:p w14:paraId="4172CE21">
            <w:pPr>
              <w:pStyle w:val="6"/>
              <w:spacing w:before="39" w:line="235" w:lineRule="exact"/>
              <w:ind w:left="438"/>
            </w:pPr>
            <w:r>
              <w:rPr>
                <w:color w:val="231F20"/>
                <w:spacing w:val="-7"/>
                <w:position w:val="1"/>
              </w:rPr>
              <w:t>（2）易于操作。</w:t>
            </w:r>
          </w:p>
          <w:p w14:paraId="03866607">
            <w:pPr>
              <w:pStyle w:val="6"/>
              <w:spacing w:before="52" w:line="306" w:lineRule="auto"/>
              <w:ind w:left="147" w:right="141" w:firstLine="361"/>
            </w:pPr>
            <w:r>
              <w:rPr>
                <w:color w:val="231F20"/>
                <w:spacing w:val="7"/>
              </w:rPr>
              <w:t>组织实验时，可以让学生小组分工合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8"/>
              </w:rPr>
              <w:t>作进行。具体地，可以由组长负责协调分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5"/>
              </w:rPr>
              <w:t>工，同时安排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5"/>
              </w:rPr>
              <w:t>1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5"/>
              </w:rPr>
              <w:t>人拿放球，2～3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5"/>
              </w:rPr>
              <w:t>人观察球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0"/>
              </w:rPr>
              <w:t>的反弹高度并做上记号，1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0"/>
              </w:rPr>
              <w:t>人用直尺测量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0"/>
              </w:rPr>
              <w:t>并记录球的反弹高度，1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0"/>
              </w:rPr>
              <w:t>人负责计算每次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8"/>
              </w:rPr>
              <w:t>球的下落高度与反弹高度的比。这样的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实验活动，不只是易于操作，还能让学生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感受到实验成功的喜悦感，体会到与他人</w:t>
            </w:r>
            <w:r>
              <w:rPr>
                <w:color w:val="231F20"/>
                <w:spacing w:val="1"/>
              </w:rPr>
              <w:t xml:space="preserve"> 合作的价值，增强团队精神。</w:t>
            </w:r>
          </w:p>
          <w:p w14:paraId="20EC9F21">
            <w:pPr>
              <w:pStyle w:val="6"/>
              <w:spacing w:before="25" w:line="234" w:lineRule="exact"/>
              <w:ind w:left="438"/>
            </w:pPr>
            <w:r>
              <w:rPr>
                <w:color w:val="231F20"/>
                <w:spacing w:val="-7"/>
                <w:position w:val="1"/>
              </w:rPr>
              <w:t>（3）便于观察。</w:t>
            </w:r>
          </w:p>
          <w:p w14:paraId="64B77548">
            <w:pPr>
              <w:pStyle w:val="6"/>
              <w:spacing w:before="47" w:line="306" w:lineRule="auto"/>
              <w:ind w:left="145" w:right="141" w:firstLine="368"/>
            </w:pPr>
            <w:r>
              <w:rPr>
                <w:color w:val="231F20"/>
                <w:spacing w:val="19"/>
              </w:rPr>
              <w:t>为了便于观察，除了在选材上下功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夫，还可融入“智慧课堂</w:t>
            </w:r>
            <w:r>
              <w:rPr>
                <w:color w:val="231F20"/>
                <w:spacing w:val="-51"/>
              </w:rPr>
              <w:t xml:space="preserve"> </w:t>
            </w:r>
            <w:r>
              <w:rPr>
                <w:color w:val="231F20"/>
                <w:spacing w:val="-3"/>
              </w:rPr>
              <w:t>”的元素。通过多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次的模拟实验，我们发现，下落高度是比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8"/>
              </w:rPr>
              <w:t>较容易确定的，但要精准地观察到球每一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8"/>
              </w:rPr>
              <w:t>次的反弹高度是有困难的，仅靠几个学生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8"/>
              </w:rPr>
              <w:t>用肉眼观察效果不佳，也违背了数学的科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8"/>
              </w:rPr>
              <w:t>学性和严谨性特点。不过，如果能运用平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8"/>
              </w:rPr>
              <w:t>板电脑的拍照慢放功能，就可以准确还原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8"/>
              </w:rPr>
              <w:t>瞬间的反弹高度，这显然比肉眼观察更有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6"/>
              </w:rPr>
              <w:t>说服力。</w:t>
            </w:r>
          </w:p>
          <w:p w14:paraId="76102FDA">
            <w:pPr>
              <w:pStyle w:val="6"/>
              <w:spacing w:before="38" w:line="218" w:lineRule="auto"/>
              <w:ind w:left="510"/>
            </w:pPr>
            <w:r>
              <w:rPr>
                <w:color w:val="231F20"/>
                <w:spacing w:val="6"/>
              </w:rPr>
              <w:t>2.实验工具的运用要科学合理。</w:t>
            </w:r>
          </w:p>
          <w:p w14:paraId="28782B48">
            <w:pPr>
              <w:pStyle w:val="6"/>
              <w:spacing w:before="83" w:line="297" w:lineRule="auto"/>
              <w:ind w:left="162" w:right="141" w:firstLine="349"/>
            </w:pPr>
            <w:r>
              <w:rPr>
                <w:color w:val="231F20"/>
                <w:spacing w:val="-3"/>
              </w:rPr>
              <w:t>实验的操作要注意“控制不变量”，以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凸显“变量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4"/>
              </w:rPr>
              <w:t>”对结果的影响。也就是说，在</w:t>
            </w:r>
          </w:p>
        </w:tc>
        <w:tc>
          <w:tcPr>
            <w:tcW w:w="3356" w:type="dxa"/>
            <w:tcBorders>
              <w:bottom w:val="single" w:color="231F20" w:sz="4" w:space="0"/>
            </w:tcBorders>
            <w:vAlign w:val="top"/>
          </w:tcPr>
          <w:p w14:paraId="593DFB2F">
            <w:pPr>
              <w:spacing w:line="275" w:lineRule="auto"/>
              <w:rPr>
                <w:rFonts w:ascii="Arial"/>
                <w:sz w:val="21"/>
              </w:rPr>
            </w:pPr>
          </w:p>
          <w:p w14:paraId="1A12637A">
            <w:pPr>
              <w:spacing w:line="276" w:lineRule="auto"/>
              <w:rPr>
                <w:rFonts w:ascii="Arial"/>
                <w:sz w:val="21"/>
              </w:rPr>
            </w:pPr>
          </w:p>
          <w:p w14:paraId="1B305B3A">
            <w:pPr>
              <w:pStyle w:val="6"/>
              <w:spacing w:before="55" w:line="303" w:lineRule="auto"/>
              <w:ind w:left="150" w:right="1" w:firstLine="1"/>
              <w:jc w:val="both"/>
            </w:pPr>
            <w:r>
              <w:rPr>
                <w:color w:val="231F20"/>
                <w:spacing w:val="7"/>
              </w:rPr>
              <w:t>实验中要努力控制无关因素的干扰，使实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8"/>
              </w:rPr>
              <w:t>验过程和结果更科学、更精确。同时，实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验工具的选择，应以能满足实验要求为标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准，体现工具使用的合理性。</w:t>
            </w:r>
          </w:p>
          <w:p w14:paraId="483369B6">
            <w:pPr>
              <w:pStyle w:val="6"/>
              <w:spacing w:before="21" w:line="234" w:lineRule="exact"/>
              <w:ind w:left="438"/>
            </w:pPr>
            <w:r>
              <w:rPr>
                <w:color w:val="231F20"/>
                <w:spacing w:val="-9"/>
                <w:position w:val="1"/>
              </w:rPr>
              <w:t>（1）科学性。</w:t>
            </w:r>
          </w:p>
          <w:p w14:paraId="2093F5C4">
            <w:pPr>
              <w:pStyle w:val="6"/>
              <w:spacing w:before="56" w:line="307" w:lineRule="auto"/>
              <w:ind w:left="147" w:firstLine="357"/>
            </w:pPr>
            <w:r>
              <w:rPr>
                <w:color w:val="231F20"/>
                <w:spacing w:val="16"/>
              </w:rPr>
              <w:t>实验工具要符合科学原理。实验工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5"/>
              </w:rPr>
              <w:t>具的科学和规范运用，能使实验探究的结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5"/>
              </w:rPr>
              <w:t>果更有说服力。教学中要让学生在实验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15"/>
              </w:rPr>
              <w:t>活动中充分感受实验探究的科学性。在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5"/>
              </w:rPr>
              <w:t>研究球的反弹高度和下落高度的倍比关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5"/>
              </w:rPr>
              <w:t>系时，为了避免无关因素的干扰，可以专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5"/>
              </w:rPr>
              <w:t>门指定人负责放球；为了避免不同接触面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5"/>
              </w:rPr>
              <w:t>的干扰，可以选择同样厚度的亚克力板并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加以固定；为了避免不同材质球的干扰，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27"/>
              </w:rPr>
              <w:t>同一次实验应选择同一个球进行实验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……有效控制了这些无关因素，才能使实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5"/>
              </w:rPr>
              <w:t>验更客观地反映反弹高度和下落高度这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5"/>
              </w:rPr>
              <w:t>两个变量之间的关系。当然，这样的实验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5"/>
              </w:rPr>
              <w:t>操作策略都应该是学生在实验探究过程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5"/>
              </w:rPr>
              <w:t>中逐步加以总结和明确的。</w:t>
            </w:r>
          </w:p>
          <w:p w14:paraId="500D5F1C">
            <w:pPr>
              <w:pStyle w:val="6"/>
              <w:spacing w:before="26" w:line="234" w:lineRule="exact"/>
              <w:ind w:left="438"/>
            </w:pPr>
            <w:r>
              <w:rPr>
                <w:color w:val="231F20"/>
                <w:spacing w:val="-7"/>
                <w:position w:val="1"/>
              </w:rPr>
              <w:t>（2）拓展使用。</w:t>
            </w:r>
          </w:p>
          <w:p w14:paraId="2C6960F4">
            <w:pPr>
              <w:pStyle w:val="6"/>
              <w:spacing w:before="48" w:line="310" w:lineRule="auto"/>
              <w:ind w:left="58" w:firstLine="444"/>
            </w:pPr>
            <w:r>
              <w:rPr>
                <w:color w:val="231F20"/>
                <w:spacing w:val="15"/>
              </w:rPr>
              <w:t>实验工具也是可以拓展使用的。进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13"/>
              </w:rPr>
              <w:t>行拓展使用时，同样要遵循控制不变量、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9"/>
              </w:rPr>
              <w:t>研究变量的原则。学生经历数学知识的</w:t>
            </w:r>
            <w:r>
              <w:rPr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-11"/>
              </w:rPr>
              <w:t>“再发现</w:t>
            </w:r>
            <w:r>
              <w:rPr>
                <w:color w:val="231F20"/>
                <w:spacing w:val="-57"/>
              </w:rPr>
              <w:t xml:space="preserve"> </w:t>
            </w:r>
            <w:r>
              <w:rPr>
                <w:color w:val="231F20"/>
                <w:spacing w:val="-11"/>
              </w:rPr>
              <w:t>”“再创造</w:t>
            </w:r>
            <w:r>
              <w:rPr>
                <w:color w:val="231F20"/>
                <w:spacing w:val="-65"/>
              </w:rPr>
              <w:t xml:space="preserve"> </w:t>
            </w:r>
            <w:r>
              <w:rPr>
                <w:color w:val="231F20"/>
                <w:spacing w:val="-11"/>
              </w:rPr>
              <w:t>”过程，可以使实验教学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9"/>
              </w:rPr>
              <w:t>变得更丰富、更有价值。除了用于研究反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9"/>
              </w:rPr>
              <w:t>弹高度与下落高度的倍比关系，即研究球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-1"/>
              </w:rPr>
              <w:t>的弹性之外，还能用于：研究球的材质、大</w:t>
            </w:r>
            <w:r>
              <w:rPr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9"/>
              </w:rPr>
              <w:t>小对反弹高度的影响，其中不变量包括球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9"/>
              </w:rPr>
              <w:t>从同一高度以自由落体方式下落，接触同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9"/>
              </w:rPr>
              <w:t>一位置的亚克力板后反弹，变量包括不同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9"/>
              </w:rPr>
              <w:t>材质、大小的球；研究不同接触面对球反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9"/>
              </w:rPr>
              <w:t>弹高度的影响，其中不变量包括同一个球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9"/>
              </w:rPr>
              <w:t>从同一高度以自由落体的方式下落，变量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9"/>
              </w:rPr>
              <w:t>包括更换不同材质的接触面，如光滑的瓷</w:t>
            </w:r>
          </w:p>
        </w:tc>
      </w:tr>
    </w:tbl>
    <w:p w14:paraId="7180DEDD">
      <w:pPr>
        <w:spacing w:before="137" w:line="187" w:lineRule="auto"/>
        <w:ind w:left="1158"/>
        <w:rPr>
          <w:rFonts w:ascii="微软雅黑" w:hAnsi="微软雅黑" w:eastAsia="微软雅黑" w:cs="微软雅黑"/>
          <w:sz w:val="17"/>
          <w:szCs w:val="17"/>
        </w:rPr>
      </w:pPr>
      <w:r>
        <w:pict>
          <v:shape id="_x0000_s1028" o:spid="_x0000_s1028" o:spt="202" type="#_x0000_t202" style="position:absolute;left:0pt;margin-left:29.6pt;margin-top:1.5pt;height:16.45pt;width:25.6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0602585">
                  <w:pPr>
                    <w:spacing w:line="20" w:lineRule="exact"/>
                  </w:pPr>
                </w:p>
                <w:tbl>
                  <w:tblPr>
                    <w:tblStyle w:val="5"/>
                    <w:tblW w:w="460" w:type="dxa"/>
                    <w:tblInd w:w="22" w:type="dxa"/>
                    <w:tblBorders>
                      <w:top w:val="single" w:color="231F20" w:sz="2" w:space="0"/>
                      <w:left w:val="single" w:color="231F20" w:sz="2" w:space="0"/>
                      <w:bottom w:val="single" w:color="231F20" w:sz="2" w:space="0"/>
                      <w:right w:val="single" w:color="231F20" w:sz="8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231F20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0"/>
                  </w:tblGrid>
                  <w:tr w14:paraId="4E7D0F40">
                    <w:tblPrEx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8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231F20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 w:hRule="atLeast"/>
                    </w:trPr>
                    <w:tc>
                      <w:tcPr>
                        <w:tcW w:w="460" w:type="dxa"/>
                        <w:shd w:val="clear" w:color="auto" w:fill="231F20"/>
                        <w:vAlign w:val="top"/>
                      </w:tcPr>
                      <w:p w14:paraId="464E2474">
                        <w:pPr>
                          <w:spacing w:before="54" w:line="171" w:lineRule="auto"/>
                          <w:ind w:left="8"/>
                          <w:rPr>
                            <w:rFonts w:ascii="MingLiU-ExtB" w:hAnsi="MingLiU-ExtB" w:eastAsia="MingLiU-ExtB" w:cs="MingLiU-ExtB"/>
                            <w:sz w:val="23"/>
                            <w:szCs w:val="23"/>
                          </w:rPr>
                        </w:pPr>
                        <w:r>
                          <w:rPr>
                            <w:rFonts w:ascii="MingLiU-ExtB" w:hAnsi="MingLiU-ExtB" w:eastAsia="MingLiU-ExtB" w:cs="MingLiU-ExtB"/>
                            <w:color w:val="FFFFFF"/>
                            <w:spacing w:val="14"/>
                            <w:sz w:val="23"/>
                            <w:szCs w:val="23"/>
                          </w:rPr>
                          <w:t>042</w:t>
                        </w:r>
                      </w:p>
                    </w:tc>
                  </w:tr>
                </w:tbl>
                <w:p w14:paraId="62DFB012">
                  <w:pPr>
                    <w:pStyle w:val="2"/>
                    <w:rPr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楷体" w:hAnsi="楷体" w:eastAsia="楷体" w:cs="楷体"/>
          <w:b/>
          <w:bCs/>
          <w:color w:val="231F20"/>
          <w:spacing w:val="4"/>
          <w:sz w:val="17"/>
          <w:szCs w:val="17"/>
        </w:rPr>
        <w:t>小学数学教育</w:t>
      </w:r>
      <w:r>
        <w:rPr>
          <w:rFonts w:ascii="楷体" w:hAnsi="楷体" w:eastAsia="楷体" w:cs="楷体"/>
          <w:color w:val="231F20"/>
          <w:spacing w:val="-5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sz w:val="17"/>
          <w:szCs w:val="17"/>
        </w:rPr>
        <w:t>2023.1-2</w:t>
      </w:r>
    </w:p>
    <w:p w14:paraId="2703E324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footerReference r:id="rId5" w:type="default"/>
          <w:pgSz w:w="12246" w:h="16498"/>
          <w:pgMar w:top="869" w:right="1020" w:bottom="547" w:left="407" w:header="0" w:footer="354" w:gutter="0"/>
          <w:cols w:space="720" w:num="1"/>
        </w:sectPr>
      </w:pPr>
    </w:p>
    <w:tbl>
      <w:tblPr>
        <w:tblStyle w:val="5"/>
        <w:tblW w:w="10210" w:type="dxa"/>
        <w:tblInd w:w="60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8"/>
        <w:gridCol w:w="3497"/>
        <w:gridCol w:w="3355"/>
      </w:tblGrid>
      <w:tr w14:paraId="3779F9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210" w:type="dxa"/>
            <w:gridSpan w:val="3"/>
            <w:tcBorders>
              <w:top w:val="single" w:color="939598" w:sz="4" w:space="0"/>
              <w:bottom w:val="single" w:color="939598" w:sz="4" w:space="0"/>
            </w:tcBorders>
            <w:vAlign w:val="top"/>
          </w:tcPr>
          <w:p w14:paraId="23C5910D">
            <w:pPr>
              <w:spacing w:before="47" w:line="178" w:lineRule="exact"/>
              <w:ind w:left="44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pict>
                <v:shape id="_x0000_s1029" o:spid="_x0000_s1029" style="position:absolute;left:0pt;margin-left:537.1pt;margin-top:772.55pt;height:14.2pt;width:1.85pt;mso-position-horizontal-relative:page;mso-position-vertical-relative:page;z-index:251664384;mso-width-relative:page;mso-height-relative:page;" fillcolor="#939598" filled="t" stroked="f" coordsize="37,283" o:allowincell="f" path="m36,283l36,0,0,0,0,283,36,283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2"/>
                <w:sz w:val="20"/>
                <w:szCs w:val="20"/>
              </w:rPr>
              <w:t>教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w w:val="101"/>
                <w:position w:val="-2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2"/>
                <w:sz w:val="20"/>
                <w:szCs w:val="20"/>
              </w:rPr>
              <w:t>学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position w:val="-2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2"/>
                <w:sz w:val="20"/>
                <w:szCs w:val="20"/>
              </w:rPr>
              <w:t>研</w:t>
            </w:r>
            <w:r>
              <w:rPr>
                <w:rFonts w:ascii="微软雅黑" w:hAnsi="微软雅黑" w:eastAsia="微软雅黑" w:cs="微软雅黑"/>
                <w:color w:val="231F20"/>
                <w:spacing w:val="18"/>
                <w:position w:val="-2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2"/>
                <w:sz w:val="20"/>
                <w:szCs w:val="20"/>
              </w:rPr>
              <w:t>究</w:t>
            </w:r>
          </w:p>
        </w:tc>
      </w:tr>
      <w:tr w14:paraId="72DD66C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210" w:type="dxa"/>
            <w:gridSpan w:val="3"/>
            <w:tcBorders>
              <w:top w:val="single" w:color="939598" w:sz="4" w:space="0"/>
              <w:bottom w:val="single" w:color="939598" w:sz="4" w:space="0"/>
            </w:tcBorders>
            <w:vAlign w:val="top"/>
          </w:tcPr>
          <w:p w14:paraId="2699B1A9">
            <w:pPr>
              <w:tabs>
                <w:tab w:val="left" w:pos="4455"/>
              </w:tabs>
              <w:spacing w:before="58" w:line="199" w:lineRule="auto"/>
              <w:ind w:left="4044"/>
              <w:rPr>
                <w:rFonts w:ascii="MingLiU-ExtB" w:hAnsi="MingLiU-ExtB" w:eastAsia="MingLiU-ExtB" w:cs="MingLiU-ExtB"/>
                <w:sz w:val="15"/>
                <w:szCs w:val="15"/>
              </w:rPr>
            </w:pPr>
            <w:r>
              <w:pict>
                <v:rect id="_x0000_s1030" o:spid="_x0000_s1030" o:spt="1" style="position:absolute;left:0pt;margin-left:307.75pt;margin-top:-10.3pt;height:20.55pt;width:5.75pt;z-index:251665408;mso-width-relative:page;mso-height-relative:page;" fillcolor="#939598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1" o:spid="_x0000_s1031" o:spt="1" style="position:absolute;left:0pt;margin-left:201.45pt;margin-top:-10.3pt;height:20.55pt;width:5.75pt;z-index:251666432;mso-width-relative:page;mso-height-relative:page;" fillcolor="#939598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MingLiU-ExtB" w:hAnsi="MingLiU-ExtB" w:eastAsia="MingLiU-ExtB" w:cs="MingLiU-ExtB"/>
                <w:color w:val="939598"/>
                <w:sz w:val="15"/>
                <w:szCs w:val="15"/>
                <w:shd w:val="clear" w:fill="FFFFFE"/>
              </w:rPr>
              <w:tab/>
            </w:r>
            <w:r>
              <w:rPr>
                <w:rFonts w:ascii="MingLiU-ExtB" w:hAnsi="MingLiU-ExtB" w:eastAsia="MingLiU-ExtB" w:cs="MingLiU-ExtB"/>
                <w:color w:val="939598"/>
                <w:spacing w:val="7"/>
                <w:sz w:val="15"/>
                <w:szCs w:val="15"/>
                <w:shd w:val="clear" w:fill="FFFFFE"/>
              </w:rPr>
              <w:t>JIAO</w:t>
            </w:r>
            <w:r>
              <w:rPr>
                <w:rFonts w:ascii="MingLiU-ExtB" w:hAnsi="MingLiU-ExtB" w:eastAsia="MingLiU-ExtB" w:cs="MingLiU-ExtB"/>
                <w:color w:val="939598"/>
                <w:spacing w:val="46"/>
                <w:sz w:val="15"/>
                <w:szCs w:val="15"/>
                <w:shd w:val="clear" w:fill="FFFFFE"/>
              </w:rPr>
              <w:t xml:space="preserve"> </w:t>
            </w:r>
            <w:r>
              <w:rPr>
                <w:rFonts w:ascii="MingLiU-ExtB" w:hAnsi="MingLiU-ExtB" w:eastAsia="MingLiU-ExtB" w:cs="MingLiU-ExtB"/>
                <w:color w:val="939598"/>
                <w:spacing w:val="7"/>
                <w:sz w:val="15"/>
                <w:szCs w:val="15"/>
                <w:shd w:val="clear" w:fill="FFFFFE"/>
              </w:rPr>
              <w:t>XUE</w:t>
            </w:r>
            <w:r>
              <w:rPr>
                <w:rFonts w:ascii="MingLiU-ExtB" w:hAnsi="MingLiU-ExtB" w:eastAsia="MingLiU-ExtB" w:cs="MingLiU-ExtB"/>
                <w:color w:val="939598"/>
                <w:spacing w:val="33"/>
                <w:w w:val="101"/>
                <w:sz w:val="15"/>
                <w:szCs w:val="15"/>
                <w:shd w:val="clear" w:fill="FFFFFE"/>
              </w:rPr>
              <w:t xml:space="preserve"> </w:t>
            </w:r>
            <w:r>
              <w:rPr>
                <w:rFonts w:ascii="MingLiU-ExtB" w:hAnsi="MingLiU-ExtB" w:eastAsia="MingLiU-ExtB" w:cs="MingLiU-ExtB"/>
                <w:color w:val="939598"/>
                <w:spacing w:val="7"/>
                <w:sz w:val="15"/>
                <w:szCs w:val="15"/>
                <w:shd w:val="clear" w:fill="FFFFFE"/>
              </w:rPr>
              <w:t>YAN</w:t>
            </w:r>
            <w:r>
              <w:rPr>
                <w:rFonts w:ascii="MingLiU-ExtB" w:hAnsi="MingLiU-ExtB" w:eastAsia="MingLiU-ExtB" w:cs="MingLiU-ExtB"/>
                <w:color w:val="939598"/>
                <w:spacing w:val="34"/>
                <w:sz w:val="15"/>
                <w:szCs w:val="15"/>
                <w:shd w:val="clear" w:fill="FFFFFE"/>
              </w:rPr>
              <w:t xml:space="preserve"> </w:t>
            </w:r>
            <w:r>
              <w:rPr>
                <w:rFonts w:ascii="MingLiU-ExtB" w:hAnsi="MingLiU-ExtB" w:eastAsia="MingLiU-ExtB" w:cs="MingLiU-ExtB"/>
                <w:color w:val="939598"/>
                <w:spacing w:val="7"/>
                <w:sz w:val="15"/>
                <w:szCs w:val="15"/>
                <w:shd w:val="clear" w:fill="FFFFFE"/>
              </w:rPr>
              <w:t>JIU</w:t>
            </w:r>
            <w:r>
              <w:rPr>
                <w:rFonts w:ascii="MingLiU-ExtB" w:hAnsi="MingLiU-ExtB" w:eastAsia="MingLiU-ExtB" w:cs="MingLiU-ExtB"/>
                <w:color w:val="939598"/>
                <w:sz w:val="15"/>
                <w:szCs w:val="15"/>
                <w:shd w:val="clear" w:fill="FFFFFE"/>
              </w:rPr>
              <w:t xml:space="preserve">      </w:t>
            </w:r>
          </w:p>
        </w:tc>
      </w:tr>
      <w:tr w14:paraId="54BC4B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6" w:hRule="atLeast"/>
        </w:trPr>
        <w:tc>
          <w:tcPr>
            <w:tcW w:w="3358" w:type="dxa"/>
            <w:tcBorders>
              <w:top w:val="single" w:color="939598" w:sz="4" w:space="0"/>
              <w:bottom w:val="single" w:color="231F20" w:sz="4" w:space="0"/>
            </w:tcBorders>
            <w:vAlign w:val="top"/>
          </w:tcPr>
          <w:p w14:paraId="15B9DBF2">
            <w:pPr>
              <w:pStyle w:val="6"/>
              <w:spacing w:before="220" w:line="219" w:lineRule="auto"/>
              <w:ind w:left="10"/>
            </w:pPr>
            <w:r>
              <w:rPr>
                <w:color w:val="231F20"/>
                <w:spacing w:val="-11"/>
              </w:rPr>
              <w:t>砖、木板、石板、KT板、沙土等。</w:t>
            </w:r>
          </w:p>
          <w:p w14:paraId="274801C8">
            <w:pPr>
              <w:spacing w:before="74" w:line="207" w:lineRule="auto"/>
              <w:ind w:left="3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3"/>
                <w:sz w:val="17"/>
                <w:szCs w:val="17"/>
              </w:rPr>
              <w:t>二、激发实验兴趣，引发数学思考</w:t>
            </w:r>
          </w:p>
          <w:p w14:paraId="3C1E7A01">
            <w:pPr>
              <w:pStyle w:val="6"/>
              <w:spacing w:before="35" w:line="307" w:lineRule="auto"/>
              <w:ind w:left="11" w:right="84" w:firstLine="278"/>
            </w:pPr>
            <w:r>
              <w:rPr>
                <w:color w:val="231F20"/>
                <w:spacing w:val="-7"/>
              </w:rPr>
              <w:t>《数学课程标准（2022年版》指出：“教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18"/>
              </w:rPr>
              <w:t>学活动应注重启发式，激发学生学习兴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趣，引发学生积极思考，鼓励学生质疑问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难，引导学生在真实情境中发现问题和提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出问题，利用观察、猜测、实验、计算、推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理、验证、数据分析、直观想象等方法分析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问题和解决问题。”小学生好奇心旺盛，他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18"/>
              </w:rPr>
              <w:t>们对周围的事物充满好奇。教师应利用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18"/>
              </w:rPr>
              <w:t>这一特点，引导学生对周围事物进行探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索，找到数学与生活的契合点，并通过开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1"/>
              </w:rPr>
              <w:t>放式实验，改变他们对数学的固化看法，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18"/>
              </w:rPr>
              <w:t>使他们逐步学会用数学的眼光观察身边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事物、用数学的思维思考身边事物、用数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学的语言表达身边事物，以激励他们的探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究精神和创新意识。</w:t>
            </w:r>
          </w:p>
          <w:p w14:paraId="1C5588CE">
            <w:pPr>
              <w:pStyle w:val="6"/>
              <w:spacing w:before="35" w:line="234" w:lineRule="exact"/>
              <w:ind w:left="304"/>
            </w:pPr>
            <w:r>
              <w:rPr>
                <w:color w:val="231F20"/>
                <w:spacing w:val="2"/>
                <w:position w:val="1"/>
              </w:rPr>
              <w:t>【片断一】</w:t>
            </w:r>
          </w:p>
          <w:p w14:paraId="1B32A74F">
            <w:pPr>
              <w:pStyle w:val="6"/>
              <w:spacing w:before="52" w:line="221" w:lineRule="auto"/>
              <w:ind w:left="371"/>
            </w:pPr>
            <w:r>
              <w:rPr>
                <w:color w:val="231F20"/>
                <w:spacing w:val="8"/>
              </w:rPr>
              <w:t>播放体育课上采集的拍球比赛视频。</w:t>
            </w:r>
          </w:p>
          <w:p w14:paraId="31E334D5">
            <w:pPr>
              <w:pStyle w:val="6"/>
              <w:spacing w:before="78" w:line="290" w:lineRule="auto"/>
              <w:ind w:left="12" w:right="140" w:firstLine="362"/>
            </w:pPr>
            <w:r>
              <w:rPr>
                <w:color w:val="231F20"/>
                <w:spacing w:val="7"/>
              </w:rPr>
              <w:t>师：不同的篮球从空中落下，反弹力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相同吗？你的判断依据是什么？</w:t>
            </w:r>
          </w:p>
          <w:p w14:paraId="2D269E32">
            <w:pPr>
              <w:pStyle w:val="6"/>
              <w:spacing w:before="36" w:line="234" w:lineRule="exact"/>
              <w:ind w:left="374"/>
            </w:pPr>
            <w:r>
              <w:rPr>
                <w:color w:val="231F20"/>
                <w:spacing w:val="3"/>
                <w:position w:val="1"/>
              </w:rPr>
              <w:t>师：怎样研究球的反弹力的差异呢？</w:t>
            </w:r>
          </w:p>
          <w:p w14:paraId="044A8A38">
            <w:pPr>
              <w:pStyle w:val="6"/>
              <w:spacing w:before="55" w:line="220" w:lineRule="auto"/>
              <w:ind w:left="373"/>
            </w:pPr>
            <w:r>
              <w:rPr>
                <w:color w:val="231F20"/>
              </w:rPr>
              <w:t>学生自由发言，各抒己见。</w:t>
            </w:r>
          </w:p>
          <w:p w14:paraId="61A31E7B">
            <w:pPr>
              <w:pStyle w:val="6"/>
              <w:spacing w:before="82" w:line="295" w:lineRule="auto"/>
              <w:ind w:left="8" w:right="140" w:firstLine="360"/>
            </w:pPr>
            <w:r>
              <w:rPr>
                <w:color w:val="231F20"/>
                <w:spacing w:val="8"/>
              </w:rPr>
              <w:t>课件出示下图，让学生结合生活经验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9"/>
              </w:rPr>
              <w:t>说说每一种情况分别比的是什么。</w:t>
            </w:r>
          </w:p>
          <w:p w14:paraId="7085449A">
            <w:pPr>
              <w:spacing w:line="257" w:lineRule="auto"/>
              <w:rPr>
                <w:rFonts w:ascii="Arial"/>
                <w:sz w:val="21"/>
              </w:rPr>
            </w:pPr>
          </w:p>
          <w:p w14:paraId="15C33FD2">
            <w:pPr>
              <w:spacing w:before="1" w:line="1744" w:lineRule="exact"/>
              <w:ind w:firstLine="99"/>
            </w:pPr>
            <w:r>
              <w:rPr>
                <w:position w:val="-34"/>
              </w:rPr>
              <w:drawing>
                <wp:inline distT="0" distB="0" distL="0" distR="0">
                  <wp:extent cx="1965325" cy="110680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832" cy="110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D3DAA">
            <w:pPr>
              <w:spacing w:line="243" w:lineRule="auto"/>
              <w:rPr>
                <w:rFonts w:ascii="Arial"/>
                <w:sz w:val="21"/>
              </w:rPr>
            </w:pPr>
          </w:p>
          <w:p w14:paraId="6007647C">
            <w:pPr>
              <w:pStyle w:val="6"/>
              <w:spacing w:before="56" w:line="300" w:lineRule="auto"/>
              <w:ind w:left="11" w:right="140" w:firstLine="360"/>
              <w:jc w:val="both"/>
            </w:pPr>
            <w:r>
              <w:rPr>
                <w:color w:val="231F20"/>
                <w:spacing w:val="8"/>
              </w:rPr>
              <w:t>对于第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  <w:spacing w:val="8"/>
              </w:rPr>
              <w:t>3</w:t>
            </w:r>
            <w:r>
              <w:rPr>
                <w:color w:val="231F20"/>
                <w:spacing w:val="-49"/>
              </w:rPr>
              <w:t xml:space="preserve"> </w:t>
            </w:r>
            <w:r>
              <w:rPr>
                <w:color w:val="231F20"/>
                <w:spacing w:val="8"/>
              </w:rPr>
              <w:t>种情况，大多数学生感到困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难。于是，教师借助课件演示这两个球的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"/>
              </w:rPr>
              <w:t>下落与反弹过程，并作如下引导。</w:t>
            </w:r>
          </w:p>
          <w:p w14:paraId="2A10B8DE">
            <w:pPr>
              <w:pStyle w:val="6"/>
              <w:spacing w:before="23" w:line="294" w:lineRule="auto"/>
              <w:ind w:left="11" w:right="140" w:firstLine="362"/>
              <w:jc w:val="both"/>
            </w:pPr>
            <w:r>
              <w:rPr>
                <w:color w:val="231F20"/>
                <w:spacing w:val="7"/>
              </w:rPr>
              <w:t>师：怎样比较这两个球的反弹力呢？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18"/>
              </w:rPr>
              <w:t>我们可以结合它们的下落高度和反弹高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6"/>
              </w:rPr>
              <w:t>度来思考。</w:t>
            </w:r>
          </w:p>
          <w:p w14:paraId="6246B19B">
            <w:pPr>
              <w:pStyle w:val="6"/>
              <w:spacing w:before="46" w:line="294" w:lineRule="auto"/>
              <w:ind w:left="18" w:right="140" w:firstLine="350"/>
            </w:pPr>
            <w:r>
              <w:rPr>
                <w:color w:val="231F20"/>
                <w:spacing w:val="19"/>
              </w:rPr>
              <w:t>课件分别出示两个球下落高度与反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6"/>
              </w:rPr>
              <w:t>弹高度的数据。</w:t>
            </w:r>
          </w:p>
          <w:p w14:paraId="7E89E5C7">
            <w:pPr>
              <w:pStyle w:val="6"/>
              <w:spacing w:before="24" w:line="308" w:lineRule="auto"/>
              <w:ind w:left="11" w:right="140" w:firstLine="363"/>
              <w:jc w:val="both"/>
            </w:pPr>
            <w:r>
              <w:rPr>
                <w:color w:val="231F20"/>
                <w:spacing w:val="7"/>
              </w:rPr>
              <w:t>师：看到这些数据，你能想到什么？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18"/>
              </w:rPr>
              <w:t>用一个怎样的数来表示球的反弹力比较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4"/>
              </w:rPr>
              <w:t>合适？</w:t>
            </w:r>
          </w:p>
          <w:p w14:paraId="39ABC41A">
            <w:pPr>
              <w:pStyle w:val="6"/>
              <w:spacing w:before="8" w:line="291" w:lineRule="auto"/>
              <w:ind w:left="13" w:right="140" w:firstLine="360"/>
              <w:jc w:val="both"/>
            </w:pPr>
            <w:r>
              <w:rPr>
                <w:color w:val="231F20"/>
                <w:spacing w:val="19"/>
              </w:rPr>
              <w:t>学生小组讨论后组织反馈，同时明</w:t>
            </w:r>
            <w:r>
              <w:rPr>
                <w:color w:val="231F20"/>
                <w:spacing w:val="8"/>
              </w:rPr>
              <w:t xml:space="preserve"> 确：可以比每个球的反弹高度相当于下落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高度的几分之几。</w:t>
            </w:r>
          </w:p>
          <w:p w14:paraId="69936BFF">
            <w:pPr>
              <w:pStyle w:val="6"/>
              <w:spacing w:before="46" w:line="235" w:lineRule="exact"/>
              <w:ind w:left="375"/>
            </w:pPr>
            <w:r>
              <w:rPr>
                <w:color w:val="231F20"/>
                <w:spacing w:val="7"/>
                <w:position w:val="1"/>
              </w:rPr>
              <w:t>活动一开始，以学生熟悉的生活实例</w:t>
            </w:r>
          </w:p>
        </w:tc>
        <w:tc>
          <w:tcPr>
            <w:tcW w:w="3497" w:type="dxa"/>
            <w:tcBorders>
              <w:top w:val="single" w:color="939598" w:sz="4" w:space="0"/>
              <w:bottom w:val="single" w:color="231F20" w:sz="4" w:space="0"/>
            </w:tcBorders>
            <w:vAlign w:val="top"/>
          </w:tcPr>
          <w:p w14:paraId="0DB0D23C">
            <w:pPr>
              <w:pStyle w:val="6"/>
              <w:spacing w:before="216" w:line="305" w:lineRule="auto"/>
              <w:ind w:left="59" w:right="86" w:firstLine="96"/>
              <w:jc w:val="both"/>
            </w:pPr>
            <w:r>
              <w:rPr>
                <w:color w:val="231F20"/>
                <w:spacing w:val="7"/>
              </w:rPr>
              <w:t>引入，把他们的注意力聚焦到球的反弹高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16"/>
              </w:rPr>
              <w:t>度上来，这就有效激发起学生的好奇心：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6"/>
              </w:rPr>
              <w:t>“球的反弹高度中会有什么数学问题呢？”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13"/>
              </w:rPr>
              <w:t>此刻，学生的研究兴趣高涨。在这样的课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3"/>
              </w:rPr>
              <w:t>堂氛围下讨论比较球的反弹力的方法，学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3"/>
              </w:rPr>
              <w:t>生自然愿意参与。在学生产生困惑时，呈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3"/>
              </w:rPr>
              <w:t>现两个球同时下落并反弹起来的多种情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13"/>
              </w:rPr>
              <w:t>况，配以动画演示，启发学生在比较和交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3"/>
              </w:rPr>
              <w:t>流中形成共识：为了比较球的反弹力，可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4"/>
              </w:rPr>
              <w:t>以求出反弹高度是下落高度的几分之几。</w:t>
            </w:r>
          </w:p>
          <w:p w14:paraId="7B7041F7">
            <w:pPr>
              <w:spacing w:before="34" w:line="208" w:lineRule="auto"/>
              <w:ind w:left="5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3"/>
                <w:sz w:val="17"/>
                <w:szCs w:val="17"/>
              </w:rPr>
              <w:t>三、明确实验目标，制定实验方案</w:t>
            </w:r>
          </w:p>
          <w:p w14:paraId="6F1489D2">
            <w:pPr>
              <w:pStyle w:val="6"/>
              <w:spacing w:before="41" w:line="303" w:lineRule="auto"/>
              <w:ind w:left="149" w:right="85" w:firstLine="375"/>
            </w:pPr>
            <w:r>
              <w:rPr>
                <w:color w:val="231F20"/>
                <w:spacing w:val="16"/>
              </w:rPr>
              <w:t>明确实验目标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color w:val="231F20"/>
                <w:spacing w:val="16"/>
              </w:rPr>
              <w:t>。开展数学实验并不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1"/>
              </w:rPr>
              <w:t>是为了实验而实验，而要有明确的目的，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18"/>
              </w:rPr>
              <w:t>即为什么要进行数学实验。明确的实验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目标应包括：实验时要关注哪些数据？实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8"/>
              </w:rPr>
              <w:t>验是为了研究怎样的现象或验证什么样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15"/>
              </w:rPr>
              <w:t>的结论？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  <w:spacing w:val="15"/>
              </w:rPr>
              <w:t>同时要让每个学生都对实验目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标了然于心。</w:t>
            </w:r>
          </w:p>
          <w:p w14:paraId="6E4648DC">
            <w:pPr>
              <w:pStyle w:val="6"/>
              <w:spacing w:before="40" w:line="307" w:lineRule="auto"/>
              <w:ind w:left="149" w:right="141" w:firstLine="394"/>
            </w:pPr>
            <w:r>
              <w:rPr>
                <w:color w:val="231F20"/>
                <w:spacing w:val="-5"/>
              </w:rPr>
              <w:t>自主设计方案，确定实验流程。“凡事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8"/>
              </w:rPr>
              <w:t>预则立，不预则废”。在组织数学实验之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前，制订出合理、明晰的实验方案才能让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实验活动发挥其意义。那么，实验方案是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教师设计好，还是让学生通过合作探究自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6"/>
              </w:rPr>
              <w:t>主制订好呢？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16"/>
              </w:rPr>
              <w:t>答案是显而易见的。如果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教师已经设计好实验方案，学生只要按照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教师给出的步骤完成实验，他们就很容易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沦为“实验的操作工”。这显然与学生核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8"/>
              </w:rPr>
              <w:t>心素养的提高、创新能力的发展是相悖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的。同时，实验方案的设计往往具有一定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的挑战性，完全放手让学生去自主设计有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8"/>
              </w:rPr>
              <w:t>时也并不现实。这就需要教师根据学生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18"/>
              </w:rPr>
              <w:t>的实际作出灵活应对。如果学生有困难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就可以在教师的引领下，让他们通过自主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探索与合作交流，制订出切实可行的实验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方案。这也是培养学生“会想问题、会做</w:t>
            </w:r>
            <w:r>
              <w:rPr>
                <w:color w:val="231F20"/>
                <w:spacing w:val="1"/>
              </w:rPr>
              <w:t xml:space="preserve"> 事情”等素养的重要途径。</w:t>
            </w:r>
          </w:p>
          <w:p w14:paraId="2E54F08C">
            <w:pPr>
              <w:pStyle w:val="6"/>
              <w:spacing w:before="34" w:line="235" w:lineRule="exact"/>
              <w:ind w:left="442"/>
            </w:pPr>
            <w:r>
              <w:rPr>
                <w:color w:val="231F20"/>
                <w:spacing w:val="2"/>
                <w:position w:val="1"/>
              </w:rPr>
              <w:t>【片断二】</w:t>
            </w:r>
          </w:p>
          <w:p w14:paraId="4512F106">
            <w:pPr>
              <w:pStyle w:val="6"/>
              <w:spacing w:before="50" w:line="234" w:lineRule="exact"/>
              <w:ind w:left="439"/>
            </w:pPr>
            <w:r>
              <w:rPr>
                <w:color w:val="231F20"/>
                <w:spacing w:val="-5"/>
                <w:position w:val="1"/>
              </w:rPr>
              <w:t>（1）提出猜想，明确实验目标。</w:t>
            </w:r>
          </w:p>
          <w:p w14:paraId="36CE6AF2">
            <w:pPr>
              <w:pStyle w:val="6"/>
              <w:spacing w:before="48" w:line="300" w:lineRule="auto"/>
              <w:ind w:left="149" w:right="141" w:firstLine="362"/>
            </w:pPr>
            <w:r>
              <w:rPr>
                <w:color w:val="231F20"/>
                <w:spacing w:val="7"/>
              </w:rPr>
              <w:t>师：我们再来观察球的下落与反弹过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程</w:t>
            </w:r>
            <w:r>
              <w:rPr>
                <w:color w:val="231F20"/>
                <w:spacing w:val="-30"/>
                <w:w w:val="67"/>
              </w:rPr>
              <w:t>，（</w:t>
            </w:r>
            <w:r>
              <w:rPr>
                <w:color w:val="231F20"/>
                <w:spacing w:val="8"/>
              </w:rPr>
              <w:t>边说边演示）如果它从50厘米的高度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5"/>
              </w:rPr>
              <w:t>落下，反弹的高度是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  <w:spacing w:val="5"/>
              </w:rPr>
              <w:t>40厘米，那么反弹高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度是下落高度的几分之几？</w:t>
            </w:r>
          </w:p>
          <w:p w14:paraId="2070FE03">
            <w:pPr>
              <w:pStyle w:val="6"/>
              <w:spacing w:before="88"/>
              <w:ind w:left="511"/>
            </w:pPr>
            <w:r>
              <w:rPr>
                <w:color w:val="231F20"/>
                <w:spacing w:val="-17"/>
              </w:rPr>
              <w:t>生</w:t>
            </w:r>
            <w:r>
              <w:rPr>
                <w:color w:val="231F20"/>
                <w:spacing w:val="-29"/>
                <w:w w:val="63"/>
              </w:rPr>
              <w:t>：（</w:t>
            </w:r>
            <w:r>
              <w:rPr>
                <w:color w:val="231F20"/>
                <w:spacing w:val="-17"/>
              </w:rPr>
              <w:t>齐）</w:t>
            </w:r>
            <w:r>
              <w:rPr>
                <w:position w:val="-12"/>
              </w:rPr>
              <w:drawing>
                <wp:inline distT="0" distB="0" distL="0" distR="0">
                  <wp:extent cx="92710" cy="23368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78" cy="2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spacing w:val="-17"/>
              </w:rPr>
              <w:t>。</w:t>
            </w:r>
          </w:p>
          <w:p w14:paraId="252352F4">
            <w:pPr>
              <w:pStyle w:val="6"/>
              <w:spacing w:before="154" w:line="306" w:lineRule="auto"/>
              <w:ind w:left="152" w:right="141" w:firstLine="359"/>
              <w:jc w:val="both"/>
            </w:pPr>
            <w:r>
              <w:rPr>
                <w:color w:val="231F20"/>
                <w:spacing w:val="-1"/>
              </w:rPr>
              <w:t>师：猜一猜，如果这个球是从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  <w:spacing w:val="-1"/>
              </w:rPr>
              <w:t>100厘米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或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7"/>
              </w:rPr>
              <w:t>120</w:t>
            </w:r>
            <w:r>
              <w:rPr>
                <w:color w:val="231F20"/>
                <w:spacing w:val="-51"/>
              </w:rPr>
              <w:t xml:space="preserve"> </w:t>
            </w:r>
            <w:r>
              <w:rPr>
                <w:color w:val="231F20"/>
                <w:spacing w:val="7"/>
              </w:rPr>
              <w:t>厘米的高度落下，分别会反弹多高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呢？你是根据什么来猜的？</w:t>
            </w:r>
          </w:p>
          <w:p w14:paraId="1E15BC8C">
            <w:pPr>
              <w:pStyle w:val="6"/>
              <w:spacing w:before="14" w:line="220" w:lineRule="auto"/>
              <w:ind w:left="511"/>
            </w:pPr>
            <w:r>
              <w:rPr>
                <w:color w:val="231F20"/>
                <w:spacing w:val="2"/>
              </w:rPr>
              <w:t>学生提出猜想，并说明思考过程。</w:t>
            </w:r>
          </w:p>
        </w:tc>
        <w:tc>
          <w:tcPr>
            <w:tcW w:w="3355" w:type="dxa"/>
            <w:tcBorders>
              <w:top w:val="single" w:color="939598" w:sz="4" w:space="0"/>
              <w:bottom w:val="single" w:color="231F20" w:sz="4" w:space="0"/>
            </w:tcBorders>
            <w:vAlign w:val="top"/>
          </w:tcPr>
          <w:p w14:paraId="07253764">
            <w:pPr>
              <w:pStyle w:val="6"/>
              <w:spacing w:before="217" w:line="290" w:lineRule="auto"/>
              <w:ind w:left="163" w:firstLine="348"/>
            </w:pPr>
            <w:r>
              <w:rPr>
                <w:color w:val="231F20"/>
                <w:spacing w:val="8"/>
              </w:rPr>
              <w:t>师：这个分数值是固定不变的吗</w:t>
            </w:r>
            <w:r>
              <w:rPr>
                <w:color w:val="231F20"/>
                <w:spacing w:val="-33"/>
                <w:w w:val="69"/>
              </w:rPr>
              <w:t>？（</w:t>
            </w:r>
            <w:r>
              <w:rPr>
                <w:color w:val="231F20"/>
                <w:spacing w:val="8"/>
              </w:rPr>
              <w:t>是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的）怎样验证这个猜想呢？</w:t>
            </w:r>
          </w:p>
          <w:p w14:paraId="407B740D">
            <w:pPr>
              <w:pStyle w:val="6"/>
              <w:spacing w:before="35" w:line="235" w:lineRule="exact"/>
              <w:ind w:left="438"/>
            </w:pPr>
            <w:r>
              <w:rPr>
                <w:color w:val="231F20"/>
                <w:spacing w:val="-4"/>
                <w:position w:val="1"/>
              </w:rPr>
              <w:t>（2）聚焦设计方案。</w:t>
            </w:r>
          </w:p>
          <w:p w14:paraId="0B1CBA0A">
            <w:pPr>
              <w:pStyle w:val="6"/>
              <w:spacing w:before="50" w:line="309" w:lineRule="auto"/>
              <w:ind w:left="147" w:firstLine="364"/>
            </w:pPr>
            <w:r>
              <w:rPr>
                <w:color w:val="231F20"/>
                <w:spacing w:val="7"/>
              </w:rPr>
              <w:t>师</w:t>
            </w:r>
            <w:r>
              <w:rPr>
                <w:color w:val="231F20"/>
                <w:spacing w:val="-34"/>
                <w:w w:val="74"/>
              </w:rPr>
              <w:t>：（</w:t>
            </w:r>
            <w:r>
              <w:rPr>
                <w:color w:val="231F20"/>
                <w:spacing w:val="7"/>
              </w:rPr>
              <w:t>出示一个球）其实，屏幕上球的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8"/>
              </w:rPr>
              <w:t>下落与反弹球高度的数据，就是老师用这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8"/>
              </w:rPr>
              <w:t>个弹力球做实验得到的。我们一起来再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做一做这个实验。先想一想，实验时要让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9"/>
              </w:rPr>
              <w:t>球怎样下落？要测量和计算哪些数据？</w:t>
            </w:r>
          </w:p>
          <w:p w14:paraId="001F1855">
            <w:pPr>
              <w:pStyle w:val="6"/>
              <w:spacing w:before="2" w:line="294" w:lineRule="auto"/>
              <w:ind w:left="149" w:firstLine="361"/>
            </w:pPr>
            <w:r>
              <w:rPr>
                <w:color w:val="231F20"/>
                <w:spacing w:val="7"/>
              </w:rPr>
              <w:t>生：把球放在某一个高度，让它自由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8"/>
              </w:rPr>
              <w:t>下落，测量和记录球的反弹高度，并算出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反弹高度是下落高度的几分之几。</w:t>
            </w:r>
          </w:p>
          <w:p w14:paraId="31B2F847">
            <w:pPr>
              <w:pStyle w:val="6"/>
              <w:spacing w:before="44" w:line="295" w:lineRule="auto"/>
              <w:ind w:left="145" w:firstLine="365"/>
            </w:pPr>
            <w:r>
              <w:rPr>
                <w:color w:val="231F20"/>
                <w:spacing w:val="7"/>
              </w:rPr>
              <w:t>指名和教师一起完成实验过程，并说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8"/>
              </w:rPr>
              <w:t>说实验时要注意什么。</w:t>
            </w:r>
          </w:p>
          <w:p w14:paraId="12B8CF52">
            <w:pPr>
              <w:pStyle w:val="6"/>
              <w:spacing w:before="28" w:line="306" w:lineRule="auto"/>
              <w:ind w:left="148" w:firstLine="355"/>
            </w:pPr>
            <w:r>
              <w:rPr>
                <w:color w:val="231F20"/>
                <w:spacing w:val="4"/>
              </w:rPr>
              <w:t>这一环节，首先借助课件动画演示球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8"/>
              </w:rPr>
              <w:t>的下落和反弹过程，引导学生通过观察，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5"/>
              </w:rPr>
              <w:t>初步提出猜想；接着启发学生讨论实验方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5"/>
              </w:rPr>
              <w:t>案，明确实验方法和需要测量计算的数</w:t>
            </w:r>
            <w:r>
              <w:rPr>
                <w:color w:val="231F20"/>
                <w:spacing w:val="5"/>
              </w:rPr>
              <w:t xml:space="preserve"> 据。在此基础上，通过示范明确实验方法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以及实验时需要注意的问题。这样设计，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5"/>
              </w:rPr>
              <w:t>既为学生提供了主动发现问题、提出猜想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的机会，又能使每一个学生都参与到实验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方案的设计过程之中，并在讨论与交流中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切实掌握实验的操作方法及其注意点，从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4"/>
              </w:rPr>
              <w:t>而为接下来开展数学实验提供保障。</w:t>
            </w:r>
          </w:p>
          <w:p w14:paraId="1CC77FCF">
            <w:pPr>
              <w:spacing w:before="21" w:line="208" w:lineRule="auto"/>
              <w:ind w:left="52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5"/>
                <w:sz w:val="17"/>
                <w:szCs w:val="17"/>
              </w:rPr>
              <w:t>四、合作实验，透过现象看本质</w:t>
            </w:r>
          </w:p>
          <w:p w14:paraId="1E385136">
            <w:pPr>
              <w:pStyle w:val="6"/>
              <w:spacing w:before="45" w:line="306" w:lineRule="auto"/>
              <w:ind w:left="147" w:firstLine="355"/>
            </w:pPr>
            <w:r>
              <w:rPr>
                <w:color w:val="231F20"/>
                <w:spacing w:val="16"/>
              </w:rPr>
              <w:t>数学实验的最终目的在于通过实验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5"/>
              </w:rPr>
              <w:t>获得数据、解决问题。因此，在数学实验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5"/>
              </w:rPr>
              <w:t>教学中，除了要组织学生对实验目标、实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5"/>
              </w:rPr>
              <w:t>验方向、实验程序等展开讨论与研究之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5"/>
              </w:rPr>
              <w:t>外，还应精心组织学生有序、有效地展开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实验过程、分析实验数据、运用实验成果，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5"/>
              </w:rPr>
              <w:t>并在解决问题的同时，获得广泛的数学活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5"/>
              </w:rPr>
              <w:t>动经验，培养推理意识、实践能力和创新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"/>
              </w:rPr>
              <w:t>意识。</w:t>
            </w:r>
          </w:p>
          <w:p w14:paraId="763F2D68">
            <w:pPr>
              <w:pStyle w:val="6"/>
              <w:spacing w:before="26" w:line="306" w:lineRule="auto"/>
              <w:ind w:left="147" w:firstLine="355"/>
              <w:jc w:val="both"/>
            </w:pPr>
            <w:r>
              <w:rPr>
                <w:color w:val="231F20"/>
                <w:spacing w:val="4"/>
              </w:rPr>
              <w:t>学生参与方案的设计，并明确实验步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4"/>
              </w:rPr>
              <w:t>骤之后，对实验操作的程序都有了比较清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4"/>
              </w:rPr>
              <w:t>晰的认识。但由于小学生年龄小，实践能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4"/>
              </w:rPr>
              <w:t>力弱，他们在实验中往往存在思考不够周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4"/>
              </w:rPr>
              <w:t>全、操作不够细致等问题。因此，开展实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4"/>
              </w:rPr>
              <w:t>验时，教师需要根据实验进程中学生出现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14"/>
              </w:rPr>
              <w:t>的问题为他们提供及时而有效的指导和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4"/>
              </w:rPr>
              <w:t>帮助。同时，数学实验的目的不只是获得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8"/>
              </w:rPr>
              <w:t>实验数据，更要培养学生用数学的眼光、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8"/>
              </w:rPr>
              <w:t>科学的方法去发现数据中蕴含的规律。</w:t>
            </w:r>
          </w:p>
          <w:p w14:paraId="48158F5C">
            <w:pPr>
              <w:pStyle w:val="6"/>
              <w:spacing w:before="29" w:line="305" w:lineRule="auto"/>
              <w:ind w:left="149" w:firstLine="3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color w:val="231F20"/>
                <w:spacing w:val="5"/>
              </w:rPr>
              <w:t>而这一过程往往是艰难的，需要师生共同 努力去完成。可见，成功的数学实验需要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5"/>
              </w:rPr>
              <w:t>充分展开实验过程，让学生在亲历实验的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</w:rPr>
              <w:t>（下转第 110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</w:rPr>
              <w:t>页）</w:t>
            </w:r>
          </w:p>
        </w:tc>
      </w:tr>
    </w:tbl>
    <w:p w14:paraId="4A6E6A79">
      <w:pPr>
        <w:spacing w:before="137" w:line="187" w:lineRule="auto"/>
        <w:ind w:left="8457"/>
        <w:rPr>
          <w:rFonts w:ascii="微软雅黑" w:hAnsi="微软雅黑" w:eastAsia="微软雅黑" w:cs="微软雅黑"/>
          <w:sz w:val="17"/>
          <w:szCs w:val="17"/>
        </w:rPr>
      </w:pPr>
      <w:r>
        <w:pict>
          <v:shape id="_x0000_s1032" o:spid="_x0000_s1032" o:spt="202" type="#_x0000_t202" style="position:absolute;left:0pt;margin-left:519.15pt;margin-top:1.5pt;height:16.45pt;width:23.0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3C53725">
                  <w:pPr>
                    <w:spacing w:line="20" w:lineRule="exact"/>
                  </w:pPr>
                </w:p>
                <w:tbl>
                  <w:tblPr>
                    <w:tblStyle w:val="5"/>
                    <w:tblW w:w="415" w:type="dxa"/>
                    <w:tblInd w:w="22" w:type="dxa"/>
                    <w:tblBorders>
                      <w:top w:val="single" w:color="231F20" w:sz="2" w:space="0"/>
                      <w:left w:val="single" w:color="231F20" w:sz="2" w:space="0"/>
                      <w:bottom w:val="single" w:color="231F20" w:sz="2" w:space="0"/>
                      <w:right w:val="single" w:color="231F20" w:sz="2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231F20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5"/>
                  </w:tblGrid>
                  <w:tr w14:paraId="788E7306">
                    <w:tblPrEx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231F20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 w:hRule="atLeast"/>
                    </w:trPr>
                    <w:tc>
                      <w:tcPr>
                        <w:tcW w:w="415" w:type="dxa"/>
                        <w:shd w:val="clear" w:color="auto" w:fill="231F20"/>
                        <w:vAlign w:val="top"/>
                      </w:tcPr>
                      <w:p w14:paraId="484FAA6A">
                        <w:pPr>
                          <w:spacing w:before="54" w:line="171" w:lineRule="auto"/>
                          <w:ind w:left="17"/>
                          <w:rPr>
                            <w:rFonts w:ascii="MingLiU-ExtB" w:hAnsi="MingLiU-ExtB" w:eastAsia="MingLiU-ExtB" w:cs="MingLiU-ExtB"/>
                            <w:sz w:val="23"/>
                            <w:szCs w:val="23"/>
                          </w:rPr>
                        </w:pPr>
                        <w:r>
                          <w:rPr>
                            <w:rFonts w:ascii="MingLiU-ExtB" w:hAnsi="MingLiU-ExtB" w:eastAsia="MingLiU-ExtB" w:cs="MingLiU-ExtB"/>
                            <w:color w:val="FFFFFF"/>
                            <w:spacing w:val="14"/>
                            <w:sz w:val="23"/>
                            <w:szCs w:val="23"/>
                          </w:rPr>
                          <w:t>043</w:t>
                        </w:r>
                      </w:p>
                    </w:tc>
                  </w:tr>
                </w:tbl>
                <w:p w14:paraId="7EBE9F14">
                  <w:pPr>
                    <w:pStyle w:val="2"/>
                    <w:rPr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楷体" w:hAnsi="楷体" w:eastAsia="楷体" w:cs="楷体"/>
          <w:b/>
          <w:bCs/>
          <w:color w:val="231F20"/>
          <w:spacing w:val="4"/>
          <w:sz w:val="17"/>
          <w:szCs w:val="17"/>
        </w:rPr>
        <w:t>小学数学教育</w:t>
      </w:r>
      <w:r>
        <w:rPr>
          <w:rFonts w:ascii="楷体" w:hAnsi="楷体" w:eastAsia="楷体" w:cs="楷体"/>
          <w:color w:val="231F20"/>
          <w:spacing w:val="-50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sz w:val="17"/>
          <w:szCs w:val="17"/>
        </w:rPr>
        <w:t>2023.1-2</w:t>
      </w:r>
    </w:p>
    <w:p w14:paraId="47634097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footerReference r:id="rId6" w:type="default"/>
          <w:pgSz w:w="12246" w:h="16498"/>
          <w:pgMar w:top="869" w:right="1014" w:bottom="547" w:left="407" w:header="0" w:footer="354" w:gutter="0"/>
          <w:cols w:space="720" w:num="1"/>
        </w:sectPr>
      </w:pPr>
    </w:p>
    <w:tbl>
      <w:tblPr>
        <w:tblStyle w:val="5"/>
        <w:tblW w:w="10203" w:type="dxa"/>
        <w:tblInd w:w="60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0"/>
        <w:gridCol w:w="401"/>
        <w:gridCol w:w="465"/>
        <w:gridCol w:w="4617"/>
      </w:tblGrid>
      <w:tr w14:paraId="12D725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720" w:type="dxa"/>
            <w:tcBorders>
              <w:top w:val="single" w:color="939598" w:sz="4" w:space="0"/>
              <w:bottom w:val="single" w:color="939598" w:sz="4" w:space="0"/>
            </w:tcBorders>
            <w:vAlign w:val="top"/>
          </w:tcPr>
          <w:p w14:paraId="2AD6BC56">
            <w:pPr>
              <w:spacing w:before="47" w:line="173" w:lineRule="exact"/>
              <w:ind w:left="44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pict>
                <v:rect id="_x0000_s1033" o:spid="_x0000_s1033" o:spt="1" style="position:absolute;left:0pt;margin-left:251.65pt;margin-top:45.9pt;height:20.55pt;width:5.75pt;mso-position-horizontal-relative:page;mso-position-vertical-relative:page;z-index:251670528;mso-width-relative:page;mso-height-relative:page;" fillcolor="#939598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4" o:spid="_x0000_s1034" o:spt="1" style="position:absolute;left:0pt;margin-left:357.95pt;margin-top:45.9pt;height:20.55pt;width:5.75pt;mso-position-horizontal-relative:page;mso-position-vertical-relative:page;z-index:251669504;mso-width-relative:page;mso-height-relative:page;" fillcolor="#939598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0"/>
                <w:szCs w:val="20"/>
              </w:rPr>
              <w:t>案</w:t>
            </w:r>
          </w:p>
        </w:tc>
        <w:tc>
          <w:tcPr>
            <w:tcW w:w="401" w:type="dxa"/>
            <w:tcBorders>
              <w:top w:val="single" w:color="939598" w:sz="4" w:space="0"/>
              <w:bottom w:val="single" w:color="939598" w:sz="4" w:space="0"/>
            </w:tcBorders>
            <w:vAlign w:val="top"/>
          </w:tcPr>
          <w:p w14:paraId="6573ADC5">
            <w:pPr>
              <w:spacing w:before="47" w:line="173" w:lineRule="exact"/>
              <w:ind w:left="1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position w:val="-1"/>
                <w:sz w:val="20"/>
                <w:szCs w:val="20"/>
              </w:rPr>
              <w:t>例</w:t>
            </w:r>
          </w:p>
        </w:tc>
        <w:tc>
          <w:tcPr>
            <w:tcW w:w="465" w:type="dxa"/>
            <w:tcBorders>
              <w:top w:val="single" w:color="939598" w:sz="4" w:space="0"/>
              <w:bottom w:val="single" w:color="939598" w:sz="4" w:space="0"/>
            </w:tcBorders>
            <w:vAlign w:val="top"/>
          </w:tcPr>
          <w:p w14:paraId="6BEEB61B">
            <w:pPr>
              <w:spacing w:before="64" w:line="156" w:lineRule="exact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position w:val="-1"/>
                <w:sz w:val="20"/>
                <w:szCs w:val="20"/>
              </w:rPr>
              <w:t>透</w:t>
            </w:r>
          </w:p>
        </w:tc>
        <w:tc>
          <w:tcPr>
            <w:tcW w:w="4617" w:type="dxa"/>
            <w:tcBorders>
              <w:top w:val="single" w:color="939598" w:sz="4" w:space="0"/>
              <w:bottom w:val="single" w:color="939598" w:sz="4" w:space="0"/>
            </w:tcBorders>
            <w:vAlign w:val="top"/>
          </w:tcPr>
          <w:p w14:paraId="4ABFA38A">
            <w:pPr>
              <w:spacing w:before="47" w:line="173" w:lineRule="exact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31F20"/>
                <w:position w:val="-1"/>
                <w:sz w:val="20"/>
                <w:szCs w:val="20"/>
              </w:rPr>
              <w:t>视</w:t>
            </w:r>
          </w:p>
        </w:tc>
      </w:tr>
      <w:tr w14:paraId="078A3A9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720" w:type="dxa"/>
            <w:tcBorders>
              <w:top w:val="single" w:color="939598" w:sz="4" w:space="0"/>
              <w:bottom w:val="single" w:color="939598" w:sz="4" w:space="0"/>
            </w:tcBorders>
            <w:vAlign w:val="top"/>
          </w:tcPr>
          <w:p w14:paraId="6778C2B4">
            <w:pPr>
              <w:spacing w:before="66" w:line="159" w:lineRule="exact"/>
              <w:ind w:left="44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939598"/>
                <w:spacing w:val="-9"/>
                <w:position w:val="-1"/>
                <w:sz w:val="15"/>
                <w:szCs w:val="15"/>
              </w:rPr>
              <w:t>AN</w:t>
            </w:r>
          </w:p>
        </w:tc>
        <w:tc>
          <w:tcPr>
            <w:tcW w:w="401" w:type="dxa"/>
            <w:tcBorders>
              <w:top w:val="single" w:color="939598" w:sz="4" w:space="0"/>
              <w:bottom w:val="single" w:color="939598" w:sz="4" w:space="0"/>
            </w:tcBorders>
            <w:vAlign w:val="top"/>
          </w:tcPr>
          <w:p w14:paraId="731C2336">
            <w:pPr>
              <w:spacing w:before="66" w:line="159" w:lineRule="exact"/>
              <w:ind w:left="16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939598"/>
                <w:spacing w:val="-6"/>
                <w:position w:val="-1"/>
                <w:sz w:val="15"/>
                <w:szCs w:val="15"/>
              </w:rPr>
              <w:t>LI</w:t>
            </w:r>
          </w:p>
        </w:tc>
        <w:tc>
          <w:tcPr>
            <w:tcW w:w="465" w:type="dxa"/>
            <w:tcBorders>
              <w:top w:val="single" w:color="939598" w:sz="4" w:space="0"/>
              <w:bottom w:val="single" w:color="939598" w:sz="4" w:space="0"/>
            </w:tcBorders>
            <w:vAlign w:val="top"/>
          </w:tcPr>
          <w:p w14:paraId="5D2A63CD">
            <w:pPr>
              <w:spacing w:before="63" w:line="162" w:lineRule="exact"/>
              <w:ind w:left="10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939598"/>
                <w:spacing w:val="-7"/>
                <w:position w:val="-1"/>
                <w:sz w:val="15"/>
                <w:szCs w:val="15"/>
              </w:rPr>
              <w:t>TOU</w:t>
            </w:r>
          </w:p>
        </w:tc>
        <w:tc>
          <w:tcPr>
            <w:tcW w:w="4617" w:type="dxa"/>
            <w:tcBorders>
              <w:top w:val="single" w:color="939598" w:sz="4" w:space="0"/>
              <w:bottom w:val="single" w:color="939598" w:sz="4" w:space="0"/>
            </w:tcBorders>
            <w:vAlign w:val="top"/>
          </w:tcPr>
          <w:p w14:paraId="7D805153">
            <w:pPr>
              <w:spacing w:before="63" w:line="162" w:lineRule="exact"/>
              <w:ind w:left="7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939598"/>
                <w:spacing w:val="-6"/>
                <w:position w:val="-1"/>
                <w:sz w:val="15"/>
                <w:szCs w:val="15"/>
              </w:rPr>
              <w:t>SHI</w:t>
            </w:r>
          </w:p>
        </w:tc>
      </w:tr>
    </w:tbl>
    <w:p w14:paraId="53C4F3B2">
      <w:pPr>
        <w:pStyle w:val="2"/>
        <w:spacing w:line="220" w:lineRule="exact"/>
      </w:pPr>
    </w:p>
    <w:p w14:paraId="4D6CA7C0">
      <w:pPr>
        <w:spacing w:line="220" w:lineRule="exact"/>
        <w:sectPr>
          <w:footerReference r:id="rId7" w:type="default"/>
          <w:pgSz w:w="12246" w:h="16498"/>
          <w:pgMar w:top="869" w:right="955" w:bottom="547" w:left="407" w:header="0" w:footer="354" w:gutter="0"/>
          <w:cols w:equalWidth="0" w:num="1">
            <w:col w:w="10882"/>
          </w:cols>
        </w:sectPr>
      </w:pPr>
    </w:p>
    <w:p w14:paraId="0BC1A4CC">
      <w:pPr>
        <w:spacing w:before="1" w:line="294" w:lineRule="auto"/>
        <w:ind w:left="619" w:right="190" w:firstLine="360"/>
        <w:jc w:val="both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19"/>
          <w:sz w:val="17"/>
          <w:szCs w:val="17"/>
        </w:rPr>
        <w:t>生：正方形有的边藏在长方形里面</w:t>
      </w:r>
      <w:r>
        <w:rPr>
          <w:rFonts w:ascii="宋体" w:hAnsi="宋体" w:eastAsia="宋体" w:cs="宋体"/>
          <w:color w:val="231F20"/>
          <w:spacing w:val="7"/>
          <w:sz w:val="17"/>
          <w:szCs w:val="17"/>
        </w:rPr>
        <w:t xml:space="preserve"> 了，一周边线的长才是周长，长方形的周</w:t>
      </w:r>
      <w:r>
        <w:rPr>
          <w:rFonts w:ascii="宋体" w:hAnsi="宋体" w:eastAsia="宋体" w:cs="宋体"/>
          <w:color w:val="231F20"/>
          <w:spacing w:val="16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11"/>
          <w:sz w:val="17"/>
          <w:szCs w:val="17"/>
        </w:rPr>
        <w:t>长应该不是24厘米。</w:t>
      </w:r>
    </w:p>
    <w:p w14:paraId="26E8FEC4">
      <w:pPr>
        <w:spacing w:before="41" w:line="235" w:lineRule="exact"/>
        <w:ind w:left="98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3"/>
          <w:position w:val="1"/>
          <w:sz w:val="17"/>
          <w:szCs w:val="17"/>
        </w:rPr>
        <w:t>师：那长方形的周长是多少厘米呢？</w:t>
      </w:r>
    </w:p>
    <w:p w14:paraId="63D8E169">
      <w:pPr>
        <w:spacing w:before="51" w:line="291" w:lineRule="auto"/>
        <w:ind w:left="617" w:right="190" w:firstLine="36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2"/>
          <w:sz w:val="17"/>
          <w:szCs w:val="17"/>
        </w:rPr>
        <w:t>生</w:t>
      </w:r>
      <w:r>
        <w:rPr>
          <w:rFonts w:ascii="宋体" w:hAnsi="宋体" w:eastAsia="宋体" w:cs="宋体"/>
          <w:color w:val="231F20"/>
          <w:spacing w:val="-42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2"/>
          <w:position w:val="-3"/>
          <w:sz w:val="9"/>
          <w:szCs w:val="9"/>
        </w:rPr>
        <w:t>1</w:t>
      </w:r>
      <w:r>
        <w:rPr>
          <w:rFonts w:ascii="宋体" w:hAnsi="宋体" w:eastAsia="宋体" w:cs="宋体"/>
          <w:color w:val="231F20"/>
          <w:spacing w:val="2"/>
          <w:sz w:val="17"/>
          <w:szCs w:val="17"/>
        </w:rPr>
        <w:t>：我用数一数的方法，长方形的一</w:t>
      </w:r>
      <w:r>
        <w:rPr>
          <w:rFonts w:ascii="宋体" w:hAnsi="宋体" w:eastAsia="宋体" w:cs="宋体"/>
          <w:color w:val="231F20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5"/>
          <w:sz w:val="17"/>
          <w:szCs w:val="17"/>
        </w:rPr>
        <w:t>周一共含有</w:t>
      </w:r>
      <w:r>
        <w:rPr>
          <w:rFonts w:ascii="宋体" w:hAnsi="宋体" w:eastAsia="宋体" w:cs="宋体"/>
          <w:color w:val="231F20"/>
          <w:spacing w:val="-35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5"/>
          <w:sz w:val="17"/>
          <w:szCs w:val="17"/>
        </w:rPr>
        <w:t>10条正方形的边长，所以长方</w:t>
      </w:r>
      <w:r>
        <w:rPr>
          <w:rFonts w:ascii="宋体" w:hAnsi="宋体" w:eastAsia="宋体" w:cs="宋体"/>
          <w:color w:val="231F20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7"/>
          <w:sz w:val="17"/>
          <w:szCs w:val="17"/>
        </w:rPr>
        <w:t>形的周长是</w:t>
      </w:r>
      <w:r>
        <w:rPr>
          <w:rFonts w:ascii="宋体" w:hAnsi="宋体" w:eastAsia="宋体" w:cs="宋体"/>
          <w:color w:val="231F20"/>
          <w:spacing w:val="-39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7"/>
          <w:sz w:val="17"/>
          <w:szCs w:val="17"/>
        </w:rPr>
        <w:t>10厘米。</w:t>
      </w:r>
    </w:p>
    <w:p w14:paraId="250C0293">
      <w:pPr>
        <w:spacing w:before="43" w:line="286" w:lineRule="auto"/>
        <w:ind w:left="617" w:right="190" w:firstLine="36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3"/>
          <w:sz w:val="17"/>
          <w:szCs w:val="17"/>
        </w:rPr>
        <w:t>生</w:t>
      </w:r>
      <w:r>
        <w:rPr>
          <w:rFonts w:ascii="宋体" w:hAnsi="宋体" w:eastAsia="宋体" w:cs="宋体"/>
          <w:color w:val="231F20"/>
          <w:spacing w:val="3"/>
          <w:position w:val="-3"/>
          <w:sz w:val="9"/>
          <w:szCs w:val="9"/>
        </w:rPr>
        <w:t>2</w:t>
      </w:r>
      <w:r>
        <w:rPr>
          <w:rFonts w:ascii="宋体" w:hAnsi="宋体" w:eastAsia="宋体" w:cs="宋体"/>
          <w:color w:val="231F20"/>
          <w:spacing w:val="3"/>
          <w:sz w:val="17"/>
          <w:szCs w:val="17"/>
        </w:rPr>
        <w:t>：我用算的方法，3+2+3+2=10（厘</w:t>
      </w:r>
      <w:r>
        <w:rPr>
          <w:rFonts w:ascii="宋体" w:hAnsi="宋体" w:eastAsia="宋体" w:cs="宋体"/>
          <w:color w:val="231F20"/>
          <w:spacing w:val="11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-35"/>
          <w:sz w:val="17"/>
          <w:szCs w:val="17"/>
        </w:rPr>
        <w:t>米）。</w:t>
      </w:r>
    </w:p>
    <w:p w14:paraId="4C197102">
      <w:pPr>
        <w:spacing w:before="35" w:line="277" w:lineRule="auto"/>
        <w:ind w:left="619" w:right="190" w:firstLine="36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7"/>
          <w:sz w:val="17"/>
          <w:szCs w:val="17"/>
        </w:rPr>
        <w:t>师：看来图形拼组后，周长并不一定</w:t>
      </w:r>
      <w:r>
        <w:rPr>
          <w:rFonts w:ascii="宋体" w:hAnsi="宋体" w:eastAsia="宋体" w:cs="宋体"/>
          <w:color w:val="231F20"/>
          <w:spacing w:val="9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8"/>
          <w:sz w:val="17"/>
          <w:szCs w:val="17"/>
        </w:rPr>
        <w:t>等于原来的周长相加。</w:t>
      </w:r>
    </w:p>
    <w:p w14:paraId="66078994">
      <w:pPr>
        <w:spacing w:before="59" w:line="235" w:lineRule="exact"/>
        <w:ind w:left="97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-7"/>
          <w:position w:val="1"/>
          <w:sz w:val="17"/>
          <w:szCs w:val="17"/>
        </w:rPr>
        <w:t>第三关：比一比、选一选。</w:t>
      </w:r>
    </w:p>
    <w:p w14:paraId="60D706B4">
      <w:pPr>
        <w:spacing w:before="50" w:line="290" w:lineRule="auto"/>
        <w:ind w:left="976" w:right="805" w:firstLine="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1"/>
          <w:sz w:val="17"/>
          <w:szCs w:val="17"/>
        </w:rPr>
        <w:t>下面哪个图形的周长长一些？</w:t>
      </w:r>
      <w:r>
        <w:rPr>
          <w:rFonts w:ascii="宋体" w:hAnsi="宋体" w:eastAsia="宋体" w:cs="宋体"/>
          <w:color w:val="231F20"/>
          <w:spacing w:val="5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6"/>
          <w:sz w:val="17"/>
          <w:szCs w:val="17"/>
        </w:rPr>
        <w:t>第一组：</w:t>
      </w:r>
    </w:p>
    <w:p w14:paraId="44595141">
      <w:pPr>
        <w:spacing w:before="141" w:line="1067" w:lineRule="exact"/>
        <w:ind w:firstLine="1362"/>
      </w:pPr>
      <w:r>
        <w:rPr>
          <w:position w:val="-21"/>
        </w:rPr>
        <w:drawing>
          <wp:inline distT="0" distB="0" distL="0" distR="0">
            <wp:extent cx="1221105" cy="67691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1485" cy="67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24C3A">
      <w:pPr>
        <w:spacing w:before="252" w:line="220" w:lineRule="auto"/>
        <w:ind w:left="97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6"/>
          <w:sz w:val="17"/>
          <w:szCs w:val="17"/>
        </w:rPr>
        <w:t>第二组：</w:t>
      </w:r>
    </w:p>
    <w:p w14:paraId="1E600630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1842296">
      <w:pPr>
        <w:spacing w:line="1066" w:lineRule="exact"/>
        <w:ind w:firstLine="597"/>
      </w:pPr>
      <w:r>
        <w:rPr>
          <w:position w:val="-21"/>
        </w:rPr>
        <w:drawing>
          <wp:inline distT="0" distB="0" distL="0" distR="0">
            <wp:extent cx="1273175" cy="67691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3808" cy="6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06E14">
      <w:pPr>
        <w:pStyle w:val="2"/>
        <w:spacing w:line="300" w:lineRule="auto"/>
        <w:rPr>
          <w:sz w:val="21"/>
        </w:rPr>
      </w:pPr>
    </w:p>
    <w:p w14:paraId="35CF7BB2">
      <w:pPr>
        <w:spacing w:before="55" w:line="290" w:lineRule="auto"/>
        <w:ind w:left="1" w:right="188" w:firstLine="36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19"/>
          <w:sz w:val="17"/>
          <w:szCs w:val="17"/>
        </w:rPr>
        <w:t>师：先来比较第一组两个图形的周</w:t>
      </w:r>
      <w:r>
        <w:rPr>
          <w:rFonts w:ascii="宋体" w:hAnsi="宋体" w:eastAsia="宋体" w:cs="宋体"/>
          <w:color w:val="231F20"/>
          <w:spacing w:val="6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7"/>
          <w:sz w:val="17"/>
          <w:szCs w:val="17"/>
        </w:rPr>
        <w:t>长。你是怎样想的？</w:t>
      </w:r>
    </w:p>
    <w:p w14:paraId="590F48A6">
      <w:pPr>
        <w:spacing w:before="36" w:line="273" w:lineRule="auto"/>
        <w:ind w:left="1" w:right="188" w:firstLine="3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2"/>
          <w:sz w:val="17"/>
          <w:szCs w:val="17"/>
        </w:rPr>
        <w:t>生</w:t>
      </w:r>
      <w:r>
        <w:rPr>
          <w:rFonts w:ascii="宋体" w:hAnsi="宋体" w:eastAsia="宋体" w:cs="宋体"/>
          <w:color w:val="231F20"/>
          <w:spacing w:val="-42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2"/>
          <w:position w:val="-3"/>
          <w:sz w:val="9"/>
          <w:szCs w:val="9"/>
        </w:rPr>
        <w:t>1</w:t>
      </w:r>
      <w:r>
        <w:rPr>
          <w:rFonts w:ascii="宋体" w:hAnsi="宋体" w:eastAsia="宋体" w:cs="宋体"/>
          <w:color w:val="231F20"/>
          <w:spacing w:val="2"/>
          <w:sz w:val="17"/>
          <w:szCs w:val="17"/>
        </w:rPr>
        <w:t>：我通过数的办法，发现它们的周</w:t>
      </w:r>
      <w:r>
        <w:rPr>
          <w:rFonts w:ascii="宋体" w:hAnsi="宋体" w:eastAsia="宋体" w:cs="宋体"/>
          <w:color w:val="231F20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6"/>
          <w:sz w:val="17"/>
          <w:szCs w:val="17"/>
        </w:rPr>
        <w:t>长一样长。</w:t>
      </w:r>
    </w:p>
    <w:p w14:paraId="71B94793">
      <w:pPr>
        <w:spacing w:before="59" w:line="273" w:lineRule="auto"/>
        <w:ind w:right="188" w:firstLine="36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4"/>
          <w:sz w:val="17"/>
          <w:szCs w:val="17"/>
        </w:rPr>
        <w:t>生</w:t>
      </w:r>
      <w:r>
        <w:rPr>
          <w:rFonts w:ascii="宋体" w:hAnsi="宋体" w:eastAsia="宋体" w:cs="宋体"/>
          <w:color w:val="231F20"/>
          <w:spacing w:val="4"/>
          <w:position w:val="-3"/>
          <w:sz w:val="9"/>
          <w:szCs w:val="9"/>
        </w:rPr>
        <w:t>2</w:t>
      </w:r>
      <w:r>
        <w:rPr>
          <w:rFonts w:ascii="宋体" w:hAnsi="宋体" w:eastAsia="宋体" w:cs="宋体"/>
          <w:color w:val="231F20"/>
          <w:spacing w:val="4"/>
          <w:sz w:val="17"/>
          <w:szCs w:val="17"/>
        </w:rPr>
        <w:t>：虽然第二个图形凹进去一块，但</w:t>
      </w:r>
      <w:r>
        <w:rPr>
          <w:rFonts w:ascii="宋体" w:hAnsi="宋体" w:eastAsia="宋体" w:cs="宋体"/>
          <w:color w:val="231F20"/>
          <w:spacing w:val="9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8"/>
          <w:sz w:val="17"/>
          <w:szCs w:val="17"/>
        </w:rPr>
        <w:t>一周边线的长度并没有变化。</w:t>
      </w:r>
    </w:p>
    <w:p w14:paraId="0E36782F">
      <w:pPr>
        <w:spacing w:before="60" w:line="291" w:lineRule="auto"/>
        <w:ind w:right="188" w:firstLine="36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4"/>
          <w:sz w:val="17"/>
          <w:szCs w:val="17"/>
        </w:rPr>
        <w:t>生</w:t>
      </w:r>
      <w:r>
        <w:rPr>
          <w:rFonts w:ascii="宋体" w:hAnsi="宋体" w:eastAsia="宋体" w:cs="宋体"/>
          <w:color w:val="231F20"/>
          <w:spacing w:val="4"/>
          <w:position w:val="-3"/>
          <w:sz w:val="9"/>
          <w:szCs w:val="9"/>
        </w:rPr>
        <w:t>3</w:t>
      </w:r>
      <w:r>
        <w:rPr>
          <w:rFonts w:ascii="宋体" w:hAnsi="宋体" w:eastAsia="宋体" w:cs="宋体"/>
          <w:color w:val="231F20"/>
          <w:spacing w:val="4"/>
          <w:sz w:val="17"/>
          <w:szCs w:val="17"/>
        </w:rPr>
        <w:t>：把竖着的这条线段向右平移，横</w:t>
      </w:r>
      <w:r>
        <w:rPr>
          <w:rFonts w:ascii="宋体" w:hAnsi="宋体" w:eastAsia="宋体" w:cs="宋体"/>
          <w:color w:val="231F20"/>
          <w:spacing w:val="9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8"/>
          <w:sz w:val="17"/>
          <w:szCs w:val="17"/>
        </w:rPr>
        <w:t>着的这条线段向上平移，就和左边的图形</w:t>
      </w:r>
      <w:r>
        <w:rPr>
          <w:rFonts w:ascii="宋体" w:hAnsi="宋体" w:eastAsia="宋体" w:cs="宋体"/>
          <w:color w:val="231F20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5"/>
          <w:sz w:val="17"/>
          <w:szCs w:val="17"/>
        </w:rPr>
        <w:t>一样了。</w:t>
      </w:r>
    </w:p>
    <w:p w14:paraId="21EB2BDA">
      <w:pPr>
        <w:spacing w:before="43" w:line="235" w:lineRule="exact"/>
        <w:ind w:left="38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-5"/>
          <w:position w:val="1"/>
          <w:sz w:val="17"/>
          <w:szCs w:val="17"/>
        </w:rPr>
        <w:t>比较第二组两个图形的周长（略）。</w:t>
      </w:r>
    </w:p>
    <w:p w14:paraId="317DA66B">
      <w:pPr>
        <w:spacing w:before="49" w:line="290" w:lineRule="auto"/>
        <w:ind w:left="1" w:right="188" w:firstLine="36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8"/>
          <w:sz w:val="17"/>
          <w:szCs w:val="17"/>
        </w:rPr>
        <w:t>师</w:t>
      </w:r>
      <w:r>
        <w:rPr>
          <w:rFonts w:ascii="宋体" w:hAnsi="宋体" w:eastAsia="宋体" w:cs="宋体"/>
          <w:color w:val="231F20"/>
          <w:spacing w:val="-31"/>
          <w:w w:val="68"/>
          <w:sz w:val="17"/>
          <w:szCs w:val="17"/>
        </w:rPr>
        <w:t>：（</w:t>
      </w:r>
      <w:r>
        <w:rPr>
          <w:rFonts w:ascii="宋体" w:hAnsi="宋体" w:eastAsia="宋体" w:cs="宋体"/>
          <w:color w:val="231F20"/>
          <w:spacing w:val="8"/>
          <w:sz w:val="17"/>
          <w:szCs w:val="17"/>
        </w:rPr>
        <w:t>课件将两组图形同屏呈现）观察</w:t>
      </w:r>
      <w:r>
        <w:rPr>
          <w:rFonts w:ascii="宋体" w:hAnsi="宋体" w:eastAsia="宋体" w:cs="宋体"/>
          <w:color w:val="231F20"/>
          <w:spacing w:val="2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1"/>
          <w:sz w:val="17"/>
          <w:szCs w:val="17"/>
        </w:rPr>
        <w:t>这几个图形，你有什么发现？</w:t>
      </w:r>
    </w:p>
    <w:p w14:paraId="6520CBB7">
      <w:pPr>
        <w:spacing w:before="36" w:line="231" w:lineRule="exact"/>
        <w:ind w:left="36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-3"/>
          <w:position w:val="1"/>
          <w:sz w:val="17"/>
          <w:szCs w:val="17"/>
        </w:rPr>
        <w:t>生</w:t>
      </w:r>
      <w:r>
        <w:rPr>
          <w:rFonts w:ascii="宋体" w:hAnsi="宋体" w:eastAsia="宋体" w:cs="宋体"/>
          <w:color w:val="231F20"/>
          <w:spacing w:val="-50"/>
          <w:position w:val="1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-3"/>
          <w:position w:val="-2"/>
          <w:sz w:val="9"/>
          <w:szCs w:val="9"/>
        </w:rPr>
        <w:t>1</w:t>
      </w:r>
      <w:r>
        <w:rPr>
          <w:rFonts w:ascii="宋体" w:hAnsi="宋体" w:eastAsia="宋体" w:cs="宋体"/>
          <w:color w:val="231F20"/>
          <w:spacing w:val="-3"/>
          <w:position w:val="1"/>
          <w:sz w:val="17"/>
          <w:szCs w:val="17"/>
        </w:rPr>
        <w:t>：图形的大小在变，但周长没变。</w:t>
      </w:r>
    </w:p>
    <w:p w14:paraId="487E6F51">
      <w:pPr>
        <w:spacing w:before="54" w:line="261" w:lineRule="auto"/>
        <w:ind w:right="188" w:firstLine="36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4"/>
          <w:sz w:val="17"/>
          <w:szCs w:val="17"/>
        </w:rPr>
        <w:t>生</w:t>
      </w:r>
      <w:r>
        <w:rPr>
          <w:rFonts w:ascii="宋体" w:hAnsi="宋体" w:eastAsia="宋体" w:cs="宋体"/>
          <w:color w:val="231F20"/>
          <w:spacing w:val="4"/>
          <w:position w:val="-3"/>
          <w:sz w:val="9"/>
          <w:szCs w:val="9"/>
        </w:rPr>
        <w:t>2</w:t>
      </w:r>
      <w:r>
        <w:rPr>
          <w:rFonts w:ascii="宋体" w:hAnsi="宋体" w:eastAsia="宋体" w:cs="宋体"/>
          <w:color w:val="231F20"/>
          <w:spacing w:val="4"/>
          <w:sz w:val="17"/>
          <w:szCs w:val="17"/>
        </w:rPr>
        <w:t>：图形大小不同，但周长却有可能</w:t>
      </w:r>
      <w:r>
        <w:rPr>
          <w:rFonts w:ascii="宋体" w:hAnsi="宋体" w:eastAsia="宋体" w:cs="宋体"/>
          <w:color w:val="231F20"/>
          <w:spacing w:val="9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6"/>
          <w:sz w:val="17"/>
          <w:szCs w:val="17"/>
        </w:rPr>
        <w:t>是相同的。</w:t>
      </w:r>
    </w:p>
    <w:p w14:paraId="05A50C00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74322BC">
      <w:pPr>
        <w:spacing w:before="12" w:line="306" w:lineRule="auto"/>
        <w:ind w:left="2" w:firstLine="292"/>
        <w:jc w:val="both"/>
        <w:rPr>
          <w:rFonts w:ascii="楷体" w:hAnsi="楷体" w:eastAsia="楷体" w:cs="楷体"/>
          <w:sz w:val="17"/>
          <w:szCs w:val="17"/>
        </w:rPr>
      </w:pPr>
      <w:r>
        <w:rPr>
          <w:rFonts w:ascii="楷体" w:hAnsi="楷体" w:eastAsia="楷体" w:cs="楷体"/>
          <w:color w:val="231F20"/>
          <w:spacing w:val="1"/>
          <w:sz w:val="17"/>
          <w:szCs w:val="17"/>
        </w:rPr>
        <w:t>【思考】整体实现课程目标，需要教师</w:t>
      </w:r>
      <w:r>
        <w:rPr>
          <w:rFonts w:ascii="楷体" w:hAnsi="楷体" w:eastAsia="楷体" w:cs="楷体"/>
          <w:color w:val="231F20"/>
          <w:spacing w:val="2"/>
          <w:sz w:val="17"/>
          <w:szCs w:val="17"/>
        </w:rPr>
        <w:t xml:space="preserve">  </w:t>
      </w:r>
      <w:r>
        <w:rPr>
          <w:rFonts w:ascii="楷体" w:hAnsi="楷体" w:eastAsia="楷体" w:cs="楷体"/>
          <w:color w:val="231F20"/>
          <w:spacing w:val="18"/>
          <w:sz w:val="17"/>
          <w:szCs w:val="17"/>
        </w:rPr>
        <w:t>精心设计有利于学生深度学习的数学活</w:t>
      </w:r>
      <w:r>
        <w:rPr>
          <w:rFonts w:ascii="楷体" w:hAnsi="楷体" w:eastAsia="楷体" w:cs="楷体"/>
          <w:color w:val="231F20"/>
          <w:spacing w:val="4"/>
          <w:sz w:val="17"/>
          <w:szCs w:val="17"/>
        </w:rPr>
        <w:t xml:space="preserve">  </w:t>
      </w:r>
      <w:r>
        <w:rPr>
          <w:rFonts w:ascii="楷体" w:hAnsi="楷体" w:eastAsia="楷体" w:cs="楷体"/>
          <w:color w:val="231F20"/>
          <w:spacing w:val="18"/>
          <w:sz w:val="17"/>
          <w:szCs w:val="17"/>
        </w:rPr>
        <w:t>动。上面的教学片断设计了三个层次的</w:t>
      </w:r>
      <w:r>
        <w:rPr>
          <w:rFonts w:ascii="楷体" w:hAnsi="楷体" w:eastAsia="楷体" w:cs="楷体"/>
          <w:color w:val="231F20"/>
          <w:spacing w:val="4"/>
          <w:sz w:val="17"/>
          <w:szCs w:val="17"/>
        </w:rPr>
        <w:t xml:space="preserve">  </w:t>
      </w:r>
      <w:r>
        <w:rPr>
          <w:rFonts w:ascii="楷体" w:hAnsi="楷体" w:eastAsia="楷体" w:cs="楷体"/>
          <w:color w:val="231F20"/>
          <w:spacing w:val="8"/>
          <w:sz w:val="17"/>
          <w:szCs w:val="17"/>
        </w:rPr>
        <w:t>练习：第一层次，要求学生在平面图形与</w:t>
      </w:r>
      <w:r>
        <w:rPr>
          <w:rFonts w:ascii="楷体" w:hAnsi="楷体" w:eastAsia="楷体" w:cs="楷体"/>
          <w:color w:val="231F20"/>
          <w:sz w:val="17"/>
          <w:szCs w:val="17"/>
        </w:rPr>
        <w:t xml:space="preserve">  </w:t>
      </w:r>
      <w:r>
        <w:rPr>
          <w:rFonts w:ascii="楷体" w:hAnsi="楷体" w:eastAsia="楷体" w:cs="楷体"/>
          <w:color w:val="231F20"/>
          <w:spacing w:val="16"/>
          <w:sz w:val="17"/>
          <w:szCs w:val="17"/>
        </w:rPr>
        <w:t>其一周边线展开图之间连线。</w:t>
      </w:r>
      <w:r>
        <w:rPr>
          <w:rFonts w:ascii="楷体" w:hAnsi="楷体" w:eastAsia="楷体" w:cs="楷体"/>
          <w:color w:val="231F20"/>
          <w:spacing w:val="-43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6"/>
          <w:sz w:val="17"/>
          <w:szCs w:val="17"/>
        </w:rPr>
        <w:t>学生通过</w:t>
      </w:r>
      <w:r>
        <w:rPr>
          <w:rFonts w:ascii="楷体" w:hAnsi="楷体" w:eastAsia="楷体" w:cs="楷体"/>
          <w:color w:val="231F20"/>
          <w:sz w:val="17"/>
          <w:szCs w:val="17"/>
        </w:rPr>
        <w:t xml:space="preserve">  </w:t>
      </w:r>
      <w:r>
        <w:rPr>
          <w:rFonts w:ascii="楷体" w:hAnsi="楷体" w:eastAsia="楷体" w:cs="楷体"/>
          <w:color w:val="231F20"/>
          <w:spacing w:val="-2"/>
          <w:sz w:val="17"/>
          <w:szCs w:val="17"/>
        </w:rPr>
        <w:t>观察、想象、表达，既加深了对周长本质的</w:t>
      </w:r>
      <w:r>
        <w:rPr>
          <w:rFonts w:ascii="楷体" w:hAnsi="楷体" w:eastAsia="楷体" w:cs="楷体"/>
          <w:color w:val="231F20"/>
          <w:spacing w:val="6"/>
          <w:sz w:val="17"/>
          <w:szCs w:val="17"/>
        </w:rPr>
        <w:t xml:space="preserve">  </w:t>
      </w:r>
      <w:r>
        <w:rPr>
          <w:rFonts w:ascii="楷体" w:hAnsi="楷体" w:eastAsia="楷体" w:cs="楷体"/>
          <w:color w:val="231F20"/>
          <w:spacing w:val="8"/>
          <w:sz w:val="17"/>
          <w:szCs w:val="17"/>
        </w:rPr>
        <w:t>理解，也发展了空间观念。第二层次，让</w:t>
      </w:r>
      <w:r>
        <w:rPr>
          <w:rFonts w:ascii="楷体" w:hAnsi="楷体" w:eastAsia="楷体" w:cs="楷体"/>
          <w:color w:val="231F20"/>
          <w:sz w:val="17"/>
          <w:szCs w:val="17"/>
        </w:rPr>
        <w:t xml:space="preserve">  </w:t>
      </w:r>
      <w:r>
        <w:rPr>
          <w:rFonts w:ascii="楷体" w:hAnsi="楷体" w:eastAsia="楷体" w:cs="楷体"/>
          <w:color w:val="231F20"/>
          <w:spacing w:val="18"/>
          <w:sz w:val="17"/>
          <w:szCs w:val="17"/>
        </w:rPr>
        <w:t>学生在辨析中体会图形拼组后周长并一</w:t>
      </w:r>
      <w:r>
        <w:rPr>
          <w:rFonts w:ascii="楷体" w:hAnsi="楷体" w:eastAsia="楷体" w:cs="楷体"/>
          <w:color w:val="231F20"/>
          <w:spacing w:val="4"/>
          <w:sz w:val="17"/>
          <w:szCs w:val="17"/>
        </w:rPr>
        <w:t xml:space="preserve">  </w:t>
      </w:r>
      <w:r>
        <w:rPr>
          <w:rFonts w:ascii="楷体" w:hAnsi="楷体" w:eastAsia="楷体" w:cs="楷体"/>
          <w:color w:val="231F20"/>
          <w:spacing w:val="8"/>
          <w:sz w:val="17"/>
          <w:szCs w:val="17"/>
        </w:rPr>
        <w:t>定等于原来图形的周长相加，有助于他们</w:t>
      </w:r>
      <w:r>
        <w:rPr>
          <w:rFonts w:ascii="楷体" w:hAnsi="楷体" w:eastAsia="楷体" w:cs="楷体"/>
          <w:color w:val="231F20"/>
          <w:sz w:val="17"/>
          <w:szCs w:val="17"/>
        </w:rPr>
        <w:t xml:space="preserve">  </w:t>
      </w:r>
      <w:r>
        <w:rPr>
          <w:rFonts w:ascii="楷体" w:hAnsi="楷体" w:eastAsia="楷体" w:cs="楷体"/>
          <w:color w:val="231F20"/>
          <w:spacing w:val="18"/>
          <w:sz w:val="17"/>
          <w:szCs w:val="17"/>
        </w:rPr>
        <w:t>进一步理解周长是一周边线的长。第三</w:t>
      </w:r>
      <w:r>
        <w:rPr>
          <w:rFonts w:ascii="楷体" w:hAnsi="楷体" w:eastAsia="楷体" w:cs="楷体"/>
          <w:color w:val="231F20"/>
          <w:spacing w:val="4"/>
          <w:sz w:val="17"/>
          <w:szCs w:val="17"/>
        </w:rPr>
        <w:t xml:space="preserve">  </w:t>
      </w:r>
      <w:r>
        <w:rPr>
          <w:rFonts w:ascii="楷体" w:hAnsi="楷体" w:eastAsia="楷体" w:cs="楷体"/>
          <w:color w:val="231F20"/>
          <w:spacing w:val="-2"/>
          <w:sz w:val="17"/>
          <w:szCs w:val="17"/>
        </w:rPr>
        <w:t>层次，设计对比性练习，使学生在“变与不</w:t>
      </w:r>
      <w:r>
        <w:rPr>
          <w:rFonts w:ascii="楷体" w:hAnsi="楷体" w:eastAsia="楷体" w:cs="楷体"/>
          <w:color w:val="231F20"/>
          <w:spacing w:val="6"/>
          <w:sz w:val="17"/>
          <w:szCs w:val="17"/>
        </w:rPr>
        <w:t xml:space="preserve">  </w:t>
      </w:r>
      <w:r>
        <w:rPr>
          <w:rFonts w:ascii="楷体" w:hAnsi="楷体" w:eastAsia="楷体" w:cs="楷体"/>
          <w:color w:val="231F20"/>
          <w:spacing w:val="16"/>
          <w:sz w:val="17"/>
          <w:szCs w:val="17"/>
        </w:rPr>
        <w:t>变</w:t>
      </w:r>
      <w:r>
        <w:rPr>
          <w:rFonts w:ascii="楷体" w:hAnsi="楷体" w:eastAsia="楷体" w:cs="楷体"/>
          <w:color w:val="231F20"/>
          <w:spacing w:val="-43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6"/>
          <w:sz w:val="17"/>
          <w:szCs w:val="17"/>
        </w:rPr>
        <w:t>”中体会图形的周长不是由大小决定</w:t>
      </w:r>
      <w:r>
        <w:rPr>
          <w:rFonts w:ascii="楷体" w:hAnsi="楷体" w:eastAsia="楷体" w:cs="楷体"/>
          <w:color w:val="231F20"/>
          <w:sz w:val="17"/>
          <w:szCs w:val="17"/>
        </w:rPr>
        <w:t xml:space="preserve">  </w:t>
      </w:r>
      <w:r>
        <w:rPr>
          <w:rFonts w:ascii="楷体" w:hAnsi="楷体" w:eastAsia="楷体" w:cs="楷体"/>
          <w:color w:val="231F20"/>
          <w:spacing w:val="11"/>
          <w:sz w:val="17"/>
          <w:szCs w:val="17"/>
        </w:rPr>
        <w:t>的，从而为今后认识面积积累感性经验。</w:t>
      </w:r>
      <w:r>
        <w:rPr>
          <w:rFonts w:ascii="楷体" w:hAnsi="楷体" w:eastAsia="楷体" w:cs="楷体"/>
          <w:color w:val="231F20"/>
          <w:spacing w:val="12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8"/>
          <w:sz w:val="17"/>
          <w:szCs w:val="17"/>
        </w:rPr>
        <w:t>三个层次的练习，能使学生对周长概念的</w:t>
      </w:r>
      <w:r>
        <w:rPr>
          <w:rFonts w:ascii="楷体" w:hAnsi="楷体" w:eastAsia="楷体" w:cs="楷体"/>
          <w:color w:val="231F20"/>
          <w:sz w:val="17"/>
          <w:szCs w:val="17"/>
        </w:rPr>
        <w:t xml:space="preserve">  </w:t>
      </w:r>
      <w:r>
        <w:rPr>
          <w:rFonts w:ascii="楷体" w:hAnsi="楷体" w:eastAsia="楷体" w:cs="楷体"/>
          <w:color w:val="231F20"/>
          <w:spacing w:val="2"/>
          <w:sz w:val="17"/>
          <w:szCs w:val="17"/>
        </w:rPr>
        <w:t>理解不断走向深刻、走向多维。</w:t>
      </w:r>
    </w:p>
    <w:p w14:paraId="4722BD85">
      <w:pPr>
        <w:spacing w:before="32" w:line="254" w:lineRule="auto"/>
        <w:ind w:right="66" w:firstLine="381"/>
        <w:jc w:val="both"/>
        <w:rPr>
          <w:rFonts w:ascii="楷体" w:hAnsi="楷体" w:eastAsia="楷体" w:cs="楷体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20"/>
          <w:sz w:val="17"/>
          <w:szCs w:val="17"/>
        </w:rPr>
        <w:t>★</w:t>
      </w:r>
      <w:r>
        <w:rPr>
          <w:rFonts w:ascii="楷体" w:hAnsi="楷体" w:eastAsia="楷体" w:cs="楷体"/>
          <w:color w:val="231F20"/>
          <w:spacing w:val="20"/>
          <w:sz w:val="17"/>
          <w:szCs w:val="17"/>
        </w:rPr>
        <w:t>本文系江苏省中小学教学研究课</w:t>
      </w:r>
      <w:r>
        <w:rPr>
          <w:rFonts w:ascii="楷体" w:hAnsi="楷体" w:eastAsia="楷体" w:cs="楷体"/>
          <w:color w:val="231F20"/>
          <w:spacing w:val="6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-2"/>
          <w:sz w:val="17"/>
          <w:szCs w:val="17"/>
        </w:rPr>
        <w:t>题《数学课堂立本求真的探索研究》（课题</w:t>
      </w:r>
      <w:r>
        <w:rPr>
          <w:rFonts w:ascii="楷体" w:hAnsi="楷体" w:eastAsia="楷体" w:cs="楷体"/>
          <w:color w:val="231F20"/>
          <w:spacing w:val="14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-3"/>
          <w:sz w:val="17"/>
          <w:szCs w:val="17"/>
        </w:rPr>
        <w:t>编号：</w:t>
      </w:r>
      <w:r>
        <w:rPr>
          <w:rFonts w:ascii="微软雅黑" w:hAnsi="微软雅黑" w:eastAsia="微软雅黑" w:cs="微软雅黑"/>
          <w:color w:val="231F20"/>
          <w:spacing w:val="-3"/>
          <w:sz w:val="17"/>
          <w:szCs w:val="17"/>
        </w:rPr>
        <w:t>2019JK13-L076</w:t>
      </w:r>
      <w:r>
        <w:rPr>
          <w:rFonts w:ascii="楷体" w:hAnsi="楷体" w:eastAsia="楷体" w:cs="楷体"/>
          <w:color w:val="231F20"/>
          <w:spacing w:val="-3"/>
          <w:sz w:val="17"/>
          <w:szCs w:val="17"/>
        </w:rPr>
        <w:t>）的阶段性研究成果</w:t>
      </w:r>
      <w:r>
        <w:rPr>
          <w:rFonts w:ascii="楷体" w:hAnsi="楷体" w:eastAsia="楷体" w:cs="楷体"/>
          <w:color w:val="231F20"/>
          <w:spacing w:val="8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4"/>
          <w:sz w:val="17"/>
          <w:szCs w:val="17"/>
        </w:rPr>
        <w:t>之一。</w:t>
      </w:r>
    </w:p>
    <w:p w14:paraId="6217C812">
      <w:pPr>
        <w:spacing w:line="202" w:lineRule="auto"/>
        <w:ind w:left="124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-2"/>
          <w:sz w:val="17"/>
          <w:szCs w:val="17"/>
        </w:rPr>
        <w:t>（责任编辑  王    睿）</w:t>
      </w:r>
    </w:p>
    <w:p w14:paraId="54E5FA65">
      <w:pPr>
        <w:spacing w:line="202" w:lineRule="auto"/>
        <w:rPr>
          <w:rFonts w:ascii="微软雅黑" w:hAnsi="微软雅黑" w:eastAsia="微软雅黑" w:cs="微软雅黑"/>
          <w:sz w:val="17"/>
          <w:szCs w:val="17"/>
        </w:rPr>
        <w:sectPr>
          <w:type w:val="continuous"/>
          <w:pgSz w:w="12246" w:h="16498"/>
          <w:pgMar w:top="869" w:right="955" w:bottom="547" w:left="407" w:header="0" w:footer="354" w:gutter="0"/>
          <w:cols w:equalWidth="0" w:num="3">
            <w:col w:w="4014" w:space="100"/>
            <w:col w:w="3394" w:space="100"/>
            <w:col w:w="3275"/>
          </w:cols>
        </w:sectPr>
      </w:pPr>
    </w:p>
    <w:p w14:paraId="4EA61BC9">
      <w:pPr>
        <w:spacing w:line="108" w:lineRule="exact"/>
      </w:pPr>
    </w:p>
    <w:tbl>
      <w:tblPr>
        <w:tblStyle w:val="5"/>
        <w:tblW w:w="10221" w:type="dxa"/>
        <w:tblInd w:w="60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4"/>
        <w:gridCol w:w="3494"/>
        <w:gridCol w:w="3363"/>
      </w:tblGrid>
      <w:tr w14:paraId="235A8F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7" w:hRule="atLeast"/>
        </w:trPr>
        <w:tc>
          <w:tcPr>
            <w:tcW w:w="3364" w:type="dxa"/>
            <w:tcBorders>
              <w:top w:val="single" w:color="939598" w:sz="4" w:space="0"/>
              <w:bottom w:val="single" w:color="231F20" w:sz="4" w:space="0"/>
            </w:tcBorders>
            <w:vAlign w:val="top"/>
          </w:tcPr>
          <w:p w14:paraId="22E53F55">
            <w:pPr>
              <w:spacing w:before="102" w:line="203" w:lineRule="auto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8"/>
                <w:sz w:val="17"/>
                <w:szCs w:val="17"/>
              </w:rPr>
              <w:t>（上接第</w:t>
            </w:r>
            <w:r>
              <w:rPr>
                <w:rFonts w:ascii="微软雅黑" w:hAnsi="微软雅黑" w:eastAsia="微软雅黑" w:cs="微软雅黑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8"/>
                <w:sz w:val="17"/>
                <w:szCs w:val="17"/>
              </w:rPr>
              <w:t>43</w:t>
            </w:r>
            <w:r>
              <w:rPr>
                <w:rFonts w:ascii="微软雅黑" w:hAnsi="微软雅黑" w:eastAsia="微软雅黑" w:cs="微软雅黑"/>
                <w:color w:val="231F20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8"/>
                <w:sz w:val="17"/>
                <w:szCs w:val="17"/>
              </w:rPr>
              <w:t>页）</w:t>
            </w:r>
          </w:p>
          <w:p w14:paraId="61094619">
            <w:pPr>
              <w:pStyle w:val="6"/>
              <w:spacing w:before="95" w:line="294" w:lineRule="auto"/>
              <w:ind w:left="14" w:right="144"/>
            </w:pPr>
            <w:r>
              <w:rPr>
                <w:color w:val="231F20"/>
                <w:spacing w:val="-2"/>
              </w:rPr>
              <w:t>过程中，培养操作能力、合作意识，提升思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8"/>
              </w:rPr>
              <w:t>维能力和创新意识。</w:t>
            </w:r>
          </w:p>
          <w:p w14:paraId="3908EF6B">
            <w:pPr>
              <w:pStyle w:val="6"/>
              <w:spacing w:before="23" w:line="235" w:lineRule="exact"/>
              <w:ind w:left="306"/>
            </w:pPr>
            <w:r>
              <w:rPr>
                <w:color w:val="231F20"/>
                <w:spacing w:val="2"/>
                <w:position w:val="1"/>
              </w:rPr>
              <w:t>【片断三】</w:t>
            </w:r>
          </w:p>
          <w:p w14:paraId="02811AC6">
            <w:pPr>
              <w:pStyle w:val="6"/>
              <w:spacing w:before="50" w:line="234" w:lineRule="exact"/>
              <w:ind w:left="303"/>
            </w:pPr>
            <w:r>
              <w:rPr>
                <w:color w:val="231F20"/>
                <w:spacing w:val="-8"/>
                <w:position w:val="1"/>
              </w:rPr>
              <w:t>（1）开展实验，收集数据。</w:t>
            </w:r>
          </w:p>
          <w:p w14:paraId="11F1CA59">
            <w:pPr>
              <w:pStyle w:val="6"/>
              <w:spacing w:before="54" w:line="304" w:lineRule="auto"/>
              <w:ind w:left="13" w:right="144" w:firstLine="361"/>
            </w:pPr>
            <w:r>
              <w:rPr>
                <w:color w:val="231F20"/>
                <w:spacing w:val="19"/>
              </w:rPr>
              <w:t>学生以小组为单位在规定的场地开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3"/>
              </w:rPr>
              <w:t>展实验，每个小组实验5次，测量并计算每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8"/>
              </w:rPr>
              <w:t>次实验中球的下落高度和反弹高度，算出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每次反弹高度是下落高度的几分之几，再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"/>
              </w:rPr>
              <w:t>观察实验数据，说说有什么发现。</w:t>
            </w:r>
          </w:p>
          <w:p w14:paraId="5F6A672A">
            <w:pPr>
              <w:pStyle w:val="6"/>
              <w:spacing w:before="20" w:line="235" w:lineRule="exact"/>
              <w:ind w:left="303"/>
            </w:pPr>
            <w:r>
              <w:rPr>
                <w:color w:val="231F20"/>
                <w:spacing w:val="-8"/>
                <w:position w:val="1"/>
              </w:rPr>
              <w:t>（2）分析数据，发现规律。</w:t>
            </w:r>
          </w:p>
          <w:p w14:paraId="3C167F22">
            <w:pPr>
              <w:pStyle w:val="6"/>
              <w:spacing w:before="51" w:line="290" w:lineRule="auto"/>
              <w:ind w:left="20" w:right="144" w:firstLine="356"/>
            </w:pPr>
            <w:r>
              <w:rPr>
                <w:color w:val="231F20"/>
                <w:spacing w:val="7"/>
              </w:rPr>
              <w:t>师：哪个小组来汇报你们的实验过程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4"/>
              </w:rPr>
              <w:t>和结果？</w:t>
            </w:r>
          </w:p>
          <w:p w14:paraId="7AE367F6">
            <w:pPr>
              <w:pStyle w:val="6"/>
              <w:spacing w:before="33" w:line="259" w:lineRule="auto"/>
              <w:ind w:left="15" w:right="144" w:firstLine="360"/>
              <w:jc w:val="both"/>
              <w:rPr>
                <w:rFonts w:ascii="微软雅黑" w:hAnsi="微软雅黑" w:eastAsia="微软雅黑" w:cs="微软雅黑"/>
              </w:rPr>
            </w:pPr>
            <w:r>
              <w:pict>
                <v:shape id="_x0000_s1035" o:spid="_x0000_s1035" o:spt="202" type="#_x0000_t202" style="position:absolute;left:0pt;margin-left:-0.3pt;margin-top:40.4pt;height:25.05pt;width:161.5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5EA3249">
                        <w:pPr>
                          <w:pStyle w:val="6"/>
                          <w:spacing w:before="19" w:line="193" w:lineRule="auto"/>
                          <w:ind w:left="20" w:right="20" w:firstLine="213"/>
                          <w:jc w:val="both"/>
                        </w:pPr>
                        <w:r>
                          <w:rPr>
                            <w:color w:val="231F20"/>
                            <w:spacing w:val="-16"/>
                            <w:w w:val="76"/>
                            <w:position w:val="10"/>
                          </w:rPr>
                          <w:t>,</w:t>
                        </w:r>
                        <w:r>
                          <w:rPr>
                            <w:color w:val="231F20"/>
                            <w:spacing w:val="2"/>
                            <w:position w:val="10"/>
                          </w:rPr>
                          <w:t xml:space="preserve">                           </w:t>
                        </w:r>
                        <w:r>
                          <w:rPr>
                            <w:color w:val="231F20"/>
                            <w:spacing w:val="1"/>
                            <w:position w:val="10"/>
                          </w:rPr>
                          <w:t xml:space="preserve">      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F20"/>
                            <w:spacing w:val="-16"/>
                            <w:w w:val="76"/>
                            <w:position w:val="-1"/>
                          </w:rPr>
                          <w:t>5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F20"/>
                            <w:spacing w:val="1"/>
                            <w:position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4"/>
                          </w:rPr>
                          <w:t>左右。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14"/>
              </w:rPr>
              <w:t>生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14"/>
                <w:position w:val="-3"/>
                <w:sz w:val="9"/>
                <w:szCs w:val="9"/>
              </w:rPr>
              <w:t>1</w:t>
            </w:r>
            <w:r>
              <w:rPr>
                <w:color w:val="231F20"/>
                <w:spacing w:val="-31"/>
                <w:w w:val="68"/>
              </w:rPr>
              <w:t>：（</w:t>
            </w:r>
            <w:r>
              <w:rPr>
                <w:color w:val="231F20"/>
                <w:spacing w:val="14"/>
              </w:rPr>
              <w:t>出示实验数据）这是我们组的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6"/>
              </w:rPr>
              <w:t>实验数据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16"/>
              </w:rPr>
              <w:t>。通过实验我们发现，每次实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3"/>
              </w:rPr>
              <w:t>验 球的反弹高度大约都是下落高度的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28"/>
                <w:position w:val="12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position w:val="12"/>
                <w:u w:val="single" w:color="auto"/>
              </w:rPr>
              <w:t>4</w:t>
            </w:r>
          </w:p>
          <w:p w14:paraId="206E8B31">
            <w:pPr>
              <w:spacing w:line="385" w:lineRule="auto"/>
              <w:rPr>
                <w:rFonts w:ascii="Arial"/>
                <w:sz w:val="21"/>
              </w:rPr>
            </w:pPr>
          </w:p>
          <w:p w14:paraId="640D1341">
            <w:pPr>
              <w:pStyle w:val="6"/>
              <w:spacing w:before="56" w:line="292" w:lineRule="auto"/>
              <w:ind w:left="12" w:right="144" w:firstLine="363"/>
              <w:jc w:val="both"/>
            </w:pPr>
            <w:r>
              <w:rPr>
                <w:color w:val="231F20"/>
                <w:spacing w:val="15"/>
              </w:rPr>
              <w:t>生</w:t>
            </w:r>
            <w:r>
              <w:rPr>
                <w:color w:val="231F20"/>
                <w:spacing w:val="15"/>
                <w:position w:val="-3"/>
                <w:sz w:val="9"/>
                <w:szCs w:val="9"/>
              </w:rPr>
              <w:t>2</w:t>
            </w:r>
            <w:r>
              <w:rPr>
                <w:color w:val="231F20"/>
                <w:spacing w:val="15"/>
              </w:rPr>
              <w:t>：虽然每次得到的球的反弹高度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8"/>
              </w:rPr>
              <w:t>是下落高度的几分之几不完全相同，但这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7"/>
              </w:rPr>
              <w:t>个数值基本上都在0.8左右。</w:t>
            </w:r>
          </w:p>
          <w:p w14:paraId="26E38B02">
            <w:pPr>
              <w:pStyle w:val="6"/>
              <w:spacing w:before="41" w:line="242" w:lineRule="auto"/>
              <w:ind w:left="375"/>
            </w:pPr>
            <w:r>
              <w:rPr>
                <w:color w:val="231F20"/>
                <w:spacing w:val="15"/>
              </w:rPr>
              <w:t>生</w:t>
            </w:r>
            <w:r>
              <w:rPr>
                <w:color w:val="231F20"/>
                <w:spacing w:val="15"/>
                <w:position w:val="-3"/>
                <w:sz w:val="9"/>
                <w:szCs w:val="9"/>
              </w:rPr>
              <w:t>3</w:t>
            </w:r>
            <w:r>
              <w:rPr>
                <w:color w:val="231F20"/>
                <w:spacing w:val="15"/>
              </w:rPr>
              <w:t>：每次实验得到的比率都集中在</w:t>
            </w:r>
          </w:p>
          <w:p w14:paraId="76B0DBF6">
            <w:pPr>
              <w:pStyle w:val="6"/>
              <w:spacing w:before="65"/>
              <w:ind w:left="14"/>
            </w:pPr>
            <w:r>
              <w:rPr>
                <w:color w:val="231F20"/>
                <w:spacing w:val="-1"/>
              </w:rPr>
              <w:t>0.8左右，我们可以用0.8，也就是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position w:val="-12"/>
              </w:rPr>
              <w:drawing>
                <wp:inline distT="0" distB="0" distL="0" distR="0">
                  <wp:extent cx="80010" cy="23368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99" cy="2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spacing w:val="-1"/>
              </w:rPr>
              <w:t>表示这</w:t>
            </w:r>
          </w:p>
          <w:p w14:paraId="344C7D25">
            <w:pPr>
              <w:pStyle w:val="6"/>
              <w:spacing w:before="114" w:line="221" w:lineRule="auto"/>
              <w:ind w:left="12"/>
            </w:pPr>
            <w:r>
              <w:rPr>
                <w:color w:val="231F20"/>
                <w:spacing w:val="6"/>
              </w:rPr>
              <w:t>个比率。</w:t>
            </w:r>
          </w:p>
          <w:p w14:paraId="02E13A37">
            <w:pPr>
              <w:pStyle w:val="6"/>
              <w:spacing w:before="84" w:line="295" w:lineRule="auto"/>
              <w:ind w:left="13" w:right="144" w:firstLine="362"/>
              <w:jc w:val="both"/>
            </w:pPr>
            <w:r>
              <w:rPr>
                <w:color w:val="231F20"/>
                <w:spacing w:val="7"/>
              </w:rPr>
              <w:t>师：说得不错！实验中存在一定的误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差是正常的，虽然每次的实验数据都不完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全一样，但我们还是能从中发现确定的规</w:t>
            </w:r>
          </w:p>
        </w:tc>
        <w:tc>
          <w:tcPr>
            <w:tcW w:w="3494" w:type="dxa"/>
            <w:tcBorders>
              <w:top w:val="single" w:color="939598" w:sz="4" w:space="0"/>
              <w:bottom w:val="single" w:color="231F20" w:sz="4" w:space="0"/>
            </w:tcBorders>
            <w:vAlign w:val="top"/>
          </w:tcPr>
          <w:p w14:paraId="7C5108E6">
            <w:pPr>
              <w:spacing w:line="384" w:lineRule="auto"/>
              <w:rPr>
                <w:rFonts w:ascii="Arial"/>
                <w:sz w:val="21"/>
              </w:rPr>
            </w:pPr>
          </w:p>
          <w:p w14:paraId="202C1B44">
            <w:pPr>
              <w:pStyle w:val="6"/>
              <w:spacing w:before="56" w:line="308" w:lineRule="auto"/>
              <w:ind w:left="146" w:right="142"/>
            </w:pPr>
            <w:r>
              <w:rPr>
                <w:color w:val="231F20"/>
                <w:spacing w:val="18"/>
              </w:rPr>
              <w:t>律。这就是数学实验的魅力所在。其他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8"/>
              </w:rPr>
              <w:t>小组有不同的发现吗？</w:t>
            </w:r>
          </w:p>
          <w:p w14:paraId="3701C1C0">
            <w:pPr>
              <w:pStyle w:val="6"/>
              <w:spacing w:before="2" w:line="297" w:lineRule="auto"/>
              <w:ind w:left="143" w:right="142" w:firstLine="364"/>
              <w:jc w:val="both"/>
            </w:pPr>
            <w:r>
              <w:rPr>
                <w:color w:val="231F20"/>
                <w:spacing w:val="2"/>
              </w:rPr>
              <w:t>生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  <w:spacing w:val="2"/>
                <w:position w:val="-3"/>
                <w:sz w:val="9"/>
                <w:szCs w:val="9"/>
              </w:rPr>
              <w:t>1</w:t>
            </w:r>
            <w:r>
              <w:rPr>
                <w:color w:val="231F20"/>
                <w:spacing w:val="2"/>
              </w:rPr>
              <w:t>：我们小组的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  <w:spacing w:val="2"/>
              </w:rPr>
              <w:t>5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2"/>
              </w:rPr>
              <w:t>次实验中，有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2"/>
              </w:rPr>
              <w:t>4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2"/>
              </w:rPr>
              <w:t>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的数据和他们差不多，但有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  <w:spacing w:val="8"/>
              </w:rPr>
              <w:t>1</w:t>
            </w:r>
            <w:r>
              <w:rPr>
                <w:color w:val="231F20"/>
                <w:spacing w:val="-49"/>
              </w:rPr>
              <w:t xml:space="preserve"> </w:t>
            </w:r>
            <w:r>
              <w:rPr>
                <w:color w:val="231F20"/>
                <w:spacing w:val="8"/>
              </w:rPr>
              <w:t>次实验的差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距比较大，比率大约是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1"/>
              </w:rPr>
              <w:t>0.6，可能是实验过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程出了问题。</w:t>
            </w:r>
          </w:p>
          <w:p w14:paraId="2427916B">
            <w:pPr>
              <w:pStyle w:val="6"/>
              <w:spacing w:before="35" w:line="301" w:lineRule="auto"/>
              <w:ind w:left="145" w:right="142" w:firstLine="362"/>
              <w:jc w:val="both"/>
            </w:pPr>
            <w:r>
              <w:rPr>
                <w:color w:val="231F20"/>
                <w:spacing w:val="15"/>
              </w:rPr>
              <w:t>生</w:t>
            </w:r>
            <w:r>
              <w:rPr>
                <w:color w:val="231F20"/>
                <w:spacing w:val="15"/>
                <w:position w:val="-3"/>
                <w:sz w:val="9"/>
                <w:szCs w:val="9"/>
              </w:rPr>
              <w:t>2</w:t>
            </w:r>
            <w:r>
              <w:rPr>
                <w:color w:val="231F20"/>
                <w:spacing w:val="15"/>
              </w:rPr>
              <w:t>：偶尔有一次实验数据差异较大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8"/>
              </w:rPr>
              <w:t>也正常，可能是操作不够规范造成的，也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8"/>
              </w:rPr>
              <w:t>可能是其他原因造成的。只要总体上看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7"/>
              </w:rPr>
              <w:t>趋势不变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  <w:spacing w:val="27"/>
              </w:rPr>
              <w:t>，我们就应该认为规律是稳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4"/>
              </w:rPr>
              <w:t>定的。</w:t>
            </w:r>
          </w:p>
          <w:p w14:paraId="45D0150F">
            <w:pPr>
              <w:pStyle w:val="6"/>
              <w:spacing w:before="33" w:line="309" w:lineRule="auto"/>
              <w:ind w:left="145" w:right="142" w:firstLine="363"/>
            </w:pPr>
            <w:r>
              <w:rPr>
                <w:color w:val="231F20"/>
                <w:spacing w:val="7"/>
              </w:rPr>
              <w:t>师：是的，一次较大的偏差不足以影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18"/>
              </w:rPr>
              <w:t>响整体数据的趋势。但如果多次出现这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样的偏差，我们还能说上面发现的规律是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6"/>
              </w:rPr>
              <w:t>可靠的吗？</w:t>
            </w:r>
          </w:p>
          <w:p w14:paraId="2992B6C9">
            <w:pPr>
              <w:pStyle w:val="6"/>
              <w:spacing w:line="235" w:lineRule="exact"/>
              <w:ind w:left="507"/>
            </w:pPr>
            <w:r>
              <w:rPr>
                <w:color w:val="231F20"/>
                <w:spacing w:val="-12"/>
                <w:position w:val="1"/>
              </w:rPr>
              <w:t>生：不能！</w:t>
            </w:r>
          </w:p>
          <w:p w14:paraId="5AAB6C1A">
            <w:pPr>
              <w:pStyle w:val="6"/>
              <w:spacing w:before="47" w:line="295" w:lineRule="auto"/>
              <w:ind w:left="145" w:right="142" w:firstLine="362"/>
            </w:pPr>
            <w:r>
              <w:rPr>
                <w:color w:val="231F20"/>
                <w:spacing w:val="7"/>
              </w:rPr>
              <w:t>师：是的，如果经常出现较大偏差的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数据，数据的集中趋势就不稳定了，规律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自然也就不存在了。</w:t>
            </w:r>
          </w:p>
          <w:p w14:paraId="325D5302">
            <w:pPr>
              <w:pStyle w:val="6"/>
              <w:spacing w:before="41" w:line="290" w:lineRule="auto"/>
              <w:ind w:left="145" w:right="142" w:firstLine="362"/>
            </w:pPr>
            <w:r>
              <w:rPr>
                <w:color w:val="231F20"/>
                <w:spacing w:val="7"/>
              </w:rPr>
              <w:t>师：如果用其他的球来做实验，还会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得到相同的结果吗？</w:t>
            </w:r>
          </w:p>
          <w:p w14:paraId="5DDCADD0">
            <w:pPr>
              <w:pStyle w:val="6"/>
              <w:spacing w:before="35" w:line="230" w:lineRule="exact"/>
              <w:ind w:left="507"/>
            </w:pPr>
            <w:r>
              <w:rPr>
                <w:color w:val="231F20"/>
                <w:spacing w:val="-7"/>
                <w:position w:val="1"/>
              </w:rPr>
              <w:t>生</w:t>
            </w:r>
            <w:r>
              <w:rPr>
                <w:color w:val="231F20"/>
                <w:spacing w:val="-50"/>
                <w:position w:val="1"/>
              </w:rPr>
              <w:t xml:space="preserve"> </w:t>
            </w:r>
            <w:r>
              <w:rPr>
                <w:color w:val="231F20"/>
                <w:spacing w:val="-7"/>
                <w:position w:val="-2"/>
                <w:sz w:val="9"/>
                <w:szCs w:val="9"/>
              </w:rPr>
              <w:t>1</w:t>
            </w:r>
            <w:r>
              <w:rPr>
                <w:color w:val="231F20"/>
                <w:spacing w:val="-7"/>
                <w:position w:val="1"/>
              </w:rPr>
              <w:t>：不一定，因为球变了。</w:t>
            </w:r>
          </w:p>
          <w:p w14:paraId="2B0C8ECC">
            <w:pPr>
              <w:pStyle w:val="6"/>
              <w:spacing w:before="5"/>
              <w:ind w:left="507"/>
            </w:pPr>
            <w:r>
              <w:rPr>
                <w:color w:val="231F20"/>
                <w:spacing w:val="5"/>
              </w:rPr>
              <w:t>生</w:t>
            </w:r>
            <w:r>
              <w:rPr>
                <w:color w:val="231F20"/>
                <w:spacing w:val="5"/>
                <w:position w:val="-3"/>
                <w:sz w:val="9"/>
                <w:szCs w:val="9"/>
              </w:rPr>
              <w:t>2</w:t>
            </w:r>
            <w:r>
              <w:rPr>
                <w:color w:val="231F20"/>
                <w:spacing w:val="5"/>
              </w:rPr>
              <w:t>：虽然得到的比率可能不是</w:t>
            </w:r>
            <w:r>
              <w:rPr>
                <w:position w:val="-12"/>
              </w:rPr>
              <w:drawing>
                <wp:inline distT="0" distB="0" distL="0" distR="0">
                  <wp:extent cx="100965" cy="23368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29" cy="2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spacing w:val="5"/>
              </w:rPr>
              <w:t>，但</w:t>
            </w:r>
          </w:p>
          <w:p w14:paraId="3817728C">
            <w:pPr>
              <w:pStyle w:val="6"/>
              <w:spacing w:before="93" w:line="300" w:lineRule="auto"/>
              <w:ind w:left="145" w:right="81" w:firstLine="1"/>
              <w:jc w:val="right"/>
            </w:pPr>
            <w:r>
              <w:rPr>
                <w:color w:val="231F20"/>
                <w:spacing w:val="8"/>
              </w:rPr>
              <w:t>规律还应该是存在的。也就是说，换一种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球，得到的比率应该还是一个确定的数值。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7"/>
              </w:rPr>
              <w:t>让学生自选一种球，并在小组里开展</w:t>
            </w:r>
          </w:p>
        </w:tc>
        <w:tc>
          <w:tcPr>
            <w:tcW w:w="3363" w:type="dxa"/>
            <w:tcBorders>
              <w:top w:val="single" w:color="939598" w:sz="4" w:space="0"/>
              <w:bottom w:val="single" w:color="231F20" w:sz="4" w:space="0"/>
            </w:tcBorders>
            <w:vAlign w:val="top"/>
          </w:tcPr>
          <w:p w14:paraId="2FC04B1F">
            <w:pPr>
              <w:spacing w:line="387" w:lineRule="auto"/>
              <w:rPr>
                <w:rFonts w:ascii="Arial"/>
                <w:sz w:val="21"/>
              </w:rPr>
            </w:pPr>
          </w:p>
          <w:p w14:paraId="42C05345">
            <w:pPr>
              <w:pStyle w:val="6"/>
              <w:spacing w:before="55" w:line="220" w:lineRule="auto"/>
              <w:ind w:left="150"/>
            </w:pPr>
            <w:r>
              <w:rPr>
                <w:color w:val="231F20"/>
                <w:spacing w:val="-1"/>
              </w:rPr>
              <w:t>实验，然后组织反馈。</w:t>
            </w:r>
          </w:p>
          <w:p w14:paraId="7A5B236F">
            <w:pPr>
              <w:pStyle w:val="6"/>
              <w:spacing w:before="80" w:line="307" w:lineRule="auto"/>
              <w:ind w:left="147" w:right="9" w:firstLine="360"/>
              <w:jc w:val="both"/>
            </w:pPr>
            <w:r>
              <w:rPr>
                <w:color w:val="231F20"/>
                <w:spacing w:val="19"/>
              </w:rPr>
              <w:t>对实验数据进行数学化分析是整个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8"/>
              </w:rPr>
              <w:t>实验活动的核心环节，也是培养学生“用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6"/>
              </w:rPr>
              <w:t>数学的眼光观察现实世界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6"/>
              </w:rPr>
              <w:t>”的重要途径之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一。一方面，由于实验操作的误差或一些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不可避免的外在因素，每次实验得到的数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据都会存在一定的误差。另一方面，虽然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每次实验得到的数据并不完全相同，但随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着实验数据的不断增加，实验数据又会呈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8"/>
              </w:rPr>
              <w:t>现出相同的趋势。这正是随机数据的基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18"/>
              </w:rPr>
              <w:t>本特点。为了让学生更好地感受数据蕴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8"/>
              </w:rPr>
              <w:t>含着信息，本环节，引导他们先通过实验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收集数据，再对数据进行比较和分析，在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交流中主动发现数据蕴含的规律，即球的</w:t>
            </w:r>
          </w:p>
          <w:p w14:paraId="5D2D6D5A">
            <w:pPr>
              <w:pStyle w:val="6"/>
              <w:spacing w:before="27"/>
              <w:jc w:val="right"/>
            </w:pPr>
            <w:r>
              <w:rPr>
                <w:color w:val="231F20"/>
                <w:spacing w:val="20"/>
              </w:rPr>
              <w:t>反弹高度大约都是下落高度的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position w:val="-12"/>
              </w:rPr>
              <w:drawing>
                <wp:inline distT="0" distB="0" distL="0" distR="0">
                  <wp:extent cx="78105" cy="23368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06" cy="2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spacing w:val="20"/>
              </w:rPr>
              <w:t>左右。</w:t>
            </w:r>
          </w:p>
          <w:p w14:paraId="0625AD09">
            <w:pPr>
              <w:pStyle w:val="6"/>
              <w:spacing w:before="112" w:line="305" w:lineRule="auto"/>
              <w:ind w:left="147" w:firstLine="16"/>
              <w:jc w:val="both"/>
            </w:pPr>
            <w:r>
              <w:rPr>
                <w:color w:val="231F20"/>
                <w:spacing w:val="4"/>
              </w:rPr>
              <w:t>同时，注意引导学生对一组数据中存在的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8"/>
              </w:rPr>
              <w:t>极端数据作出合理的解释。这样的过程，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5"/>
              </w:rPr>
              <w:t>有利于学生感受随机数据的特点，积累通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5"/>
              </w:rPr>
              <w:t>过实验收集数据、解决问题的经验，发展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15"/>
              </w:rPr>
              <w:t>核心素养。至于换一种球进行实验的设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5"/>
              </w:rPr>
              <w:t>问，则为学生提供了展开想象和联想的空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5"/>
              </w:rPr>
              <w:t>间，能使他们的认识从个别走向一般，有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15"/>
              </w:rPr>
              <w:t>利于他们更加透彻地体会数学实验的意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4"/>
              </w:rPr>
              <w:t>义与价值。</w:t>
            </w:r>
          </w:p>
          <w:p w14:paraId="104FC7BE">
            <w:pPr>
              <w:spacing w:before="146" w:line="202" w:lineRule="auto"/>
              <w:ind w:left="13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"/>
                <w:sz w:val="17"/>
                <w:szCs w:val="17"/>
              </w:rPr>
              <w:t>（责任编辑  毛晓芳）</w:t>
            </w:r>
          </w:p>
        </w:tc>
      </w:tr>
    </w:tbl>
    <w:p w14:paraId="49C6E8FF">
      <w:pPr>
        <w:spacing w:before="138" w:line="170" w:lineRule="exact"/>
        <w:ind w:left="1158"/>
        <w:rPr>
          <w:rFonts w:ascii="微软雅黑" w:hAnsi="微软雅黑" w:eastAsia="微软雅黑" w:cs="微软雅黑"/>
          <w:color w:val="231F20"/>
          <w:spacing w:val="4"/>
          <w:position w:val="-1"/>
          <w:sz w:val="17"/>
          <w:szCs w:val="17"/>
        </w:rPr>
      </w:pPr>
      <w:r>
        <w:pict>
          <v:shape id="_x0000_s1036" o:spid="_x0000_s1036" o:spt="202" type="#_x0000_t202" style="position:absolute;left:0pt;margin-left:29.6pt;margin-top:1.55pt;height:16.45pt;width:25.6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B58BD0">
                  <w:pPr>
                    <w:spacing w:line="20" w:lineRule="exact"/>
                  </w:pPr>
                </w:p>
                <w:tbl>
                  <w:tblPr>
                    <w:tblStyle w:val="5"/>
                    <w:tblW w:w="460" w:type="dxa"/>
                    <w:tblInd w:w="22" w:type="dxa"/>
                    <w:tblBorders>
                      <w:top w:val="single" w:color="231F20" w:sz="2" w:space="0"/>
                      <w:left w:val="single" w:color="231F20" w:sz="2" w:space="0"/>
                      <w:bottom w:val="single" w:color="231F20" w:sz="2" w:space="0"/>
                      <w:right w:val="single" w:color="231F20" w:sz="8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231F20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0"/>
                  </w:tblGrid>
                  <w:tr w14:paraId="75BAC239">
                    <w:tblPrEx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8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231F20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 w:hRule="atLeast"/>
                    </w:trPr>
                    <w:tc>
                      <w:tcPr>
                        <w:tcW w:w="460" w:type="dxa"/>
                        <w:shd w:val="clear" w:color="auto" w:fill="231F20"/>
                        <w:vAlign w:val="top"/>
                      </w:tcPr>
                      <w:p w14:paraId="5EF047EE">
                        <w:pPr>
                          <w:spacing w:before="54" w:line="214" w:lineRule="exact"/>
                          <w:ind w:left="24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FFFFFF"/>
                            <w:spacing w:val="-10"/>
                            <w:position w:val="-1"/>
                            <w:sz w:val="23"/>
                            <w:szCs w:val="23"/>
                          </w:rPr>
                          <w:t>110</w:t>
                        </w:r>
                      </w:p>
                    </w:tc>
                  </w:tr>
                </w:tbl>
                <w:p w14:paraId="055BCF66">
                  <w:pPr>
                    <w:pStyle w:val="2"/>
                    <w:rPr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楷体" w:hAnsi="楷体" w:eastAsia="楷体" w:cs="楷体"/>
          <w:b/>
          <w:bCs/>
          <w:color w:val="231F20"/>
          <w:spacing w:val="4"/>
          <w:position w:val="-1"/>
          <w:sz w:val="17"/>
          <w:szCs w:val="17"/>
        </w:rPr>
        <w:t>小学数学教育</w:t>
      </w:r>
      <w:r>
        <w:rPr>
          <w:rFonts w:ascii="楷体" w:hAnsi="楷体" w:eastAsia="楷体" w:cs="楷体"/>
          <w:color w:val="231F20"/>
          <w:spacing w:val="-50"/>
          <w:position w:val="-1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position w:val="-1"/>
          <w:sz w:val="17"/>
          <w:szCs w:val="17"/>
        </w:rPr>
        <w:t>2023.1-2</w:t>
      </w:r>
    </w:p>
    <w:p w14:paraId="5C82B867">
      <w:pPr>
        <w:spacing w:before="138" w:line="170" w:lineRule="exact"/>
        <w:ind w:left="1158"/>
        <w:rPr>
          <w:rFonts w:ascii="微软雅黑" w:hAnsi="微软雅黑" w:eastAsia="微软雅黑" w:cs="微软雅黑"/>
          <w:color w:val="231F20"/>
          <w:spacing w:val="4"/>
          <w:position w:val="-1"/>
          <w:sz w:val="17"/>
          <w:szCs w:val="17"/>
        </w:rPr>
      </w:pPr>
    </w:p>
    <w:p w14:paraId="0D8844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400" w:lineRule="exact"/>
        <w:ind w:left="731" w:right="312" w:firstLine="420"/>
        <w:jc w:val="both"/>
        <w:textAlignment w:val="baseline"/>
      </w:pPr>
      <w:r>
        <w:rPr>
          <w:rFonts w:hint="eastAsia" w:ascii="微软雅黑" w:hAnsi="微软雅黑" w:eastAsia="微软雅黑" w:cs="微软雅黑"/>
          <w:color w:val="231F20"/>
          <w:spacing w:val="4"/>
          <w:position w:val="-1"/>
          <w:sz w:val="17"/>
          <w:szCs w:val="17"/>
          <w:lang w:val="en-US" w:eastAsia="zh-CN"/>
        </w:rPr>
        <w:t>反思：</w:t>
      </w:r>
      <w:r>
        <w:rPr>
          <w:spacing w:val="9"/>
        </w:rPr>
        <w:t>兴趣是最好的老师，只有当一个人对学习感兴</w:t>
      </w:r>
      <w:r>
        <w:t xml:space="preserve"> 趣的时候，他才会主动地参与到课堂中去，并从中获</w:t>
      </w:r>
      <w:r>
        <w:rPr>
          <w:spacing w:val="2"/>
        </w:rPr>
        <w:t xml:space="preserve"> </w:t>
      </w:r>
      <w:r>
        <w:t xml:space="preserve">得快乐与成长．所以，在教学过程中，教师要注意培 </w:t>
      </w:r>
      <w:r>
        <w:rPr>
          <w:spacing w:val="5"/>
        </w:rPr>
        <w:t>养学生的学习兴趣，以增强学生的学习效果</w:t>
      </w:r>
      <w:r>
        <w:rPr>
          <w:rFonts w:hint="eastAsia" w:eastAsia="宋体"/>
          <w:spacing w:val="5"/>
          <w:lang w:eastAsia="zh-CN"/>
        </w:rPr>
        <w:t>。</w:t>
      </w:r>
      <w:r>
        <w:rPr>
          <w:spacing w:val="9"/>
        </w:rPr>
        <w:t>小学阶段的学生已有很高的自我意识，所以教</w:t>
      </w:r>
      <w:r>
        <w:t xml:space="preserve"> </w:t>
      </w:r>
      <w:r>
        <w:rPr>
          <w:spacing w:val="9"/>
        </w:rPr>
        <w:t>师在课堂上要注意对他们的自我意识的保护，多表</w:t>
      </w:r>
      <w:r>
        <w:rPr>
          <w:spacing w:val="3"/>
        </w:rPr>
        <w:t xml:space="preserve"> </w:t>
      </w:r>
      <w:r>
        <w:rPr>
          <w:spacing w:val="9"/>
        </w:rPr>
        <w:t>扬和肯定他们的行为，使他们在做实验时能够获得</w:t>
      </w:r>
      <w:r>
        <w:rPr>
          <w:spacing w:val="3"/>
        </w:rPr>
        <w:t xml:space="preserve"> </w:t>
      </w:r>
      <w:r>
        <w:t>更好的结果．如果学生的实验操作有错误，老师要对</w:t>
      </w:r>
      <w:r>
        <w:rPr>
          <w:spacing w:val="3"/>
        </w:rPr>
        <w:t xml:space="preserve"> </w:t>
      </w:r>
      <w:r>
        <w:t>学生进行耐心的引导，以保护他们的自尊心．教师要</w:t>
      </w:r>
      <w:r>
        <w:rPr>
          <w:spacing w:val="3"/>
        </w:rPr>
        <w:t xml:space="preserve"> </w:t>
      </w:r>
      <w:r>
        <w:t>告诉学生，挫折可以是一个很好的学习帮手，大家千</w:t>
      </w:r>
      <w:r>
        <w:rPr>
          <w:spacing w:val="3"/>
        </w:rPr>
        <w:t xml:space="preserve"> </w:t>
      </w:r>
      <w:r>
        <w:t>万别担心实验会失败，而是要有一些胆量去克服，要</w:t>
      </w:r>
      <w:r>
        <w:rPr>
          <w:spacing w:val="3"/>
        </w:rPr>
        <w:t xml:space="preserve"> </w:t>
      </w:r>
      <w:r>
        <w:t>勇敢地面对自己的失败，并从中吸取教训，防止再犯</w:t>
      </w:r>
      <w:r>
        <w:rPr>
          <w:spacing w:val="3"/>
        </w:rPr>
        <w:t xml:space="preserve"> 同样的错误</w:t>
      </w:r>
      <w:r>
        <w:rPr>
          <w:spacing w:val="3"/>
          <w:position w:val="8"/>
          <w:sz w:val="11"/>
          <w:szCs w:val="11"/>
        </w:rPr>
        <w:t>[4]</w:t>
      </w:r>
      <w:r>
        <w:rPr>
          <w:spacing w:val="25"/>
          <w:w w:val="101"/>
          <w:position w:val="8"/>
          <w:sz w:val="11"/>
          <w:szCs w:val="11"/>
        </w:rPr>
        <w:t xml:space="preserve"> </w:t>
      </w:r>
      <w:r>
        <w:rPr>
          <w:spacing w:val="3"/>
        </w:rPr>
        <w:t>.</w:t>
      </w:r>
      <w:r>
        <w:rPr>
          <w:spacing w:val="23"/>
          <w:w w:val="101"/>
        </w:rPr>
        <w:t xml:space="preserve"> </w:t>
      </w:r>
      <w:r>
        <w:rPr>
          <w:spacing w:val="3"/>
        </w:rPr>
        <w:t>这样，随着时间的推移，学生们会喜</w:t>
      </w:r>
      <w:r>
        <w:t xml:space="preserve"> </w:t>
      </w:r>
      <w:r>
        <w:rPr>
          <w:spacing w:val="3"/>
        </w:rPr>
        <w:t>欢上这个老师，并且有很强的想要学习的欲望.</w:t>
      </w:r>
    </w:p>
    <w:p w14:paraId="05B0AF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400" w:lineRule="exact"/>
        <w:ind w:left="1157"/>
        <w:textAlignment w:val="baseline"/>
        <w:rPr>
          <w:rFonts w:hint="eastAsia" w:ascii="微软雅黑" w:hAnsi="微软雅黑" w:eastAsia="宋体" w:cs="微软雅黑"/>
          <w:color w:val="231F20"/>
          <w:spacing w:val="4"/>
          <w:position w:val="-1"/>
          <w:sz w:val="17"/>
          <w:szCs w:val="17"/>
          <w:lang w:val="en-US" w:eastAsia="zh-CN"/>
        </w:rPr>
      </w:pPr>
    </w:p>
    <w:sectPr>
      <w:type w:val="continuous"/>
      <w:pgSz w:w="12246" w:h="16498"/>
      <w:pgMar w:top="869" w:right="955" w:bottom="547" w:left="407" w:header="0" w:footer="354" w:gutter="0"/>
      <w:cols w:equalWidth="0" w:num="1">
        <w:col w:w="1088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D937C">
    <w:pPr>
      <w:pStyle w:val="2"/>
      <w:spacing w:line="202" w:lineRule="auto"/>
    </w:pPr>
    <w:r>
      <w:rPr>
        <w:color w:val="B2B2B2"/>
        <w:spacing w:val="9"/>
      </w:rPr>
      <w:t>(c)1994-2023</w:t>
    </w:r>
    <w:r>
      <w:rPr>
        <w:color w:val="B2B2B2"/>
        <w:spacing w:val="30"/>
      </w:rPr>
      <w:t xml:space="preserve"> </w:t>
    </w:r>
    <w:r>
      <w:rPr>
        <w:color w:val="B2B2B2"/>
      </w:rPr>
      <w:t>china</w:t>
    </w:r>
    <w:r>
      <w:rPr>
        <w:color w:val="B2B2B2"/>
        <w:spacing w:val="9"/>
      </w:rPr>
      <w:t xml:space="preserve"> </w:t>
    </w:r>
    <w:r>
      <w:rPr>
        <w:color w:val="B2B2B2"/>
      </w:rPr>
      <w:t>Academic</w:t>
    </w:r>
    <w:r>
      <w:rPr>
        <w:color w:val="B2B2B2"/>
        <w:spacing w:val="9"/>
      </w:rPr>
      <w:t xml:space="preserve"> </w:t>
    </w:r>
    <w:r>
      <w:rPr>
        <w:color w:val="B2B2B2"/>
      </w:rPr>
      <w:t>Journal</w:t>
    </w:r>
    <w:r>
      <w:rPr>
        <w:color w:val="B2B2B2"/>
        <w:spacing w:val="9"/>
      </w:rPr>
      <w:t xml:space="preserve"> </w:t>
    </w:r>
    <w:r>
      <w:rPr>
        <w:color w:val="B2B2B2"/>
      </w:rPr>
      <w:t>Electronic</w:t>
    </w:r>
    <w:r>
      <w:rPr>
        <w:color w:val="B2B2B2"/>
        <w:spacing w:val="9"/>
      </w:rPr>
      <w:t xml:space="preserve"> </w:t>
    </w:r>
    <w:r>
      <w:rPr>
        <w:color w:val="B2B2B2"/>
      </w:rPr>
      <w:t>pubolishing</w:t>
    </w:r>
    <w:r>
      <w:rPr>
        <w:color w:val="B2B2B2"/>
        <w:spacing w:val="9"/>
      </w:rPr>
      <w:t xml:space="preserve"> </w:t>
    </w:r>
    <w:r>
      <w:rPr>
        <w:color w:val="B2B2B2"/>
      </w:rPr>
      <w:t>House</w:t>
    </w:r>
    <w:r>
      <w:rPr>
        <w:color w:val="B2B2B2"/>
        <w:spacing w:val="9"/>
      </w:rPr>
      <w:t xml:space="preserve">. </w:t>
    </w:r>
    <w:r>
      <w:rPr>
        <w:color w:val="B2B2B2"/>
      </w:rPr>
      <w:t>Al</w:t>
    </w:r>
    <w:r>
      <w:drawing>
        <wp:inline distT="0" distB="0" distL="0" distR="0">
          <wp:extent cx="36195" cy="8890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B2B2B2"/>
        <w:spacing w:val="5"/>
      </w:rPr>
      <w:t xml:space="preserve"> </w:t>
    </w:r>
    <w:r>
      <w:rPr>
        <w:color w:val="B2B2B2"/>
      </w:rPr>
      <w:t>rights</w:t>
    </w:r>
    <w:r>
      <w:rPr>
        <w:color w:val="B2B2B2"/>
        <w:spacing w:val="9"/>
      </w:rPr>
      <w:t xml:space="preserve"> </w:t>
    </w:r>
    <w:r>
      <w:rPr>
        <w:color w:val="B2B2B2"/>
      </w:rPr>
      <w:t>reserved</w:t>
    </w:r>
    <w:r>
      <w:rPr>
        <w:color w:val="B2B2B2"/>
        <w:spacing w:val="9"/>
      </w:rPr>
      <w:t xml:space="preserve">.    </w:t>
    </w:r>
    <w:r>
      <w:rPr>
        <w:color w:val="B2B2B2"/>
      </w:rPr>
      <w:t>http</w:t>
    </w:r>
    <w:r>
      <w:rPr>
        <w:color w:val="B2B2B2"/>
        <w:spacing w:val="9"/>
      </w:rPr>
      <w:t>://</w:t>
    </w:r>
    <w:r>
      <w:rPr>
        <w:color w:val="B2B2B2"/>
      </w:rPr>
      <w:t>www</w:t>
    </w:r>
    <w:r>
      <w:rPr>
        <w:color w:val="B2B2B2"/>
        <w:spacing w:val="9"/>
      </w:rPr>
      <w:t>.</w:t>
    </w:r>
    <w:r>
      <w:rPr>
        <w:color w:val="B2B2B2"/>
      </w:rPr>
      <w:t>cnki</w:t>
    </w:r>
    <w:r>
      <w:rPr>
        <w:color w:val="B2B2B2"/>
        <w:spacing w:val="9"/>
      </w:rPr>
      <w:t>.</w:t>
    </w:r>
    <w:r>
      <w:rPr>
        <w:color w:val="B2B2B2"/>
      </w:rPr>
      <w:t>net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4CD64">
    <w:pPr>
      <w:pStyle w:val="2"/>
      <w:spacing w:line="202" w:lineRule="auto"/>
    </w:pPr>
    <w:r>
      <w:rPr>
        <w:color w:val="B2B2B2"/>
        <w:spacing w:val="9"/>
      </w:rPr>
      <w:t>(c)1994-2023</w:t>
    </w:r>
    <w:r>
      <w:rPr>
        <w:color w:val="B2B2B2"/>
        <w:spacing w:val="30"/>
      </w:rPr>
      <w:t xml:space="preserve"> </w:t>
    </w:r>
    <w:r>
      <w:rPr>
        <w:color w:val="B2B2B2"/>
      </w:rPr>
      <w:t>china</w:t>
    </w:r>
    <w:r>
      <w:rPr>
        <w:color w:val="B2B2B2"/>
        <w:spacing w:val="9"/>
      </w:rPr>
      <w:t xml:space="preserve"> </w:t>
    </w:r>
    <w:r>
      <w:rPr>
        <w:color w:val="B2B2B2"/>
      </w:rPr>
      <w:t>Academic</w:t>
    </w:r>
    <w:r>
      <w:rPr>
        <w:color w:val="B2B2B2"/>
        <w:spacing w:val="9"/>
      </w:rPr>
      <w:t xml:space="preserve"> </w:t>
    </w:r>
    <w:r>
      <w:rPr>
        <w:color w:val="B2B2B2"/>
      </w:rPr>
      <w:t>Journal</w:t>
    </w:r>
    <w:r>
      <w:rPr>
        <w:color w:val="B2B2B2"/>
        <w:spacing w:val="9"/>
      </w:rPr>
      <w:t xml:space="preserve"> </w:t>
    </w:r>
    <w:r>
      <w:rPr>
        <w:color w:val="B2B2B2"/>
      </w:rPr>
      <w:t>Electronic</w:t>
    </w:r>
    <w:r>
      <w:rPr>
        <w:color w:val="B2B2B2"/>
        <w:spacing w:val="9"/>
      </w:rPr>
      <w:t xml:space="preserve"> </w:t>
    </w:r>
    <w:r>
      <w:rPr>
        <w:color w:val="B2B2B2"/>
      </w:rPr>
      <w:t>pubolishing</w:t>
    </w:r>
    <w:r>
      <w:rPr>
        <w:color w:val="B2B2B2"/>
        <w:spacing w:val="9"/>
      </w:rPr>
      <w:t xml:space="preserve"> </w:t>
    </w:r>
    <w:r>
      <w:rPr>
        <w:color w:val="B2B2B2"/>
      </w:rPr>
      <w:t>House</w:t>
    </w:r>
    <w:r>
      <w:rPr>
        <w:color w:val="B2B2B2"/>
        <w:spacing w:val="9"/>
      </w:rPr>
      <w:t xml:space="preserve">. </w:t>
    </w:r>
    <w:r>
      <w:rPr>
        <w:color w:val="B2B2B2"/>
      </w:rPr>
      <w:t>Al</w:t>
    </w:r>
    <w:r>
      <w:drawing>
        <wp:inline distT="0" distB="0" distL="0" distR="0">
          <wp:extent cx="36195" cy="88900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B2B2B2"/>
        <w:spacing w:val="5"/>
      </w:rPr>
      <w:t xml:space="preserve"> </w:t>
    </w:r>
    <w:r>
      <w:rPr>
        <w:color w:val="B2B2B2"/>
      </w:rPr>
      <w:t>rights</w:t>
    </w:r>
    <w:r>
      <w:rPr>
        <w:color w:val="B2B2B2"/>
        <w:spacing w:val="9"/>
      </w:rPr>
      <w:t xml:space="preserve"> </w:t>
    </w:r>
    <w:r>
      <w:rPr>
        <w:color w:val="B2B2B2"/>
      </w:rPr>
      <w:t>reserved</w:t>
    </w:r>
    <w:r>
      <w:rPr>
        <w:color w:val="B2B2B2"/>
        <w:spacing w:val="9"/>
      </w:rPr>
      <w:t xml:space="preserve">.    </w:t>
    </w:r>
    <w:r>
      <w:rPr>
        <w:color w:val="B2B2B2"/>
      </w:rPr>
      <w:t>http</w:t>
    </w:r>
    <w:r>
      <w:rPr>
        <w:color w:val="B2B2B2"/>
        <w:spacing w:val="9"/>
      </w:rPr>
      <w:t>://</w:t>
    </w:r>
    <w:r>
      <w:rPr>
        <w:color w:val="B2B2B2"/>
      </w:rPr>
      <w:t>www</w:t>
    </w:r>
    <w:r>
      <w:rPr>
        <w:color w:val="B2B2B2"/>
        <w:spacing w:val="9"/>
      </w:rPr>
      <w:t>.</w:t>
    </w:r>
    <w:r>
      <w:rPr>
        <w:color w:val="B2B2B2"/>
      </w:rPr>
      <w:t>cnki</w:t>
    </w:r>
    <w:r>
      <w:rPr>
        <w:color w:val="B2B2B2"/>
        <w:spacing w:val="9"/>
      </w:rPr>
      <w:t>.</w:t>
    </w:r>
    <w:r>
      <w:rPr>
        <w:color w:val="B2B2B2"/>
      </w:rPr>
      <w:t>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DF5AC">
    <w:pPr>
      <w:pStyle w:val="2"/>
      <w:spacing w:line="202" w:lineRule="auto"/>
    </w:pPr>
    <w:r>
      <w:rPr>
        <w:color w:val="B2B2B2"/>
        <w:spacing w:val="9"/>
      </w:rPr>
      <w:t>(c)1994-2023</w:t>
    </w:r>
    <w:r>
      <w:rPr>
        <w:color w:val="B2B2B2"/>
        <w:spacing w:val="30"/>
      </w:rPr>
      <w:t xml:space="preserve"> </w:t>
    </w:r>
    <w:r>
      <w:rPr>
        <w:color w:val="B2B2B2"/>
      </w:rPr>
      <w:t>china</w:t>
    </w:r>
    <w:r>
      <w:rPr>
        <w:color w:val="B2B2B2"/>
        <w:spacing w:val="9"/>
      </w:rPr>
      <w:t xml:space="preserve"> </w:t>
    </w:r>
    <w:r>
      <w:rPr>
        <w:color w:val="B2B2B2"/>
      </w:rPr>
      <w:t>Academic</w:t>
    </w:r>
    <w:r>
      <w:rPr>
        <w:color w:val="B2B2B2"/>
        <w:spacing w:val="9"/>
      </w:rPr>
      <w:t xml:space="preserve"> </w:t>
    </w:r>
    <w:r>
      <w:rPr>
        <w:color w:val="B2B2B2"/>
      </w:rPr>
      <w:t>Journal</w:t>
    </w:r>
    <w:r>
      <w:rPr>
        <w:color w:val="B2B2B2"/>
        <w:spacing w:val="9"/>
      </w:rPr>
      <w:t xml:space="preserve"> </w:t>
    </w:r>
    <w:r>
      <w:rPr>
        <w:color w:val="B2B2B2"/>
      </w:rPr>
      <w:t>Electronic</w:t>
    </w:r>
    <w:r>
      <w:rPr>
        <w:color w:val="B2B2B2"/>
        <w:spacing w:val="9"/>
      </w:rPr>
      <w:t xml:space="preserve"> </w:t>
    </w:r>
    <w:r>
      <w:rPr>
        <w:color w:val="B2B2B2"/>
      </w:rPr>
      <w:t>pubolishing</w:t>
    </w:r>
    <w:r>
      <w:rPr>
        <w:color w:val="B2B2B2"/>
        <w:spacing w:val="9"/>
      </w:rPr>
      <w:t xml:space="preserve"> </w:t>
    </w:r>
    <w:r>
      <w:rPr>
        <w:color w:val="B2B2B2"/>
      </w:rPr>
      <w:t>House</w:t>
    </w:r>
    <w:r>
      <w:rPr>
        <w:color w:val="B2B2B2"/>
        <w:spacing w:val="9"/>
      </w:rPr>
      <w:t xml:space="preserve">. </w:t>
    </w:r>
    <w:r>
      <w:rPr>
        <w:color w:val="B2B2B2"/>
      </w:rPr>
      <w:t>Al</w:t>
    </w:r>
    <w:r>
      <w:drawing>
        <wp:inline distT="0" distB="0" distL="0" distR="0">
          <wp:extent cx="36195" cy="88900"/>
          <wp:effectExtent l="0" t="0" r="0" b="0"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B2B2B2"/>
        <w:spacing w:val="5"/>
      </w:rPr>
      <w:t xml:space="preserve"> </w:t>
    </w:r>
    <w:r>
      <w:rPr>
        <w:color w:val="B2B2B2"/>
      </w:rPr>
      <w:t>rights</w:t>
    </w:r>
    <w:r>
      <w:rPr>
        <w:color w:val="B2B2B2"/>
        <w:spacing w:val="9"/>
      </w:rPr>
      <w:t xml:space="preserve"> </w:t>
    </w:r>
    <w:r>
      <w:rPr>
        <w:color w:val="B2B2B2"/>
      </w:rPr>
      <w:t>reserved</w:t>
    </w:r>
    <w:r>
      <w:rPr>
        <w:color w:val="B2B2B2"/>
        <w:spacing w:val="9"/>
      </w:rPr>
      <w:t xml:space="preserve">.    </w:t>
    </w:r>
    <w:r>
      <w:rPr>
        <w:color w:val="B2B2B2"/>
      </w:rPr>
      <w:t>http</w:t>
    </w:r>
    <w:r>
      <w:rPr>
        <w:color w:val="B2B2B2"/>
        <w:spacing w:val="9"/>
      </w:rPr>
      <w:t>://</w:t>
    </w:r>
    <w:r>
      <w:rPr>
        <w:color w:val="B2B2B2"/>
      </w:rPr>
      <w:t>www</w:t>
    </w:r>
    <w:r>
      <w:rPr>
        <w:color w:val="B2B2B2"/>
        <w:spacing w:val="9"/>
      </w:rPr>
      <w:t>.</w:t>
    </w:r>
    <w:r>
      <w:rPr>
        <w:color w:val="B2B2B2"/>
      </w:rPr>
      <w:t>cnki</w:t>
    </w:r>
    <w:r>
      <w:rPr>
        <w:color w:val="B2B2B2"/>
        <w:spacing w:val="9"/>
      </w:rPr>
      <w:t>.</w:t>
    </w:r>
    <w:r>
      <w:rPr>
        <w:color w:val="B2B2B2"/>
      </w:rPr>
      <w:t>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5ZGI1NmY0NzU2NGYwMWJhNTQ0OWI2ZTIyYTU3YjkifQ=="/>
  </w:docVars>
  <w:rsids>
    <w:rsidRoot w:val="00000000"/>
    <w:rsid w:val="51DF1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5801</Words>
  <Characters>5893</Characters>
  <TotalTime>0</TotalTime>
  <ScaleCrop>false</ScaleCrop>
  <LinksUpToDate>false</LinksUpToDate>
  <CharactersWithSpaces>6309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2023-06-23T18:24:00Z</dcterms:created>
  <dc:creator>CNKI</dc:creator>
  <cp:lastModifiedBy>吹泡泡</cp:lastModifiedBy>
  <dcterms:modified xsi:type="dcterms:W3CDTF">2024-06-25T13:28:31Z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2024-06-25T21:08:26Z</vt:filetime>
  </property>
  <property fmtid="{D5CDD505-2E9C-101B-9397-08002B2CF9AE}" pid="4" name="KSOProductBuildVer">
    <vt:lpwstr>2052-12.1.0.17140</vt:lpwstr>
  </property>
  <property fmtid="{D5CDD505-2E9C-101B-9397-08002B2CF9AE}" pid="5" name="ICV">
    <vt:lpwstr>C278AB0969ED4166B3F677FCF6E4FC04_12</vt:lpwstr>
  </property>
</Properties>
</file>