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6.25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雨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陈彧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好宝宝评选活动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 w:firstLine="420" w:firstLineChars="200"/>
        <w:jc w:val="left"/>
        <w:textAlignment w:val="baseline"/>
        <w:rPr>
          <w:rFonts w:hint="default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今天我们将组织本学期“我是好宝宝”的评选。分别是：好学宝宝、巧手宝宝、文明宝宝、进步宝宝、活力宝宝。每个孩子根据平时自己的表现，将自己的优点大胆表述，为自己的评选大胆展示自己。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3"/>
        <w:gridCol w:w="4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10160" b="7620"/>
                  <wp:docPr id="1" name="图片 1" descr="C:/Users/张文婷/AppData/Local/Temp/picturecompress_202406251020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06251020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1610" cy="2040890"/>
                  <wp:effectExtent l="0" t="0" r="6350" b="1270"/>
                  <wp:docPr id="2" name="图片 2" descr="C:/Users/张文婷/AppData/Local/Temp/picturecompress_202406251027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06251027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我要评选的是文明宝宝，平时我和同伴不争不抢，平时还会为班集体做事，发餐盘、拿勺子。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我想评选的也是文明宝宝，我喜欢帮助别人，像班级的大姐姐。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3" name="图片 3" descr="C:/Users/张文婷/AppData/Local/Temp/picturecompress_202406251027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06251027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75230" cy="1856740"/>
                  <wp:effectExtent l="0" t="0" r="8890" b="2540"/>
                  <wp:docPr id="4" name="图片 4" descr="C:/Users/张文婷/AppData/Local/Temp/picturecompress_202406251027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06251027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我想评选的事好学宝宝。平时我认真学本领，积极举手回答问题。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我想评选的是好学宝宝，我很爱学习，平时积极思考问题，喜欢在自然角观察小植物和动物。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充分的户外活动有助于孩子的身体健康，发展各项运动机能，今天阴雨天气，我们在室内玩了万能工匠区！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5"/>
        <w:gridCol w:w="4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5" name="图片 5" descr="C:/Users/张文婷/AppData/Local/Temp/picturecompress_202406251029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06251029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6350" b="635"/>
                  <wp:docPr id="8" name="图片 8" descr="C:/Users/张文婷/AppData/Local/Temp/picturecompress_202406251030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06251030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我们把这里想象成一个大炮，可以用来攻击“敌人”呢！</w:t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看我倒吊在平衡杆上，这里真好玩。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6" name="图片 6" descr="C:/Users/张文婷/AppData/Local/Temp/picturecompress_202406251029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06251029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7" name="图片 7" descr="C:/Users/张文婷/AppData/Local/Temp/picturecompress_202406251029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06251029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我还爬到了最上面，和同伴玩打枪的游戏，站在最高的地方我就能看到很多的对手，不过也容易暴露自己呢。</w:t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玩累了记得喝点水，补充水分哦。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有的在娃娃家照顾娃娃，给娃娃穿新衣、喂饭；有的宝贝在美工区做着自己喜欢的手工，棒棒糖、折纸，有的在自然角喂喂小金鱼，看看小荷花；有的在科学区玩青蛙跳的比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5"/>
        <w:gridCol w:w="4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-1793240</wp:posOffset>
                  </wp:positionV>
                  <wp:extent cx="2654935" cy="1991360"/>
                  <wp:effectExtent l="0" t="0" r="12065" b="5080"/>
                  <wp:wrapSquare wrapText="bothSides"/>
                  <wp:docPr id="9" name="图片 9" descr="C:/Users/张文婷/AppData/Local/Temp/picturecompress_202406251030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张文婷/AppData/Local/Temp/picturecompress_202406251030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0" name="图片 10" descr="C:/Users/张文婷/AppData/Local/Temp/picturecompress_202406251030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406251030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-1793240</wp:posOffset>
                  </wp:positionV>
                  <wp:extent cx="2654935" cy="1991360"/>
                  <wp:effectExtent l="0" t="0" r="12065" b="5080"/>
                  <wp:wrapSquare wrapText="bothSides"/>
                  <wp:docPr id="11" name="图片 11" descr="C:/Users/张文婷/AppData/Local/Temp/picturecompress_202406251031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06251031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2" name="图片 12" descr="C:/Users/张文婷/AppData/Local/Temp/picturecompress_2024062510312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062510312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13" name="图片 13" descr="C:/Users/张文婷/AppData/Local/Temp/picturecompress_202406251031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06251031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9855" cy="1987550"/>
                  <wp:effectExtent l="0" t="0" r="1905" b="8890"/>
                  <wp:docPr id="14" name="图片 14" descr="C:/Users/张文婷/AppData/Local/Temp/picturecompress_202406251031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张文婷/AppData/Local/Temp/picturecompress_202406251031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黑米饭、儿童版干锅基围虾、百叶丝炒毛白菜、咬住瘦肉冬瓜汤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枸杞绿豆百合汤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哈密瓜、火龙果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17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2024-06-25T02:44:40Z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