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text" w:horzAnchor="page" w:tblpX="2803" w:tblpY="1113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8"/>
        <w:gridCol w:w="3968"/>
        <w:gridCol w:w="3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8" w:type="dxa"/>
            <w:vAlign w:val="top"/>
          </w:tcPr>
          <w:p>
            <w:pPr>
              <w:jc w:val="center"/>
              <w:rPr>
                <w:rFonts w:hint="eastAsia" w:eastAsiaTheme="minor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物品</w:t>
            </w:r>
          </w:p>
        </w:tc>
        <w:tc>
          <w:tcPr>
            <w:tcW w:w="39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小杆秤称的质量/g</w:t>
            </w:r>
          </w:p>
        </w:tc>
        <w:tc>
          <w:tcPr>
            <w:tcW w:w="3968" w:type="dxa"/>
            <w:vAlign w:val="top"/>
          </w:tcPr>
          <w:p>
            <w:pPr>
              <w:jc w:val="center"/>
              <w:rPr>
                <w:rFonts w:hint="default" w:eastAsiaTheme="minor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电子秤称的质量/g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  <w:tc>
          <w:tcPr>
            <w:tcW w:w="3968" w:type="dxa"/>
            <w:vAlign w:val="top"/>
          </w:tcPr>
          <w:p>
            <w:pPr>
              <w:rPr>
                <w:vertAlign w:val="baseli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  <w:r>
        <w:rPr>
          <w:rFonts w:hint="eastAsia"/>
          <w:b/>
          <w:bCs/>
          <w:sz w:val="72"/>
          <w:szCs w:val="144"/>
          <w:lang w:val="en-US" w:eastAsia="zh-CN"/>
        </w:rPr>
        <w:t>实验记录单</w:t>
      </w: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jc w:val="center"/>
        <w:rPr>
          <w:rFonts w:hint="eastAsia"/>
          <w:b/>
          <w:bCs/>
          <w:sz w:val="72"/>
          <w:szCs w:val="144"/>
          <w:lang w:val="en-US" w:eastAsia="zh-CN"/>
        </w:rPr>
      </w:pPr>
    </w:p>
    <w:p>
      <w:pPr>
        <w:ind w:firstLine="1920" w:firstLineChars="600"/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ind w:firstLine="1920" w:firstLineChars="600"/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</w:p>
    <w:p>
      <w:pPr>
        <w:jc w:val="left"/>
        <w:rPr>
          <w:rFonts w:hint="eastAsia"/>
          <w:b w:val="0"/>
          <w:bCs w:val="0"/>
          <w:sz w:val="32"/>
          <w:szCs w:val="40"/>
          <w:lang w:val="en-US" w:eastAsia="zh-CN"/>
        </w:rPr>
      </w:pPr>
      <w:bookmarkStart w:id="0" w:name="_GoBack"/>
      <w:bookmarkEnd w:id="0"/>
    </w:p>
    <w:p>
      <w:pPr>
        <w:ind w:firstLine="1920" w:firstLineChars="600"/>
        <w:jc w:val="left"/>
        <w:rPr>
          <w:rFonts w:hint="default"/>
          <w:b w:val="0"/>
          <w:bCs w:val="0"/>
          <w:sz w:val="32"/>
          <w:szCs w:val="40"/>
          <w:u w:val="single"/>
          <w:lang w:val="en-US" w:eastAsia="zh-CN"/>
        </w:rPr>
      </w:pPr>
      <w:r>
        <w:rPr>
          <w:rFonts w:hint="eastAsia"/>
          <w:b w:val="0"/>
          <w:bCs w:val="0"/>
          <w:sz w:val="32"/>
          <w:szCs w:val="40"/>
          <w:lang w:val="en-US" w:eastAsia="zh-CN"/>
        </w:rPr>
        <w:t>我的发现：</w:t>
      </w:r>
      <w:r>
        <w:rPr>
          <w:rFonts w:hint="eastAsia"/>
          <w:b w:val="0"/>
          <w:bCs w:val="0"/>
          <w:sz w:val="32"/>
          <w:szCs w:val="40"/>
          <w:u w:val="single"/>
          <w:lang w:val="en-US" w:eastAsia="zh-CN"/>
        </w:rPr>
        <w:t xml:space="preserve">                                                                 </w:t>
      </w: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A5DFC"/>
    <w:rsid w:val="1D475383"/>
    <w:rsid w:val="2A9A5DFC"/>
    <w:rsid w:val="62164AA0"/>
    <w:rsid w:val="6DFC7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241</TotalTime>
  <ScaleCrop>false</ScaleCrop>
  <LinksUpToDate>false</LinksUpToDate>
  <CharactersWithSpaces>0</CharactersWithSpaces>
  <Application>WPS Office_11.8.2.11473_F1E327BC-269C-435d-A152-05C5408002CA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2024-05-26T02:02:00Z</dcterms:created>
  <dc:creator>Administrator</dc:creator>
  <cp:lastModifiedBy>Administrator</cp:lastModifiedBy>
  <cp:lastPrinted>2024-05-27T00:38:13Z</cp:lastPrinted>
  <dcterms:modified xsi:type="dcterms:W3CDTF">2024-05-27T00:40:38Z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2052-11.8.2.11473</vt:lpwstr>
  </property>
  <property fmtid="{D5CDD505-2E9C-101B-9397-08002B2CF9AE}" pid="3" name="ICV">
    <vt:lpwstr>0C88F968E3D34A13B4C9ACC29EF3FB7D</vt:lpwstr>
  </property>
</Properties>
</file>