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7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课题个人学习小结</w:t>
      </w:r>
    </w:p>
    <w:p w14:paraId="153AE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随着新课程改革的深入推进，小学数学教育不再仅仅局限于传统的知识传授，更加注重学生的实践能力和创新思维的培养。在小学数学课堂中，实验教学能够锻炼小学生的动手能力，使其自主思考，积极探索，在小学数学教学中发挥着越来越重要的作用。</w:t>
      </w:r>
    </w:p>
    <w:p w14:paraId="3268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我了解了实验教学的重要性。小学数学实验是运用“做数学”理论，使用实验工具，基于真实的学习情景和目标，进行规范的实验操作和数据分析。作为一种直观、生动的教学方式，能够丰富学习内容，改变传统课程实施的单一，丰富过程体验，改变知识建构的简单化。通过实际操作和观察，学生能够更加深入地理解学科知识，形成对知识的深刻理解和持久记忆。</w:t>
      </w:r>
    </w:p>
    <w:p w14:paraId="10508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其次，在课题学习中，我重点学习了实验教学的策略。我认为实验教学策略应该以学生为中心，</w:t>
      </w:r>
      <w:r>
        <w:rPr>
          <w:rFonts w:hint="eastAsia" w:eastAsiaTheme="minorEastAsia"/>
          <w:sz w:val="24"/>
          <w:lang w:eastAsia="zh-CN"/>
        </w:rPr>
        <w:t>以问题驱动和学历单作为辅助，让具身操作获得“脚手架”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使</w:t>
      </w:r>
      <w:r>
        <w:rPr>
          <w:rFonts w:hint="eastAsia" w:eastAsiaTheme="minorEastAsia"/>
          <w:sz w:val="24"/>
          <w:lang w:eastAsia="zh-CN"/>
        </w:rPr>
        <w:t>学生的</w:t>
      </w:r>
      <w:r>
        <w:rPr>
          <w:rFonts w:hint="eastAsia"/>
          <w:sz w:val="24"/>
          <w:lang w:val="en-US" w:eastAsia="zh-CN"/>
        </w:rPr>
        <w:t>学习有目标，</w:t>
      </w:r>
      <w:r>
        <w:rPr>
          <w:rFonts w:hint="eastAsia" w:eastAsiaTheme="minorEastAsia"/>
          <w:sz w:val="24"/>
          <w:lang w:eastAsia="zh-CN"/>
        </w:rPr>
        <w:t>思考更有方向</w:t>
      </w:r>
      <w:r>
        <w:rPr>
          <w:rFonts w:hint="eastAsia"/>
          <w:sz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同时，实验教学策略还应重视实验方案的优化，</w:t>
      </w:r>
      <w:r>
        <w:rPr>
          <w:rFonts w:hint="default" w:eastAsiaTheme="minorEastAsia"/>
          <w:sz w:val="24"/>
          <w:lang w:val="en-US" w:eastAsia="zh-CN"/>
        </w:rPr>
        <w:t>许多教师在开展数学实验时面临学生操作不顺、无所获的问题。一个合理、详细、周密的实验方案</w:t>
      </w:r>
      <w:r>
        <w:rPr>
          <w:rFonts w:hint="eastAsia"/>
          <w:sz w:val="24"/>
          <w:lang w:val="en-US" w:eastAsia="zh-CN"/>
        </w:rPr>
        <w:t>很重要</w:t>
      </w:r>
      <w:r>
        <w:rPr>
          <w:rFonts w:hint="default" w:eastAsiaTheme="minorEastAsia"/>
          <w:sz w:val="24"/>
          <w:lang w:val="en-US" w:eastAsia="zh-CN"/>
        </w:rPr>
        <w:t>。每位学生的学情各不相同，所以数学实验应该基于学生的学情进行设计，</w:t>
      </w:r>
      <w:r>
        <w:rPr>
          <w:rFonts w:hint="eastAsia"/>
          <w:sz w:val="24"/>
          <w:lang w:val="en-US" w:eastAsia="zh-CN"/>
        </w:rPr>
        <w:t>实验方案设计要贴近学生生活具有趣味性，</w:t>
      </w:r>
      <w:r>
        <w:rPr>
          <w:rFonts w:hint="default" w:eastAsiaTheme="minorEastAsia"/>
          <w:sz w:val="24"/>
          <w:lang w:val="en-US" w:eastAsia="zh-CN"/>
        </w:rPr>
        <w:t>且分工要有层次性，流程应尽可能清楚。</w:t>
      </w:r>
      <w:r>
        <w:rPr>
          <w:rFonts w:hint="eastAsia"/>
          <w:sz w:val="24"/>
          <w:lang w:val="en-US" w:eastAsia="zh-CN"/>
        </w:rPr>
        <w:t>这样的实验才能能够提高学生的兴趣和参与度，也能够展现学习的自主性和多元性。学生的自我反思性评价也非常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重要，数学实验不能满足于操作的完成、结论的获得，需要学生在实验完成后再回顾实验过程，反思实验步骤、实验注意事项、实验中遇到的问题及蕴含的数学思想等，不断积累数学实验经验，提升学生解决真实情境中的复杂问题、完成真实任务的能力。</w:t>
      </w:r>
    </w:p>
    <w:p w14:paraId="004BD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在学习过程中，我接触到了许多不同的实验教学方式，如操作体验式实验教学、探索验证式教学、项目式实验教学等。这些实验教学方式各有特点，适用于不同的年段教学内容。通过学习这些策略，我能够更加灵活地选择适合学生的教学方法，提高教学效果。同时，通过分析不同的实验教学案例，我深刻认识到实验教学策略的多样性和灵活性。同时，我也发现了一些成功的实验教学案例所共有的特点，如注重学生的参与性、注重实验过程的开放性以及注重实验工具的开发等。这些特点对于提高实验教学的效果具有重要意义。</w:t>
      </w:r>
    </w:p>
    <w:p w14:paraId="62E31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实验教学在小学数学教学中具有重要的作用和优势，能够显著提高学生的学习兴趣和积极性，促进学生的全面发展。课题研究还有待继续深入和展开，我将一如既往地认真学习理论，切实提高自己的研究质量，增强自身科研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35311E9F"/>
    <w:rsid w:val="02B32C00"/>
    <w:rsid w:val="050060E5"/>
    <w:rsid w:val="058F34B0"/>
    <w:rsid w:val="06E05B73"/>
    <w:rsid w:val="0E912047"/>
    <w:rsid w:val="167F35A1"/>
    <w:rsid w:val="185D743E"/>
    <w:rsid w:val="246062EC"/>
    <w:rsid w:val="2783249C"/>
    <w:rsid w:val="286B0047"/>
    <w:rsid w:val="29CE5643"/>
    <w:rsid w:val="2A876D62"/>
    <w:rsid w:val="2C0B2CC0"/>
    <w:rsid w:val="35311E9F"/>
    <w:rsid w:val="366A5337"/>
    <w:rsid w:val="3C0F6DD0"/>
    <w:rsid w:val="3C577B7C"/>
    <w:rsid w:val="3EAA2FC8"/>
    <w:rsid w:val="523F2FE4"/>
    <w:rsid w:val="52F21FDA"/>
    <w:rsid w:val="55084A83"/>
    <w:rsid w:val="56015AB3"/>
    <w:rsid w:val="56FD753A"/>
    <w:rsid w:val="6299181A"/>
    <w:rsid w:val="64C073DB"/>
    <w:rsid w:val="65FA34B1"/>
    <w:rsid w:val="6CE94FF5"/>
    <w:rsid w:val="6EF0738C"/>
    <w:rsid w:val="77D71B5A"/>
    <w:rsid w:val="7F7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910</Characters>
  <Lines>0</Lines>
  <Paragraphs>0</Paragraphs>
  <TotalTime>2</TotalTime>
  <ScaleCrop>false</ScaleCrop>
  <LinksUpToDate>false</LinksUpToDate>
  <CharactersWithSpaces>910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2024-06-24T13:00:00Z</dcterms:created>
  <dc:creator>班主任</dc:creator>
  <cp:lastModifiedBy>班主任</cp:lastModifiedBy>
  <dcterms:modified xsi:type="dcterms:W3CDTF">2024-06-25T15:21:43Z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4B37754BB2BE46FCACB67C51A4F60CA3_11</vt:lpwstr>
  </property>
</Properties>
</file>