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eastAsia="方正大标宋简体"/>
          <w:b/>
          <w:sz w:val="36"/>
          <w:szCs w:val="36"/>
        </w:rPr>
      </w:pPr>
      <w:r>
        <w:rPr>
          <w:rFonts w:hint="eastAsia" w:ascii="方正大标宋简体" w:eastAsia="方正大标宋简体"/>
          <w:b/>
          <w:sz w:val="36"/>
          <w:szCs w:val="36"/>
          <w:lang w:val="en-US" w:eastAsia="zh-CN"/>
        </w:rPr>
        <w:t>2023-2024学年</w:t>
      </w:r>
      <w:r>
        <w:rPr>
          <w:rFonts w:hint="eastAsia" w:ascii="方正大标宋简体" w:eastAsia="方正大标宋简体"/>
          <w:b/>
          <w:sz w:val="36"/>
          <w:szCs w:val="36"/>
        </w:rPr>
        <w:t>第</w:t>
      </w:r>
      <w:r>
        <w:rPr>
          <w:rFonts w:hint="eastAsia" w:ascii="方正大标宋简体" w:eastAsia="方正大标宋简体"/>
          <w:b/>
          <w:sz w:val="36"/>
          <w:szCs w:val="36"/>
          <w:lang w:val="en-US" w:eastAsia="zh-CN"/>
        </w:rPr>
        <w:t>二</w:t>
      </w:r>
      <w:r>
        <w:rPr>
          <w:rFonts w:hint="eastAsia" w:ascii="方正大标宋简体" w:eastAsia="方正大标宋简体"/>
          <w:b/>
          <w:sz w:val="36"/>
          <w:szCs w:val="36"/>
        </w:rPr>
        <w:t>学期</w:t>
      </w:r>
      <w:r>
        <w:rPr>
          <w:rFonts w:hint="eastAsia" w:ascii="方正大标宋简体" w:eastAsia="方正大标宋简体"/>
          <w:b/>
          <w:sz w:val="36"/>
          <w:szCs w:val="36"/>
          <w:lang w:val="en-US" w:eastAsia="zh-CN"/>
        </w:rPr>
        <w:t>课题组</w:t>
      </w:r>
      <w:r>
        <w:rPr>
          <w:rFonts w:hint="eastAsia" w:ascii="方正大标宋简体" w:eastAsia="方正大标宋简体"/>
          <w:b/>
          <w:sz w:val="36"/>
          <w:szCs w:val="36"/>
        </w:rPr>
        <w:t>研究计划</w:t>
      </w:r>
    </w:p>
    <w:p>
      <w:pPr>
        <w:numPr>
          <w:ilvl w:val="0"/>
          <w:numId w:val="0"/>
        </w:numPr>
        <w:rPr>
          <w:rFonts w:hint="default" w:ascii="方正大标宋简体" w:eastAsia="方正大标宋简体"/>
          <w:b/>
          <w:sz w:val="28"/>
          <w:szCs w:val="28"/>
          <w:lang w:eastAsia="zh-Hans"/>
        </w:rPr>
      </w:pPr>
      <w:r>
        <w:rPr>
          <w:rFonts w:hint="default" w:ascii="方正大标宋简体" w:eastAsia="方正大标宋简体"/>
          <w:b/>
          <w:sz w:val="28"/>
          <w:szCs w:val="28"/>
          <w:lang w:eastAsia="zh-Hans"/>
        </w:rPr>
        <w:t>1、</w:t>
      </w:r>
      <w:r>
        <w:rPr>
          <w:rFonts w:hint="eastAsia" w:ascii="方正大标宋简体" w:eastAsia="方正大标宋简体"/>
          <w:b/>
          <w:sz w:val="28"/>
          <w:szCs w:val="28"/>
          <w:lang w:val="en-US" w:eastAsia="zh-Hans"/>
        </w:rPr>
        <w:t>总结分析第一学期的研究成果</w:t>
      </w:r>
      <w:r>
        <w:rPr>
          <w:rFonts w:hint="default" w:ascii="方正大标宋简体" w:eastAsia="方正大标宋简体"/>
          <w:b/>
          <w:sz w:val="28"/>
          <w:szCs w:val="28"/>
          <w:lang w:eastAsia="zh-Hans"/>
        </w:rPr>
        <w:t>，</w:t>
      </w:r>
      <w:r>
        <w:rPr>
          <w:rFonts w:hint="eastAsia" w:ascii="方正大标宋简体" w:eastAsia="方正大标宋简体"/>
          <w:b/>
          <w:sz w:val="28"/>
          <w:szCs w:val="28"/>
          <w:lang w:val="en-US" w:eastAsia="zh-Hans"/>
        </w:rPr>
        <w:t>统筹安排第二学期的课题实施</w:t>
      </w:r>
    </w:p>
    <w:p>
      <w:pPr>
        <w:widowControl/>
        <w:spacing w:line="360" w:lineRule="auto"/>
        <w:ind w:firstLine="240" w:firstLineChars="100"/>
        <w:jc w:val="left"/>
        <w:rPr>
          <w:rFonts w:hint="eastAsia" w:ascii="宋体" w:hAnsi="宋体" w:cs="宋体"/>
          <w:kern w:val="0"/>
          <w:sz w:val="24"/>
          <w:lang w:val="en-US" w:eastAsia="zh-Hans"/>
        </w:rPr>
      </w:pPr>
      <w:r>
        <w:rPr>
          <w:rFonts w:hint="default" w:ascii="宋体" w:hAnsi="宋体" w:cs="宋体"/>
          <w:kern w:val="0"/>
          <w:sz w:val="24"/>
          <w:lang w:eastAsia="zh-Hans"/>
        </w:rPr>
        <w:t>（1）</w:t>
      </w:r>
      <w:r>
        <w:rPr>
          <w:rFonts w:hint="eastAsia" w:ascii="宋体" w:hAnsi="宋体" w:cs="宋体"/>
          <w:kern w:val="0"/>
          <w:sz w:val="24"/>
          <w:lang w:val="en-US" w:eastAsia="zh-Hans"/>
        </w:rPr>
        <w:t>组织</w:t>
      </w:r>
    </w:p>
    <w:p>
      <w:pPr>
        <w:widowControl/>
        <w:spacing w:line="360" w:lineRule="auto"/>
        <w:ind w:firstLine="480"/>
        <w:jc w:val="left"/>
        <w:rPr>
          <w:rFonts w:hint="default" w:ascii="宋体" w:hAnsi="宋体" w:cs="宋体"/>
          <w:kern w:val="0"/>
          <w:sz w:val="24"/>
          <w:lang w:eastAsia="zh-Hans"/>
        </w:rPr>
      </w:pPr>
      <w:r>
        <w:rPr>
          <w:rFonts w:hint="eastAsia" w:ascii="宋体" w:hAnsi="宋体" w:cs="宋体"/>
          <w:kern w:val="0"/>
          <w:sz w:val="24"/>
          <w:lang w:val="en-US" w:eastAsia="zh-Hans"/>
        </w:rPr>
        <w:t>主持人</w:t>
      </w:r>
      <w:r>
        <w:rPr>
          <w:rFonts w:hint="default" w:ascii="宋体" w:hAnsi="宋体" w:cs="宋体"/>
          <w:kern w:val="0"/>
          <w:sz w:val="24"/>
          <w:lang w:eastAsia="zh-Hans"/>
        </w:rPr>
        <w:t>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曹宇佳</w:t>
      </w:r>
      <w:r>
        <w:rPr>
          <w:rFonts w:hint="default" w:ascii="宋体" w:hAnsi="宋体" w:cs="宋体"/>
          <w:kern w:val="0"/>
          <w:sz w:val="24"/>
          <w:lang w:eastAsia="zh-Hans"/>
        </w:rPr>
        <w:t xml:space="preserve">   </w:t>
      </w:r>
    </w:p>
    <w:p>
      <w:pPr>
        <w:widowControl/>
        <w:spacing w:line="360" w:lineRule="auto"/>
        <w:ind w:firstLine="480"/>
        <w:jc w:val="left"/>
        <w:rPr>
          <w:rFonts w:hint="default" w:ascii="宋体" w:hAnsi="宋体" w:eastAsia="宋体" w:cs="宋体"/>
          <w:kern w:val="0"/>
          <w:sz w:val="24"/>
          <w:lang w:val="en-US" w:eastAsia="zh-Hans"/>
        </w:rPr>
      </w:pPr>
      <w:r>
        <w:rPr>
          <w:rFonts w:hint="eastAsia" w:ascii="宋体" w:hAnsi="宋体" w:cs="宋体"/>
          <w:kern w:val="0"/>
          <w:sz w:val="24"/>
          <w:lang w:val="en-US" w:eastAsia="zh-Hans"/>
        </w:rPr>
        <w:t>成</w:t>
      </w:r>
      <w:r>
        <w:rPr>
          <w:rFonts w:hint="eastAsia" w:ascii="宋体" w:hAnsi="宋体" w:eastAsia="宋体" w:cs="宋体"/>
          <w:kern w:val="0"/>
          <w:sz w:val="24"/>
          <w:lang w:val="en-US" w:eastAsia="zh-Hans"/>
        </w:rPr>
        <w:t>员</w:t>
      </w:r>
      <w:r>
        <w:rPr>
          <w:rFonts w:hint="default" w:ascii="宋体" w:hAnsi="宋体" w:eastAsia="宋体" w:cs="宋体"/>
          <w:kern w:val="0"/>
          <w:sz w:val="24"/>
          <w:lang w:val="en-US" w:eastAsia="zh-Hans"/>
        </w:rPr>
        <w:t>：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金立亚、</w:t>
      </w:r>
      <w:r>
        <w:rPr>
          <w:rFonts w:hint="eastAsia" w:ascii="宋体" w:hAnsi="宋体" w:eastAsia="宋体" w:cs="宋体"/>
          <w:kern w:val="0"/>
          <w:sz w:val="24"/>
          <w:lang w:val="en-US" w:eastAsia="zh-Hans"/>
        </w:rPr>
        <w:t>白奕波</w:t>
      </w:r>
      <w:r>
        <w:rPr>
          <w:rFonts w:hint="default" w:ascii="宋体" w:hAnsi="宋体" w:eastAsia="宋体" w:cs="宋体"/>
          <w:kern w:val="0"/>
          <w:sz w:val="24"/>
          <w:lang w:val="en-US" w:eastAsia="zh-Hans"/>
        </w:rPr>
        <w:t>、</w:t>
      </w:r>
      <w:r>
        <w:rPr>
          <w:rFonts w:hint="eastAsia" w:ascii="宋体" w:hAnsi="宋体" w:eastAsia="宋体" w:cs="宋体"/>
          <w:kern w:val="0"/>
          <w:sz w:val="24"/>
          <w:lang w:val="en-US" w:eastAsia="zh-Hans"/>
        </w:rPr>
        <w:t>顾海燕</w:t>
      </w:r>
      <w:r>
        <w:rPr>
          <w:rFonts w:hint="default" w:ascii="宋体" w:hAnsi="宋体" w:eastAsia="宋体" w:cs="宋体"/>
          <w:kern w:val="0"/>
          <w:sz w:val="24"/>
          <w:lang w:val="en-US" w:eastAsia="zh-Hans"/>
        </w:rPr>
        <w:t>、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张友东、</w:t>
      </w:r>
      <w:r>
        <w:rPr>
          <w:rFonts w:hint="eastAsia" w:ascii="宋体" w:hAnsi="宋体" w:eastAsia="宋体" w:cs="宋体"/>
          <w:kern w:val="0"/>
          <w:sz w:val="24"/>
          <w:lang w:val="en-US" w:eastAsia="zh-Hans"/>
        </w:rPr>
        <w:t>周艳清</w:t>
      </w:r>
      <w:r>
        <w:rPr>
          <w:rFonts w:hint="default" w:ascii="宋体" w:hAnsi="宋体" w:eastAsia="宋体" w:cs="宋体"/>
          <w:kern w:val="0"/>
          <w:sz w:val="24"/>
          <w:lang w:val="en-US" w:eastAsia="zh-Hans"/>
        </w:rPr>
        <w:t>、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沈蓉</w:t>
      </w:r>
      <w:r>
        <w:rPr>
          <w:rFonts w:hint="default" w:ascii="宋体" w:hAnsi="宋体" w:eastAsia="宋体" w:cs="宋体"/>
          <w:kern w:val="0"/>
          <w:sz w:val="24"/>
          <w:lang w:val="en-US" w:eastAsia="zh-Hans"/>
        </w:rPr>
        <w:t>、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佘谱颖</w:t>
      </w:r>
      <w:r>
        <w:rPr>
          <w:rFonts w:hint="default" w:ascii="宋体" w:hAnsi="宋体" w:eastAsia="宋体" w:cs="宋体"/>
          <w:kern w:val="0"/>
          <w:sz w:val="24"/>
          <w:lang w:val="en-US" w:eastAsia="zh-Hans"/>
        </w:rPr>
        <w:t>、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夏彬、王兴伟、周滨、魏爱丽</w:t>
      </w:r>
    </w:p>
    <w:p>
      <w:pPr>
        <w:widowControl/>
        <w:numPr>
          <w:ilvl w:val="0"/>
          <w:numId w:val="1"/>
        </w:numPr>
        <w:spacing w:line="360" w:lineRule="auto"/>
        <w:ind w:firstLine="240" w:firstLineChars="100"/>
        <w:jc w:val="left"/>
        <w:rPr>
          <w:rFonts w:hint="eastAsia" w:ascii="宋体" w:hAnsi="宋体" w:cs="宋体"/>
          <w:kern w:val="0"/>
          <w:sz w:val="24"/>
          <w:lang w:val="en-US" w:eastAsia="zh-Hans"/>
        </w:rPr>
      </w:pPr>
      <w:r>
        <w:rPr>
          <w:rFonts w:hint="eastAsia" w:ascii="宋体" w:hAnsi="宋体" w:cs="宋体"/>
          <w:kern w:val="0"/>
          <w:sz w:val="24"/>
          <w:lang w:val="en-US" w:eastAsia="zh-Hans"/>
        </w:rPr>
        <w:t>分工</w:t>
      </w:r>
    </w:p>
    <w:p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lang w:val="en-US" w:eastAsia="zh-Hans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曹宇佳</w:t>
      </w:r>
      <w:r>
        <w:rPr>
          <w:rFonts w:hint="default" w:ascii="宋体" w:hAnsi="宋体" w:cs="宋体"/>
          <w:kern w:val="0"/>
          <w:sz w:val="24"/>
          <w:lang w:eastAsia="zh-Hans"/>
        </w:rPr>
        <w:t>：</w:t>
      </w:r>
      <w:r>
        <w:rPr>
          <w:rFonts w:ascii="宋体" w:hAnsi="宋体" w:cs="宋体"/>
          <w:kern w:val="0"/>
          <w:sz w:val="24"/>
        </w:rPr>
        <w:t>负责本课题研究进程的统筹安排</w:t>
      </w:r>
      <w:r>
        <w:rPr>
          <w:rFonts w:hint="eastAsia" w:ascii="宋体" w:hAnsi="宋体" w:cs="宋体"/>
          <w:kern w:val="0"/>
          <w:sz w:val="24"/>
        </w:rPr>
        <w:t>，</w:t>
      </w:r>
      <w:r>
        <w:rPr>
          <w:rFonts w:hint="eastAsia" w:ascii="宋体" w:hAnsi="宋体" w:cs="宋体"/>
          <w:kern w:val="0"/>
          <w:sz w:val="24"/>
          <w:lang w:val="en-US" w:eastAsia="zh-Hans"/>
        </w:rPr>
        <w:t>进行</w:t>
      </w:r>
      <w:r>
        <w:rPr>
          <w:rFonts w:ascii="宋体" w:hAnsi="宋体" w:cs="宋体"/>
          <w:kern w:val="0"/>
          <w:sz w:val="24"/>
        </w:rPr>
        <w:t>研究过程中的资料查找</w:t>
      </w:r>
      <w:r>
        <w:rPr>
          <w:rFonts w:hint="eastAsia" w:ascii="宋体" w:hAnsi="宋体" w:cs="宋体"/>
          <w:kern w:val="0"/>
          <w:sz w:val="24"/>
          <w:lang w:val="en-US" w:eastAsia="zh-Hans"/>
        </w:rPr>
        <w:t>和总结</w:t>
      </w:r>
      <w:r>
        <w:rPr>
          <w:rFonts w:hint="default" w:ascii="宋体" w:hAnsi="宋体" w:cs="宋体"/>
          <w:kern w:val="0"/>
          <w:sz w:val="24"/>
        </w:rPr>
        <w:t>，</w:t>
      </w:r>
      <w:r>
        <w:rPr>
          <w:rFonts w:hint="eastAsia" w:ascii="宋体" w:hAnsi="宋体" w:cs="宋体"/>
          <w:kern w:val="0"/>
          <w:sz w:val="24"/>
          <w:lang w:val="en-US" w:eastAsia="zh-Hans"/>
        </w:rPr>
        <w:t>定期召集课题组成员进行讨论研究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金立亚</w:t>
      </w:r>
      <w:r>
        <w:rPr>
          <w:rFonts w:hint="eastAsia" w:ascii="宋体" w:hAnsi="宋体" w:cs="宋体"/>
          <w:kern w:val="0"/>
          <w:sz w:val="24"/>
        </w:rPr>
        <w:t>：</w:t>
      </w:r>
      <w:r>
        <w:rPr>
          <w:rFonts w:ascii="宋体" w:hAnsi="宋体" w:cs="宋体"/>
          <w:kern w:val="0"/>
          <w:sz w:val="24"/>
        </w:rPr>
        <w:t>具体</w:t>
      </w:r>
      <w:r>
        <w:rPr>
          <w:rFonts w:hint="eastAsia" w:ascii="宋体" w:hAnsi="宋体" w:cs="宋体"/>
          <w:kern w:val="0"/>
          <w:sz w:val="24"/>
          <w:lang w:val="en-US" w:eastAsia="zh-Hans"/>
        </w:rPr>
        <w:t>策略</w:t>
      </w:r>
      <w:r>
        <w:rPr>
          <w:rFonts w:ascii="宋体" w:hAnsi="宋体" w:cs="宋体"/>
          <w:kern w:val="0"/>
          <w:sz w:val="24"/>
        </w:rPr>
        <w:t>的实施，过程性材料</w:t>
      </w:r>
      <w:r>
        <w:rPr>
          <w:rFonts w:hint="eastAsia" w:ascii="宋体" w:hAnsi="宋体" w:cs="宋体"/>
          <w:kern w:val="0"/>
          <w:sz w:val="24"/>
          <w:lang w:val="en-US" w:eastAsia="zh-Hans"/>
        </w:rPr>
        <w:t>和</w:t>
      </w:r>
      <w:r>
        <w:rPr>
          <w:rFonts w:ascii="宋体" w:hAnsi="宋体" w:cs="宋体"/>
          <w:kern w:val="0"/>
          <w:sz w:val="24"/>
        </w:rPr>
        <w:t>案例的征集</w:t>
      </w:r>
      <w:r>
        <w:rPr>
          <w:rFonts w:hint="eastAsia" w:ascii="宋体" w:hAnsi="宋体" w:cs="宋体"/>
          <w:kern w:val="0"/>
          <w:sz w:val="24"/>
        </w:rPr>
        <w:t>，</w:t>
      </w:r>
      <w:r>
        <w:rPr>
          <w:rFonts w:ascii="宋体" w:hAnsi="宋体" w:cs="宋体"/>
          <w:kern w:val="0"/>
          <w:sz w:val="24"/>
        </w:rPr>
        <w:t>提供公开教学现场等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b w:val="0"/>
          <w:bCs/>
          <w:kern w:val="0"/>
          <w:sz w:val="24"/>
          <w:lang w:val="en-US" w:eastAsia="zh-Hans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夏彬</w:t>
      </w:r>
      <w:r>
        <w:rPr>
          <w:rFonts w:hint="default" w:ascii="宋体" w:hAnsi="宋体" w:cs="宋体"/>
          <w:kern w:val="0"/>
          <w:sz w:val="24"/>
          <w:lang w:eastAsia="zh-Hans"/>
        </w:rPr>
        <w:t xml:space="preserve"> ：</w:t>
      </w:r>
      <w:r>
        <w:rPr>
          <w:rFonts w:hint="eastAsia" w:ascii="宋体" w:hAnsi="宋体" w:cs="宋体"/>
          <w:b w:val="0"/>
          <w:bCs/>
          <w:kern w:val="0"/>
          <w:sz w:val="24"/>
          <w:lang w:val="en-US" w:eastAsia="zh-CN"/>
        </w:rPr>
        <w:t>数学运算能力</w:t>
      </w:r>
      <w:r>
        <w:rPr>
          <w:rFonts w:hint="eastAsia" w:ascii="宋体" w:hAnsi="宋体" w:eastAsia="宋体" w:cs="宋体"/>
          <w:b w:val="0"/>
          <w:bCs/>
          <w:kern w:val="0"/>
          <w:sz w:val="24"/>
          <w:lang w:val="en-US" w:eastAsia="zh-Hans"/>
        </w:rPr>
        <w:t>调查和分析</w:t>
      </w:r>
      <w:r>
        <w:rPr>
          <w:rFonts w:hint="default" w:ascii="宋体" w:hAnsi="宋体" w:eastAsia="宋体" w:cs="宋体"/>
          <w:b w:val="0"/>
          <w:bCs/>
          <w:kern w:val="0"/>
          <w:sz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/>
          <w:kern w:val="0"/>
          <w:sz w:val="24"/>
          <w:lang w:val="en-US" w:eastAsia="zh-Hans"/>
        </w:rPr>
        <w:t>推进策略研究和实施等</w:t>
      </w:r>
    </w:p>
    <w:p>
      <w:pPr>
        <w:widowControl/>
        <w:spacing w:line="360" w:lineRule="auto"/>
        <w:ind w:firstLine="480"/>
        <w:jc w:val="left"/>
        <w:rPr>
          <w:rFonts w:hint="default" w:ascii="宋体" w:hAnsi="宋体" w:eastAsia="宋体" w:cs="宋体"/>
          <w:kern w:val="0"/>
          <w:sz w:val="24"/>
          <w:lang w:val="en-US" w:eastAsia="zh-Hans"/>
        </w:rPr>
      </w:pPr>
      <w:r>
        <w:rPr>
          <w:rFonts w:hint="eastAsia" w:ascii="宋体" w:hAnsi="宋体" w:eastAsia="宋体" w:cs="宋体"/>
          <w:kern w:val="0"/>
          <w:sz w:val="24"/>
          <w:lang w:val="en-US" w:eastAsia="zh-Hans"/>
        </w:rPr>
        <w:t>白奕波</w:t>
      </w:r>
      <w:r>
        <w:rPr>
          <w:rFonts w:hint="default" w:ascii="宋体" w:hAnsi="宋体" w:eastAsia="宋体" w:cs="宋体"/>
          <w:kern w:val="0"/>
          <w:sz w:val="24"/>
          <w:lang w:val="en-US" w:eastAsia="zh-Hans"/>
        </w:rPr>
        <w:t>、</w:t>
      </w:r>
      <w:r>
        <w:rPr>
          <w:rFonts w:hint="eastAsia" w:ascii="宋体" w:hAnsi="宋体" w:eastAsia="宋体" w:cs="宋体"/>
          <w:kern w:val="0"/>
          <w:sz w:val="24"/>
          <w:lang w:val="en-US" w:eastAsia="zh-Hans"/>
        </w:rPr>
        <w:t>顾海燕</w:t>
      </w:r>
      <w:r>
        <w:rPr>
          <w:rFonts w:hint="default" w:ascii="宋体" w:hAnsi="宋体" w:eastAsia="宋体" w:cs="宋体"/>
          <w:kern w:val="0"/>
          <w:sz w:val="24"/>
          <w:lang w:val="en-US" w:eastAsia="zh-Hans"/>
        </w:rPr>
        <w:t>、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张友东、</w:t>
      </w:r>
      <w:r>
        <w:rPr>
          <w:rFonts w:hint="eastAsia" w:ascii="宋体" w:hAnsi="宋体" w:eastAsia="宋体" w:cs="宋体"/>
          <w:kern w:val="0"/>
          <w:sz w:val="24"/>
          <w:lang w:val="en-US" w:eastAsia="zh-Hans"/>
        </w:rPr>
        <w:t>周艳清</w:t>
      </w:r>
      <w:r>
        <w:rPr>
          <w:rFonts w:hint="default" w:ascii="宋体" w:hAnsi="宋体" w:eastAsia="宋体" w:cs="宋体"/>
          <w:kern w:val="0"/>
          <w:sz w:val="24"/>
          <w:lang w:val="en-US" w:eastAsia="zh-Hans"/>
        </w:rPr>
        <w:t>、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沈蓉</w:t>
      </w:r>
      <w:r>
        <w:rPr>
          <w:rFonts w:hint="default" w:ascii="宋体" w:hAnsi="宋体" w:eastAsia="宋体" w:cs="宋体"/>
          <w:kern w:val="0"/>
          <w:sz w:val="24"/>
          <w:lang w:val="en-US" w:eastAsia="zh-Hans"/>
        </w:rPr>
        <w:t>、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佘谱颖</w:t>
      </w:r>
      <w:r>
        <w:rPr>
          <w:rFonts w:hint="default" w:ascii="宋体" w:hAnsi="宋体" w:eastAsia="宋体" w:cs="宋体"/>
          <w:kern w:val="0"/>
          <w:sz w:val="24"/>
          <w:lang w:val="en-US" w:eastAsia="zh-Hans"/>
        </w:rPr>
        <w:t>、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王兴伟、周滨、魏爱丽</w:t>
      </w:r>
    </w:p>
    <w:p>
      <w:pPr>
        <w:widowControl/>
        <w:spacing w:line="360" w:lineRule="auto"/>
        <w:ind w:firstLine="480" w:firstLineChars="200"/>
        <w:jc w:val="left"/>
        <w:rPr>
          <w:rFonts w:hint="default" w:ascii="宋体" w:hAnsi="宋体" w:eastAsia="宋体" w:cs="宋体"/>
          <w:b w:val="0"/>
          <w:bCs/>
          <w:kern w:val="0"/>
          <w:sz w:val="24"/>
          <w:lang w:val="en-US" w:eastAsia="zh-Hans"/>
        </w:rPr>
      </w:pPr>
      <w:r>
        <w:rPr>
          <w:rFonts w:hint="eastAsia" w:ascii="宋体" w:hAnsi="宋体" w:cs="宋体"/>
          <w:kern w:val="0"/>
          <w:sz w:val="24"/>
          <w:lang w:eastAsia="zh-CN"/>
        </w:rPr>
        <w:t>：</w:t>
      </w:r>
      <w:r>
        <w:rPr>
          <w:rFonts w:ascii="宋体" w:hAnsi="宋体" w:cs="宋体"/>
          <w:kern w:val="0"/>
          <w:sz w:val="24"/>
        </w:rPr>
        <w:t>过程性材料</w:t>
      </w:r>
      <w:r>
        <w:rPr>
          <w:rFonts w:hint="eastAsia" w:ascii="宋体" w:hAnsi="宋体" w:cs="宋体"/>
          <w:kern w:val="0"/>
          <w:sz w:val="24"/>
          <w:lang w:val="en-US" w:eastAsia="zh-Hans"/>
        </w:rPr>
        <w:t>和</w:t>
      </w:r>
      <w:r>
        <w:rPr>
          <w:rFonts w:ascii="宋体" w:hAnsi="宋体" w:cs="宋体"/>
          <w:kern w:val="0"/>
          <w:sz w:val="24"/>
        </w:rPr>
        <w:t>案例的征集、</w:t>
      </w:r>
      <w:r>
        <w:rPr>
          <w:rFonts w:hint="eastAsia" w:ascii="宋体" w:hAnsi="宋体" w:eastAsia="宋体" w:cs="宋体"/>
          <w:b w:val="0"/>
          <w:bCs/>
          <w:kern w:val="0"/>
          <w:sz w:val="24"/>
          <w:lang w:val="en-US" w:eastAsia="zh-Hans"/>
        </w:rPr>
        <w:t>推进策略研究和实施</w:t>
      </w:r>
      <w:r>
        <w:rPr>
          <w:rFonts w:hint="default" w:ascii="宋体" w:hAnsi="宋体" w:eastAsia="宋体" w:cs="宋体"/>
          <w:b w:val="0"/>
          <w:bCs/>
          <w:kern w:val="0"/>
          <w:sz w:val="24"/>
          <w:lang w:eastAsia="zh-Hans"/>
        </w:rPr>
        <w:t>、</w:t>
      </w:r>
      <w:r>
        <w:rPr>
          <w:rFonts w:ascii="宋体" w:hAnsi="宋体" w:cs="宋体"/>
          <w:kern w:val="0"/>
          <w:sz w:val="24"/>
        </w:rPr>
        <w:t>提供公开教学现场</w:t>
      </w:r>
    </w:p>
    <w:p>
      <w:pPr>
        <w:numPr>
          <w:ilvl w:val="0"/>
          <w:numId w:val="0"/>
        </w:numPr>
        <w:rPr>
          <w:rFonts w:hint="default" w:ascii="方正大标宋简体" w:eastAsia="方正大标宋简体"/>
          <w:b/>
          <w:sz w:val="28"/>
          <w:szCs w:val="28"/>
          <w:lang w:val="en-US" w:eastAsia="zh-Hans"/>
        </w:rPr>
      </w:pPr>
      <w:r>
        <w:rPr>
          <w:rFonts w:hint="default" w:ascii="方正大标宋简体" w:eastAsia="方正大标宋简体"/>
          <w:b/>
          <w:sz w:val="28"/>
          <w:szCs w:val="28"/>
          <w:lang w:eastAsia="zh-Hans"/>
        </w:rPr>
        <w:t>2、继续深入开展课题研究实验，及时收集课题研究资料，</w:t>
      </w:r>
      <w:r>
        <w:rPr>
          <w:rFonts w:hint="eastAsia" w:ascii="方正大标宋简体" w:eastAsia="方正大标宋简体"/>
          <w:b/>
          <w:sz w:val="28"/>
          <w:szCs w:val="28"/>
          <w:lang w:val="en-US" w:eastAsia="zh-Hans"/>
        </w:rPr>
        <w:t>包括论文</w:t>
      </w:r>
      <w:r>
        <w:rPr>
          <w:rFonts w:hint="default" w:ascii="方正大标宋简体" w:eastAsia="方正大标宋简体"/>
          <w:b/>
          <w:sz w:val="28"/>
          <w:szCs w:val="28"/>
          <w:lang w:eastAsia="zh-Hans"/>
        </w:rPr>
        <w:t>、</w:t>
      </w:r>
      <w:r>
        <w:rPr>
          <w:rFonts w:hint="eastAsia" w:ascii="方正大标宋简体" w:eastAsia="方正大标宋简体"/>
          <w:b/>
          <w:sz w:val="28"/>
          <w:szCs w:val="28"/>
          <w:lang w:val="en-US" w:eastAsia="zh-Hans"/>
        </w:rPr>
        <w:t>书籍</w:t>
      </w:r>
      <w:r>
        <w:rPr>
          <w:rFonts w:hint="default" w:ascii="方正大标宋简体" w:eastAsia="方正大标宋简体"/>
          <w:b/>
          <w:sz w:val="28"/>
          <w:szCs w:val="28"/>
          <w:lang w:eastAsia="zh-Hans"/>
        </w:rPr>
        <w:t>、</w:t>
      </w:r>
      <w:r>
        <w:rPr>
          <w:rFonts w:hint="eastAsia" w:ascii="方正大标宋简体" w:eastAsia="方正大标宋简体"/>
          <w:b/>
          <w:sz w:val="28"/>
          <w:szCs w:val="28"/>
          <w:lang w:val="en-US" w:eastAsia="zh-Hans"/>
        </w:rPr>
        <w:t>研究报告</w:t>
      </w:r>
      <w:r>
        <w:rPr>
          <w:rFonts w:hint="default" w:ascii="方正大标宋简体" w:eastAsia="方正大标宋简体"/>
          <w:b/>
          <w:sz w:val="28"/>
          <w:szCs w:val="28"/>
          <w:lang w:eastAsia="zh-Hans"/>
        </w:rPr>
        <w:t>、</w:t>
      </w:r>
      <w:r>
        <w:rPr>
          <w:rFonts w:hint="eastAsia" w:ascii="方正大标宋简体" w:eastAsia="方正大标宋简体"/>
          <w:b/>
          <w:sz w:val="28"/>
          <w:szCs w:val="28"/>
          <w:lang w:val="en-US" w:eastAsia="zh-Hans"/>
        </w:rPr>
        <w:t>教学案例等</w:t>
      </w:r>
      <w:r>
        <w:rPr>
          <w:rFonts w:hint="default" w:ascii="方正大标宋简体" w:eastAsia="方正大标宋简体"/>
          <w:b/>
          <w:sz w:val="28"/>
          <w:szCs w:val="28"/>
          <w:lang w:eastAsia="zh-Hans"/>
        </w:rPr>
        <w:t>，总结研究成果。</w:t>
      </w:r>
    </w:p>
    <w:p>
      <w:pPr>
        <w:numPr>
          <w:ilvl w:val="0"/>
          <w:numId w:val="0"/>
        </w:numPr>
        <w:rPr>
          <w:rFonts w:hint="eastAsia" w:ascii="方正大标宋简体" w:hAnsi="Times New Roman" w:eastAsia="方正大标宋简体" w:cs="Times New Roman"/>
          <w:b/>
          <w:sz w:val="28"/>
          <w:szCs w:val="28"/>
          <w:lang w:val="en-US" w:eastAsia="zh-CN"/>
        </w:rPr>
      </w:pPr>
      <w:r>
        <w:rPr>
          <w:rFonts w:hint="default" w:ascii="方正大标宋简体" w:eastAsia="方正大标宋简体"/>
          <w:b/>
          <w:sz w:val="28"/>
          <w:szCs w:val="28"/>
          <w:lang w:eastAsia="zh-Hans"/>
        </w:rPr>
        <w:t>3、</w:t>
      </w:r>
      <w:r>
        <w:rPr>
          <w:rFonts w:hint="eastAsia" w:ascii="方正大标宋简体" w:hAnsi="Times New Roman" w:eastAsia="方正大标宋简体" w:cs="Times New Roman"/>
          <w:b/>
          <w:sz w:val="28"/>
          <w:szCs w:val="28"/>
          <w:lang w:val="en-US" w:eastAsia="zh-Hans"/>
        </w:rPr>
        <w:t>组织课题组学习有关理论书籍</w:t>
      </w:r>
      <w:r>
        <w:rPr>
          <w:rFonts w:hint="default" w:ascii="方正大标宋简体" w:hAnsi="Times New Roman" w:eastAsia="方正大标宋简体" w:cs="Times New Roman"/>
          <w:b/>
          <w:sz w:val="28"/>
          <w:szCs w:val="28"/>
          <w:lang w:eastAsia="zh-Hans"/>
        </w:rPr>
        <w:t>、</w:t>
      </w:r>
      <w:r>
        <w:rPr>
          <w:rFonts w:hint="eastAsia" w:ascii="方正大标宋简体" w:hAnsi="Times New Roman" w:eastAsia="方正大标宋简体" w:cs="Times New Roman"/>
          <w:b/>
          <w:sz w:val="28"/>
          <w:szCs w:val="28"/>
          <w:lang w:val="en-US" w:eastAsia="zh-Hans"/>
        </w:rPr>
        <w:t>文章和教学案例实录等</w:t>
      </w:r>
      <w:r>
        <w:rPr>
          <w:rFonts w:hint="default" w:ascii="方正大标宋简体" w:hAnsi="Times New Roman" w:eastAsia="方正大标宋简体" w:cs="Times New Roman"/>
          <w:b/>
          <w:sz w:val="28"/>
          <w:szCs w:val="28"/>
          <w:lang w:eastAsia="zh-Hans"/>
        </w:rPr>
        <w:t>，</w:t>
      </w:r>
      <w:r>
        <w:rPr>
          <w:rFonts w:hint="eastAsia" w:ascii="方正大标宋简体" w:hAnsi="Times New Roman" w:eastAsia="方正大标宋简体" w:cs="Times New Roman"/>
          <w:b/>
          <w:sz w:val="28"/>
          <w:szCs w:val="28"/>
          <w:lang w:val="en-US" w:eastAsia="zh-Hans"/>
        </w:rPr>
        <w:t>并交流心得</w:t>
      </w:r>
      <w:r>
        <w:rPr>
          <w:rFonts w:hint="default" w:ascii="方正大标宋简体" w:hAnsi="Times New Roman" w:eastAsia="方正大标宋简体" w:cs="Times New Roman"/>
          <w:b/>
          <w:sz w:val="28"/>
          <w:szCs w:val="28"/>
          <w:lang w:val="en-US" w:eastAsia="zh-Hans"/>
        </w:rPr>
        <w:t>，</w:t>
      </w:r>
      <w:r>
        <w:rPr>
          <w:rFonts w:hint="eastAsia" w:ascii="方正大标宋简体" w:hAnsi="Times New Roman" w:eastAsia="方正大标宋简体" w:cs="Times New Roman"/>
          <w:b/>
          <w:sz w:val="28"/>
          <w:szCs w:val="28"/>
          <w:lang w:val="en-US" w:eastAsia="zh-Hans"/>
        </w:rPr>
        <w:t>探寻切实可行的提高学生数学运算能力的培养方案</w:t>
      </w:r>
      <w:r>
        <w:rPr>
          <w:rFonts w:hint="eastAsia" w:ascii="方正大标宋简体" w:hAnsi="Times New Roman" w:eastAsia="方正大标宋简体" w:cs="Times New Roman"/>
          <w:b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 w:ascii="方正大标宋简体" w:eastAsia="方正大标宋简体"/>
          <w:b/>
          <w:sz w:val="28"/>
          <w:szCs w:val="28"/>
          <w:lang w:eastAsia="zh-CN"/>
        </w:rPr>
      </w:pPr>
      <w:r>
        <w:rPr>
          <w:rFonts w:hint="default" w:ascii="方正大标宋简体" w:hAnsi="Times New Roman" w:eastAsia="方正大标宋简体" w:cs="Times New Roman"/>
          <w:b/>
          <w:sz w:val="28"/>
          <w:szCs w:val="28"/>
          <w:lang w:eastAsia="zh-Hans"/>
        </w:rPr>
        <w:t>4、</w:t>
      </w:r>
      <w:r>
        <w:rPr>
          <w:rFonts w:hint="eastAsia" w:ascii="方正大标宋简体" w:hAnsi="Times New Roman" w:eastAsia="方正大标宋简体" w:cs="Times New Roman"/>
          <w:b/>
          <w:sz w:val="28"/>
          <w:szCs w:val="28"/>
          <w:lang w:val="en-US" w:eastAsia="zh-Hans"/>
        </w:rPr>
        <w:t>对高</w:t>
      </w:r>
      <w:r>
        <w:rPr>
          <w:rFonts w:hint="eastAsia" w:ascii="方正大标宋简体" w:hAnsi="Times New Roman" w:eastAsia="方正大标宋简体" w:cs="Times New Roman"/>
          <w:b/>
          <w:sz w:val="28"/>
          <w:szCs w:val="28"/>
          <w:lang w:val="en-US" w:eastAsia="zh-CN"/>
        </w:rPr>
        <w:t>一、高二、高</w:t>
      </w:r>
      <w:r>
        <w:rPr>
          <w:rFonts w:hint="eastAsia" w:ascii="方正大标宋简体" w:hAnsi="Times New Roman" w:eastAsia="方正大标宋简体" w:cs="Times New Roman"/>
          <w:b/>
          <w:sz w:val="28"/>
          <w:szCs w:val="28"/>
          <w:lang w:val="en-US" w:eastAsia="zh-Hans"/>
        </w:rPr>
        <w:t>三学生的期初考试</w:t>
      </w:r>
      <w:r>
        <w:rPr>
          <w:rFonts w:hint="default" w:ascii="方正大标宋简体" w:hAnsi="Times New Roman" w:eastAsia="方正大标宋简体" w:cs="Times New Roman"/>
          <w:b/>
          <w:sz w:val="28"/>
          <w:szCs w:val="28"/>
          <w:lang w:eastAsia="zh-Hans"/>
        </w:rPr>
        <w:t>、</w:t>
      </w:r>
      <w:r>
        <w:rPr>
          <w:rFonts w:hint="eastAsia" w:ascii="方正大标宋简体" w:hAnsi="Times New Roman" w:eastAsia="方正大标宋简体" w:cs="Times New Roman"/>
          <w:b/>
          <w:sz w:val="28"/>
          <w:szCs w:val="28"/>
          <w:lang w:val="en-US" w:eastAsia="zh-Hans"/>
        </w:rPr>
        <w:t>一模测试</w:t>
      </w:r>
      <w:r>
        <w:rPr>
          <w:rFonts w:hint="default" w:ascii="方正大标宋简体" w:hAnsi="Times New Roman" w:eastAsia="方正大标宋简体" w:cs="Times New Roman"/>
          <w:b/>
          <w:sz w:val="28"/>
          <w:szCs w:val="28"/>
          <w:lang w:eastAsia="zh-Hans"/>
        </w:rPr>
        <w:t>、</w:t>
      </w:r>
      <w:r>
        <w:rPr>
          <w:rFonts w:hint="eastAsia" w:ascii="方正大标宋简体" w:hAnsi="Times New Roman" w:eastAsia="方正大标宋简体" w:cs="Times New Roman"/>
          <w:b/>
          <w:sz w:val="28"/>
          <w:szCs w:val="28"/>
          <w:lang w:val="en-US" w:eastAsia="zh-Hans"/>
        </w:rPr>
        <w:t>二模测试的</w:t>
      </w:r>
      <w:r>
        <w:rPr>
          <w:rFonts w:hint="eastAsia" w:ascii="方正大标宋简体" w:eastAsia="方正大标宋简体" w:cs="Times New Roman"/>
          <w:b/>
          <w:sz w:val="28"/>
          <w:szCs w:val="28"/>
          <w:lang w:val="en-US" w:eastAsia="zh-CN"/>
        </w:rPr>
        <w:t>数学</w:t>
      </w:r>
      <w:r>
        <w:rPr>
          <w:rFonts w:hint="eastAsia" w:ascii="方正大标宋简体" w:hAnsi="Times New Roman" w:eastAsia="方正大标宋简体" w:cs="Times New Roman"/>
          <w:b/>
          <w:sz w:val="28"/>
          <w:szCs w:val="28"/>
          <w:lang w:val="en-US" w:eastAsia="zh-Hans"/>
        </w:rPr>
        <w:t>成绩进行分析总结</w:t>
      </w:r>
      <w:r>
        <w:rPr>
          <w:rFonts w:hint="default" w:ascii="方正大标宋简体" w:hAnsi="Times New Roman" w:eastAsia="方正大标宋简体" w:cs="Times New Roman"/>
          <w:b/>
          <w:sz w:val="28"/>
          <w:szCs w:val="28"/>
          <w:lang w:eastAsia="zh-Hans"/>
        </w:rPr>
        <w:t>，</w:t>
      </w:r>
      <w:r>
        <w:rPr>
          <w:rFonts w:hint="eastAsia" w:ascii="方正大标宋简体" w:hAnsi="Times New Roman" w:eastAsia="方正大标宋简体" w:cs="Times New Roman"/>
          <w:b/>
          <w:sz w:val="28"/>
          <w:szCs w:val="28"/>
          <w:lang w:val="en-US" w:eastAsia="zh-Hans"/>
        </w:rPr>
        <w:t>明确</w:t>
      </w:r>
      <w:r>
        <w:rPr>
          <w:rFonts w:hint="eastAsia" w:ascii="方正大标宋简体" w:eastAsia="方正大标宋简体" w:cs="Times New Roman"/>
          <w:b/>
          <w:sz w:val="28"/>
          <w:szCs w:val="28"/>
          <w:lang w:val="en-US" w:eastAsia="zh-CN"/>
        </w:rPr>
        <w:t>数学运算能力培养</w:t>
      </w:r>
      <w:r>
        <w:rPr>
          <w:rFonts w:hint="eastAsia" w:ascii="方正大标宋简体" w:hAnsi="Times New Roman" w:eastAsia="方正大标宋简体" w:cs="Times New Roman"/>
          <w:b/>
          <w:sz w:val="28"/>
          <w:szCs w:val="28"/>
          <w:lang w:val="en-US" w:eastAsia="zh-Hans"/>
        </w:rPr>
        <w:t>过程中</w:t>
      </w:r>
      <w:r>
        <w:rPr>
          <w:rFonts w:hint="default" w:ascii="方正大标宋简体" w:hAnsi="Times New Roman" w:eastAsia="方正大标宋简体" w:cs="Times New Roman"/>
          <w:b/>
          <w:sz w:val="28"/>
          <w:szCs w:val="28"/>
          <w:lang w:eastAsia="zh-Hans"/>
        </w:rPr>
        <w:t>，</w:t>
      </w:r>
      <w:r>
        <w:rPr>
          <w:rFonts w:hint="eastAsia" w:ascii="方正大标宋简体" w:hAnsi="Times New Roman" w:eastAsia="方正大标宋简体" w:cs="Times New Roman"/>
          <w:b/>
          <w:sz w:val="28"/>
          <w:szCs w:val="28"/>
          <w:lang w:val="en-US" w:eastAsia="zh-Hans"/>
        </w:rPr>
        <w:t>学生</w:t>
      </w:r>
      <w:r>
        <w:rPr>
          <w:rFonts w:hint="eastAsia" w:ascii="方正大标宋简体" w:eastAsia="方正大标宋简体" w:cs="Times New Roman"/>
          <w:b/>
          <w:sz w:val="28"/>
          <w:szCs w:val="28"/>
          <w:lang w:val="en-US" w:eastAsia="zh-CN"/>
        </w:rPr>
        <w:t>运算</w:t>
      </w:r>
      <w:r>
        <w:rPr>
          <w:rFonts w:hint="eastAsia" w:ascii="方正大标宋简体" w:hAnsi="Times New Roman" w:eastAsia="方正大标宋简体" w:cs="Times New Roman"/>
          <w:b/>
          <w:sz w:val="28"/>
          <w:szCs w:val="28"/>
          <w:lang w:val="en-US" w:eastAsia="zh-Hans"/>
        </w:rPr>
        <w:t>情况的变化</w:t>
      </w:r>
      <w:r>
        <w:rPr>
          <w:rFonts w:hint="eastAsia" w:ascii="方正大标宋简体" w:hAnsi="Times New Roman" w:eastAsia="方正大标宋简体" w:cs="Times New Roman"/>
          <w:b/>
          <w:sz w:val="28"/>
          <w:szCs w:val="28"/>
          <w:lang w:val="en-US" w:eastAsia="zh-CN"/>
        </w:rPr>
        <w:t>，并</w:t>
      </w:r>
      <w:r>
        <w:rPr>
          <w:rFonts w:hint="eastAsia" w:ascii="方正大标宋简体" w:hAnsi="Times New Roman" w:eastAsia="方正大标宋简体" w:cs="Times New Roman"/>
          <w:b/>
          <w:sz w:val="28"/>
          <w:szCs w:val="28"/>
          <w:lang w:val="en-US" w:eastAsia="zh-Hans"/>
        </w:rPr>
        <w:t>形成初步的课题研究实施设想</w:t>
      </w:r>
      <w:r>
        <w:rPr>
          <w:rFonts w:hint="eastAsia" w:ascii="方正大标宋简体" w:hAnsi="Times New Roman" w:eastAsia="方正大标宋简体" w:cs="Times New Roman"/>
          <w:b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default" w:ascii="方正大标宋简体" w:hAnsi="Times New Roman" w:eastAsia="方正大标宋简体" w:cs="Times New Roman"/>
          <w:b/>
          <w:sz w:val="28"/>
          <w:szCs w:val="28"/>
          <w:lang w:eastAsia="zh-Hans"/>
        </w:rPr>
      </w:pPr>
      <w:r>
        <w:rPr>
          <w:rFonts w:hint="eastAsia" w:ascii="方正大标宋简体" w:eastAsia="方正大标宋简体" w:cs="Times New Roman"/>
          <w:b/>
          <w:sz w:val="28"/>
          <w:szCs w:val="28"/>
          <w:lang w:val="en-US" w:eastAsia="zh-CN"/>
        </w:rPr>
        <w:t>5、</w:t>
      </w:r>
      <w:r>
        <w:rPr>
          <w:rFonts w:hint="eastAsia" w:ascii="方正大标宋简体" w:hAnsi="Times New Roman" w:eastAsia="方正大标宋简体" w:cs="Times New Roman"/>
          <w:b/>
          <w:sz w:val="28"/>
          <w:szCs w:val="28"/>
          <w:lang w:eastAsia="zh-Hans"/>
        </w:rPr>
        <w:t>根据研究内容</w:t>
      </w:r>
      <w:r>
        <w:rPr>
          <w:rFonts w:hint="default" w:ascii="方正大标宋简体" w:hAnsi="Times New Roman" w:eastAsia="方正大标宋简体" w:cs="Times New Roman"/>
          <w:b/>
          <w:sz w:val="28"/>
          <w:szCs w:val="28"/>
          <w:lang w:eastAsia="zh-Hans"/>
        </w:rPr>
        <w:t>，</w:t>
      </w:r>
      <w:r>
        <w:rPr>
          <w:rFonts w:hint="eastAsia" w:ascii="方正大标宋简体" w:hAnsi="Times New Roman" w:eastAsia="方正大标宋简体" w:cs="Times New Roman"/>
          <w:b/>
          <w:sz w:val="28"/>
          <w:szCs w:val="28"/>
          <w:lang w:eastAsia="zh-Hans"/>
        </w:rPr>
        <w:t>收集、整理、归类材料，综合研究材料，对课题进行全面、科学的总结</w:t>
      </w:r>
      <w:r>
        <w:rPr>
          <w:rFonts w:hint="default" w:ascii="方正大标宋简体" w:hAnsi="Times New Roman" w:eastAsia="方正大标宋简体" w:cs="Times New Roman"/>
          <w:b/>
          <w:sz w:val="28"/>
          <w:szCs w:val="28"/>
          <w:lang w:eastAsia="zh-Hans"/>
        </w:rPr>
        <w:t>，</w:t>
      </w:r>
      <w:r>
        <w:rPr>
          <w:rFonts w:hint="eastAsia" w:ascii="方正大标宋简体" w:hAnsi="Times New Roman" w:eastAsia="方正大标宋简体" w:cs="Times New Roman"/>
          <w:b/>
          <w:sz w:val="28"/>
          <w:szCs w:val="28"/>
          <w:lang w:eastAsia="zh-Hans"/>
        </w:rPr>
        <w:t>以教学经验总结、典型课例</w:t>
      </w:r>
      <w:r>
        <w:rPr>
          <w:rFonts w:hint="eastAsia" w:ascii="方正大标宋简体" w:hAnsi="Times New Roman" w:eastAsia="方正大标宋简体" w:cs="Times New Roman"/>
          <w:b/>
          <w:sz w:val="28"/>
          <w:szCs w:val="28"/>
          <w:lang w:val="en-US" w:eastAsia="zh-Hans"/>
        </w:rPr>
        <w:t>为基础</w:t>
      </w:r>
      <w:r>
        <w:rPr>
          <w:rFonts w:hint="default" w:ascii="方正大标宋简体" w:hAnsi="Times New Roman" w:eastAsia="方正大标宋简体" w:cs="Times New Roman"/>
          <w:b/>
          <w:sz w:val="28"/>
          <w:szCs w:val="28"/>
          <w:lang w:eastAsia="zh-Hans"/>
        </w:rPr>
        <w:t>，</w:t>
      </w:r>
      <w:r>
        <w:rPr>
          <w:rFonts w:hint="eastAsia" w:ascii="方正大标宋简体" w:hAnsi="Times New Roman" w:eastAsia="方正大标宋简体" w:cs="Times New Roman"/>
          <w:b/>
          <w:sz w:val="28"/>
          <w:szCs w:val="28"/>
          <w:lang w:val="en-US" w:eastAsia="zh-Hans"/>
        </w:rPr>
        <w:t>撰写</w:t>
      </w:r>
      <w:r>
        <w:rPr>
          <w:rFonts w:hint="eastAsia" w:ascii="方正大标宋简体" w:eastAsia="方正大标宋简体" w:cs="Times New Roman"/>
          <w:b/>
          <w:sz w:val="28"/>
          <w:szCs w:val="28"/>
          <w:lang w:val="en-US" w:eastAsia="zh-CN"/>
        </w:rPr>
        <w:t>年度</w:t>
      </w:r>
      <w:r>
        <w:rPr>
          <w:rFonts w:hint="eastAsia" w:ascii="方正大标宋简体" w:hAnsi="Times New Roman" w:eastAsia="方正大标宋简体" w:cs="Times New Roman"/>
          <w:b/>
          <w:sz w:val="28"/>
          <w:szCs w:val="28"/>
          <w:lang w:eastAsia="zh-Hans"/>
        </w:rPr>
        <w:t>论文</w:t>
      </w:r>
      <w:r>
        <w:rPr>
          <w:rFonts w:hint="default" w:ascii="方正大标宋简体" w:hAnsi="Times New Roman" w:eastAsia="方正大标宋简体" w:cs="Times New Roman"/>
          <w:b/>
          <w:sz w:val="28"/>
          <w:szCs w:val="28"/>
          <w:lang w:eastAsia="zh-Hans"/>
        </w:rPr>
        <w:t>，</w:t>
      </w:r>
      <w:r>
        <w:rPr>
          <w:rFonts w:hint="eastAsia" w:ascii="方正大标宋简体" w:hAnsi="Times New Roman" w:eastAsia="方正大标宋简体" w:cs="Times New Roman"/>
          <w:b/>
          <w:sz w:val="28"/>
          <w:szCs w:val="28"/>
          <w:lang w:val="en-US" w:eastAsia="zh-Hans"/>
        </w:rPr>
        <w:t>并</w:t>
      </w:r>
      <w:r>
        <w:rPr>
          <w:rFonts w:hint="eastAsia" w:ascii="方正大标宋简体" w:hAnsi="Times New Roman" w:eastAsia="方正大标宋简体" w:cs="Times New Roman"/>
          <w:b/>
          <w:sz w:val="28"/>
          <w:szCs w:val="28"/>
          <w:lang w:eastAsia="zh-Hans"/>
        </w:rPr>
        <w:t>召开</w:t>
      </w:r>
      <w:r>
        <w:rPr>
          <w:rFonts w:hint="eastAsia" w:ascii="方正大标宋简体" w:eastAsia="方正大标宋简体" w:cs="Times New Roman"/>
          <w:b/>
          <w:sz w:val="28"/>
          <w:szCs w:val="28"/>
          <w:lang w:val="en-US" w:eastAsia="zh-CN"/>
        </w:rPr>
        <w:t>第一次年度</w:t>
      </w:r>
      <w:r>
        <w:rPr>
          <w:rFonts w:hint="eastAsia" w:ascii="方正大标宋简体" w:hAnsi="Times New Roman" w:eastAsia="方正大标宋简体" w:cs="Times New Roman"/>
          <w:b/>
          <w:sz w:val="28"/>
          <w:szCs w:val="28"/>
          <w:lang w:eastAsia="zh-Hans"/>
        </w:rPr>
        <w:t>成果汇报会</w:t>
      </w:r>
      <w:r>
        <w:rPr>
          <w:rFonts w:hint="default" w:ascii="方正大标宋简体" w:hAnsi="Times New Roman" w:eastAsia="方正大标宋简体" w:cs="Times New Roman"/>
          <w:b/>
          <w:sz w:val="28"/>
          <w:szCs w:val="28"/>
          <w:lang w:eastAsia="zh-Hans"/>
        </w:rPr>
        <w:t>。</w:t>
      </w:r>
    </w:p>
    <w:p>
      <w:pPr>
        <w:numPr>
          <w:ilvl w:val="0"/>
          <w:numId w:val="0"/>
        </w:numPr>
        <w:rPr>
          <w:rFonts w:hint="default" w:ascii="方正大标宋简体" w:hAnsi="Times New Roman" w:eastAsia="方正大标宋简体" w:cs="Times New Roman"/>
          <w:b/>
          <w:sz w:val="28"/>
          <w:szCs w:val="28"/>
          <w:lang w:eastAsia="zh-Han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FE0FE4"/>
    <w:multiLevelType w:val="singleLevel"/>
    <w:tmpl w:val="FBFE0FE4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xZmVlZGNjOTA3N2JhZTI3MGI2MDk2OTZlMDZmOGEifQ=="/>
  </w:docVars>
  <w:rsids>
    <w:rsidRoot w:val="3EDD0BDE"/>
    <w:rsid w:val="3A3027C7"/>
    <w:rsid w:val="3EDD0BDE"/>
    <w:rsid w:val="41765073"/>
    <w:rsid w:val="7FA73F44"/>
    <w:rsid w:val="ACBBD8DD"/>
    <w:rsid w:val="AD3689E7"/>
    <w:rsid w:val="B474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605</Words>
  <Characters>613</Characters>
  <Lines>0</Lines>
  <Paragraphs>0</Paragraphs>
  <TotalTime>7</TotalTime>
  <ScaleCrop>false</ScaleCrop>
  <LinksUpToDate>false</LinksUpToDate>
  <CharactersWithSpaces>618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2023-11-08T01:02:00Z</dcterms:created>
  <dc:creator>周钰</dc:creator>
  <cp:lastModifiedBy>聂阳</cp:lastModifiedBy>
  <dcterms:modified xsi:type="dcterms:W3CDTF">2024-06-25T01:18:45Z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D93601EBBDCE4D0A9CB9D1E5F3C993A7_13</vt:lpwstr>
  </property>
</Properties>
</file>