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9A04F" w14:textId="3BB43902" w:rsidR="00E01AD9" w:rsidRPr="00E01AD9" w:rsidRDefault="00E01AD9" w:rsidP="00E01AD9">
      <w:pPr>
        <w:ind w:firstLineChars="200" w:firstLine="440"/>
        <w:jc w:val="center"/>
        <w:rPr>
          <w:rFonts w:hint="eastAsia"/>
          <w:b/>
          <w:bCs/>
        </w:rPr>
      </w:pPr>
      <w:r w:rsidRPr="00E01AD9">
        <w:rPr>
          <w:rFonts w:hint="eastAsia"/>
          <w:b/>
          <w:bCs/>
        </w:rPr>
        <w:t>读书笔记</w:t>
      </w:r>
    </w:p>
    <w:p w14:paraId="5A7935C3" w14:textId="1C18935A" w:rsidR="00E01AD9" w:rsidRDefault="00E01AD9" w:rsidP="00E01AD9">
      <w:pPr>
        <w:ind w:firstLineChars="200" w:firstLine="440"/>
      </w:pPr>
      <w:r>
        <w:rPr>
          <w:rFonts w:hint="eastAsia"/>
        </w:rPr>
        <w:t>阅读李政涛教授的《活在课堂里》，仿佛是一场心灵的洗礼，让我重新审视了课堂的意义与生命的价值。这本书不仅是对教育理念的深入剖析，更是对教师生命在课堂中的绽放的赞美诗。</w:t>
      </w:r>
    </w:p>
    <w:p w14:paraId="771063DC" w14:textId="77777777" w:rsidR="00E01AD9" w:rsidRDefault="00E01AD9" w:rsidP="00E01AD9">
      <w:pPr>
        <w:ind w:firstLineChars="200" w:firstLine="440"/>
      </w:pPr>
      <w:r>
        <w:rPr>
          <w:rFonts w:hint="eastAsia"/>
        </w:rPr>
        <w:t>在书中，李政涛教授用细腻的笔触描绘了课堂的点滴细节，从教师</w:t>
      </w:r>
      <w:proofErr w:type="gramStart"/>
      <w:r>
        <w:rPr>
          <w:rFonts w:hint="eastAsia"/>
        </w:rPr>
        <w:t>的教态到</w:t>
      </w:r>
      <w:proofErr w:type="gramEnd"/>
      <w:r>
        <w:rPr>
          <w:rFonts w:hint="eastAsia"/>
        </w:rPr>
        <w:t>学生的反应，从教学内容的呈现到课堂氛围的营造，无一不展现出课堂的生动与魅力。我仿佛置身于那些鲜活的课堂场景中，感受着教师与学生的互动与碰撞，体验着知识的传递与智慧的启迪。</w:t>
      </w:r>
    </w:p>
    <w:p w14:paraId="4AD3EFF3" w14:textId="77777777" w:rsidR="00E01AD9" w:rsidRDefault="00E01AD9" w:rsidP="00E01AD9">
      <w:pPr>
        <w:ind w:firstLineChars="200" w:firstLine="440"/>
      </w:pPr>
      <w:r>
        <w:rPr>
          <w:rFonts w:hint="eastAsia"/>
        </w:rPr>
        <w:t>其中，我</w:t>
      </w:r>
      <w:proofErr w:type="gramStart"/>
      <w:r>
        <w:rPr>
          <w:rFonts w:hint="eastAsia"/>
        </w:rPr>
        <w:t>特别</w:t>
      </w:r>
      <w:proofErr w:type="gramEnd"/>
      <w:r>
        <w:rPr>
          <w:rFonts w:hint="eastAsia"/>
        </w:rPr>
        <w:t>被书中关于教师生命与课堂关系的论述所打动。李政涛教授指出，课堂是教师生命的舞台，是教师实现自我价值、展现生命光彩的地方。每一个教师都应该在课堂中活出自己的精彩，用生命的热情去点燃学生的心灵之火。</w:t>
      </w:r>
    </w:p>
    <w:p w14:paraId="3FA90F06" w14:textId="77777777" w:rsidR="00E01AD9" w:rsidRDefault="00E01AD9" w:rsidP="00E01AD9">
      <w:pPr>
        <w:ind w:firstLineChars="200" w:firstLine="440"/>
      </w:pPr>
      <w:r>
        <w:rPr>
          <w:rFonts w:hint="eastAsia"/>
        </w:rPr>
        <w:t>这让我想起了自己曾经的课堂经历。记得有一次，我作为一名新手教师，面对一群活泼好动的学生，心中充满了忐忑与不安。然而，当我站在讲台上，看到那一双双渴望知识的眼睛，我瞬间感受到了自己的责任与使命。我尽力将自己对知识的热爱与对教育的热情传递给学生，与他们一起探索、发现、成长。那一刻，我感受到了课堂的力量，也感受到了自己生命的价值。</w:t>
      </w:r>
    </w:p>
    <w:p w14:paraId="53B23989" w14:textId="77777777" w:rsidR="00E01AD9" w:rsidRDefault="00E01AD9" w:rsidP="00E01AD9">
      <w:pPr>
        <w:ind w:firstLineChars="200" w:firstLine="440"/>
      </w:pPr>
      <w:r>
        <w:rPr>
          <w:rFonts w:hint="eastAsia"/>
        </w:rPr>
        <w:t>《活在课堂里》还让我深刻体会到了东西方课堂风格的差异与融合。李政涛教授在书中对比了中西方课堂文化的特点，让我认识到了不同文化背景下课堂教育的多样性与丰富性。同时，他也强调了课堂未来的发展趋势，提倡我们在传承与创新中寻找平衡，打造出更具特色的课堂文化。</w:t>
      </w:r>
    </w:p>
    <w:p w14:paraId="77562D3C" w14:textId="77777777" w:rsidR="00E01AD9" w:rsidRDefault="00E01AD9" w:rsidP="00E01AD9">
      <w:pPr>
        <w:ind w:firstLineChars="200" w:firstLine="440"/>
      </w:pPr>
      <w:r>
        <w:rPr>
          <w:rFonts w:hint="eastAsia"/>
        </w:rPr>
        <w:t>在我自己的教学实践中，我也尝试着将中西方课堂文化的精髓相结合，创造出一种既符合中国国情又具有国际视野的课堂氛围。我注重培养学生的批判性思维与创新能力，鼓励他们敢于质疑、勇于探索。同时，我也尊重学生的个性差异，努力为他们提供多样化的学习方式和资源。</w:t>
      </w:r>
    </w:p>
    <w:p w14:paraId="4012494A" w14:textId="77777777" w:rsidR="00E01AD9" w:rsidRDefault="00E01AD9" w:rsidP="00E01AD9">
      <w:pPr>
        <w:ind w:firstLineChars="200" w:firstLine="440"/>
      </w:pPr>
      <w:r>
        <w:rPr>
          <w:rFonts w:hint="eastAsia"/>
        </w:rPr>
        <w:t>通过阅读《活在课堂里》，我更加坚定了自己的教育信念。我相信，每一个教师都应该把生命献给课堂，用自己的智慧与热情去影响每一个学生，让他们在课堂中得到成长与收获。同时，我也希望自己能够不断学习、不断进步，成为一名更加优秀的教师，为课堂教育贡献自己的力量。</w:t>
      </w:r>
    </w:p>
    <w:p w14:paraId="18926457" w14:textId="77777777" w:rsidR="00E01AD9" w:rsidRDefault="00E01AD9" w:rsidP="00E01AD9">
      <w:pPr>
        <w:ind w:firstLineChars="200" w:firstLine="440"/>
      </w:pPr>
      <w:r>
        <w:rPr>
          <w:rFonts w:hint="eastAsia"/>
        </w:rPr>
        <w:t>《活在课堂里》不仅是一本关于教育的书籍，更是一本关于生命与成长的书籍。它让我重新审视了自己的教育观与人生观，也让我更加珍惜每一次站在讲台上的机会。我相信，在未来的日子里，我会更加努力地活在课堂里，用自己的生命去书写课堂的精彩篇章。</w:t>
      </w:r>
    </w:p>
    <w:p w14:paraId="10ABFAB1" w14:textId="432029E2" w:rsidR="00E01AD9" w:rsidRDefault="00E01AD9" w:rsidP="00E01AD9">
      <w:pPr>
        <w:ind w:firstLineChars="200" w:firstLine="440"/>
      </w:pPr>
      <w:r>
        <w:rPr>
          <w:rFonts w:hint="eastAsia"/>
        </w:rPr>
        <w:t>最后，我想用李政涛教授在书中的一句话来结束这篇读后感：“课堂，是教师生命的舞台，也是学生成长的摇篮。让我们共同珍惜这个舞台，用生命的热情去演绎课堂</w:t>
      </w:r>
      <w:r>
        <w:rPr>
          <w:rFonts w:hint="eastAsia"/>
        </w:rPr>
        <w:lastRenderedPageBreak/>
        <w:t>的精彩。”</w:t>
      </w:r>
    </w:p>
    <w:sectPr w:rsidR="00E01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D9"/>
    <w:rsid w:val="00732393"/>
    <w:rsid w:val="00E0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491D1"/>
  <w15:chartTrackingRefBased/>
  <w15:docId w15:val="{F8F66788-26E4-456C-A2A5-46A616B3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317021948@qq.com</dc:creator>
  <cp:keywords/>
  <dc:description/>
  <cp:lastModifiedBy>317021948@qq.com</cp:lastModifiedBy>
  <cp:revision>1</cp:revision>
  <dcterms:created xsi:type="dcterms:W3CDTF">2024-06-23T03:26:00Z</dcterms:created>
  <dcterms:modified xsi:type="dcterms:W3CDTF">2024-06-23T03:28:00Z</dcterms:modified>
</cp:coreProperties>
</file>