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val="en-US" w:eastAsia="zh-CN"/>
        </w:rPr>
        <w:t>小学综合实践活动解丽优秀教师培育室</w:t>
      </w:r>
      <w:r>
        <w:rPr>
          <w:rFonts w:hint="eastAsia" w:ascii="微软雅黑" w:hAnsi="微软雅黑" w:eastAsia="微软雅黑" w:cs="微软雅黑"/>
          <w:b/>
          <w:bCs/>
          <w:sz w:val="32"/>
          <w:szCs w:val="32"/>
        </w:rPr>
        <w:t>活动简报</w:t>
      </w:r>
    </w:p>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eastAsia="zh-CN"/>
        </w:rPr>
        <w:t>八</w:t>
      </w:r>
      <w:r>
        <w:rPr>
          <w:rFonts w:hint="eastAsia" w:ascii="微软雅黑" w:hAnsi="微软雅黑" w:eastAsia="微软雅黑" w:cs="微软雅黑"/>
          <w:b/>
          <w:bCs/>
          <w:sz w:val="32"/>
          <w:szCs w:val="32"/>
        </w:rPr>
        <w:t>期）</w:t>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pPr>
        <w:jc w:val="center"/>
        <w:rPr>
          <w:rFonts w:ascii="宋体" w:hAnsi="宋体" w:eastAsia="宋体" w:cs="宋体"/>
          <w:b/>
          <w:bCs/>
          <w:sz w:val="28"/>
          <w:szCs w:val="28"/>
        </w:rPr>
      </w:pPr>
      <w:r>
        <w:rPr>
          <w:rFonts w:hint="eastAsia" w:ascii="宋体" w:hAnsi="宋体" w:eastAsia="宋体" w:cs="宋体"/>
          <w:b/>
          <w:bCs/>
          <w:sz w:val="28"/>
          <w:szCs w:val="28"/>
        </w:rPr>
        <w:t>新北区小学综合实践活动解丽优秀教师培育室第</w:t>
      </w:r>
      <w:r>
        <w:rPr>
          <w:rFonts w:hint="eastAsia" w:ascii="宋体" w:hAnsi="宋体" w:cs="宋体"/>
          <w:b/>
          <w:bCs/>
          <w:sz w:val="28"/>
          <w:szCs w:val="28"/>
          <w:lang w:eastAsia="zh-CN"/>
        </w:rPr>
        <w:t>八</w:t>
      </w:r>
      <w:r>
        <w:rPr>
          <w:rFonts w:hint="eastAsia" w:ascii="宋体" w:hAnsi="宋体" w:eastAsia="宋体" w:cs="宋体"/>
          <w:b/>
          <w:bCs/>
          <w:sz w:val="28"/>
          <w:szCs w:val="28"/>
        </w:rPr>
        <w:t>次活动通知</w:t>
      </w:r>
    </w:p>
    <w:p>
      <w:pPr>
        <w:widowControl/>
        <w:spacing w:line="276" w:lineRule="auto"/>
        <w:ind w:firstLine="482" w:firstLineChars="200"/>
        <w:jc w:val="left"/>
        <w:rPr>
          <w:rFonts w:ascii="宋体" w:hAnsi="宋体" w:eastAsia="宋体" w:cs="宋体"/>
          <w:b/>
          <w:kern w:val="0"/>
          <w:sz w:val="24"/>
          <w:szCs w:val="24"/>
        </w:rPr>
      </w:pPr>
      <w:r>
        <w:rPr>
          <w:rFonts w:hint="eastAsia" w:ascii="宋体" w:hAnsi="宋体" w:eastAsia="宋体" w:cs="宋体"/>
          <w:b/>
          <w:kern w:val="0"/>
          <w:sz w:val="24"/>
          <w:szCs w:val="24"/>
        </w:rPr>
        <w:t>一、活动理念：</w:t>
      </w:r>
    </w:p>
    <w:p>
      <w:pPr>
        <w:widowControl/>
        <w:spacing w:line="276" w:lineRule="auto"/>
        <w:ind w:firstLine="480" w:firstLineChars="200"/>
        <w:jc w:val="left"/>
        <w:rPr>
          <w:rFonts w:ascii="宋体" w:hAnsi="宋体" w:eastAsia="宋体" w:cs="宋体"/>
          <w:bCs/>
          <w:kern w:val="0"/>
          <w:sz w:val="24"/>
          <w:szCs w:val="24"/>
        </w:rPr>
      </w:pPr>
      <w:r>
        <w:rPr>
          <w:rFonts w:hint="eastAsia" w:ascii="宋体" w:hAnsi="宋体" w:eastAsia="宋体" w:cs="宋体"/>
          <w:bCs/>
          <w:kern w:val="0"/>
          <w:sz w:val="24"/>
          <w:szCs w:val="24"/>
        </w:rPr>
        <w:t>在小学基础教育工作中，综合实践活动课程属于一种全新的教育形态。在落实、开展小学综合实践活动的时候，教师要基于项目式学习视野，明确项目主题，重视问题引导，让学生以合作的形式完成项目活动，从中来渗透德育思想，促使学生的全员参与，提升学生的课程素养，从中来收获更多的技能和本领，为之后的学习和实践奠定良好基础。项目式学习是问题驱动式的探究学习，是以“学”为本质的学习。在项目式学习中，学生有机会通过问题解决和任务完成的过程，主动构建自己的知识，为自己的学习负责。</w:t>
      </w:r>
      <w:r>
        <w:rPr>
          <w:rFonts w:hint="eastAsia" w:ascii="宋体" w:hAnsi="宋体" w:eastAsia="宋体" w:cs="宋体"/>
          <w:kern w:val="0"/>
          <w:sz w:val="24"/>
          <w:szCs w:val="24"/>
        </w:rPr>
        <w:t>为充分认识综合实践活动课程中项目式学习的重要意义，确保综合实践活动课程全面开设到位，培育室组织教师认真围绕课程纲要学习有关项目式学习的知识，切实加强对综合实践活动课程的精心组织、整体设计和综合实施，不断提升课程实施水平。</w:t>
      </w:r>
    </w:p>
    <w:p>
      <w:pPr>
        <w:widowControl/>
        <w:numPr>
          <w:ilvl w:val="0"/>
          <w:numId w:val="1"/>
        </w:numPr>
        <w:spacing w:line="276" w:lineRule="auto"/>
        <w:ind w:firstLine="482" w:firstLineChars="200"/>
        <w:jc w:val="left"/>
        <w:rPr>
          <w:rFonts w:hint="eastAsia" w:ascii="宋体" w:hAnsi="宋体" w:eastAsia="宋体" w:cs="宋体"/>
          <w:b/>
          <w:kern w:val="0"/>
          <w:sz w:val="24"/>
          <w:szCs w:val="24"/>
        </w:rPr>
      </w:pPr>
      <w:r>
        <w:rPr>
          <w:rFonts w:hint="eastAsia" w:ascii="宋体" w:hAnsi="宋体" w:eastAsia="宋体" w:cs="宋体"/>
          <w:b/>
          <w:kern w:val="0"/>
          <w:sz w:val="24"/>
          <w:szCs w:val="24"/>
        </w:rPr>
        <w:t>活动主题：</w:t>
      </w:r>
      <w:r>
        <w:rPr>
          <w:rFonts w:hint="eastAsia" w:ascii="宋体" w:hAnsi="宋体" w:cs="宋体"/>
          <w:b/>
          <w:kern w:val="0"/>
          <w:sz w:val="24"/>
          <w:szCs w:val="24"/>
          <w:lang w:eastAsia="zh-CN"/>
        </w:rPr>
        <w:t>以问为始</w:t>
      </w:r>
      <w:r>
        <w:rPr>
          <w:rFonts w:hint="eastAsia" w:ascii="宋体" w:hAnsi="宋体" w:cs="宋体"/>
          <w:b/>
          <w:kern w:val="0"/>
          <w:sz w:val="24"/>
          <w:szCs w:val="24"/>
          <w:lang w:val="en-US" w:eastAsia="zh-CN"/>
        </w:rPr>
        <w:t xml:space="preserve"> 以探为径——综合实践活动课程的目标设计研讨</w:t>
      </w:r>
    </w:p>
    <w:p>
      <w:pPr>
        <w:widowControl/>
        <w:spacing w:line="276" w:lineRule="auto"/>
        <w:ind w:firstLine="482" w:firstLineChars="200"/>
        <w:jc w:val="left"/>
        <w:rPr>
          <w:rFonts w:ascii="宋体" w:hAnsi="宋体" w:eastAsia="宋体" w:cs="宋体"/>
          <w:kern w:val="0"/>
          <w:sz w:val="24"/>
          <w:szCs w:val="24"/>
        </w:rPr>
      </w:pPr>
      <w:r>
        <w:rPr>
          <w:rFonts w:hint="eastAsia" w:ascii="宋体" w:hAnsi="宋体" w:eastAsia="宋体" w:cs="宋体"/>
          <w:b/>
          <w:kern w:val="0"/>
          <w:sz w:val="24"/>
          <w:szCs w:val="24"/>
        </w:rPr>
        <w:t>三、活动时间：</w:t>
      </w:r>
      <w:r>
        <w:rPr>
          <w:rFonts w:hint="eastAsia" w:ascii="宋体" w:hAnsi="宋体" w:eastAsia="宋体" w:cs="宋体"/>
          <w:kern w:val="0"/>
          <w:sz w:val="24"/>
          <w:szCs w:val="24"/>
        </w:rPr>
        <w:t>202</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年</w:t>
      </w:r>
      <w:r>
        <w:rPr>
          <w:rFonts w:hint="eastAsia" w:ascii="宋体" w:hAnsi="宋体" w:cs="宋体"/>
          <w:kern w:val="0"/>
          <w:sz w:val="24"/>
          <w:szCs w:val="24"/>
          <w:lang w:val="en-US" w:eastAsia="zh-CN"/>
        </w:rPr>
        <w:t>3</w:t>
      </w:r>
      <w:r>
        <w:rPr>
          <w:rFonts w:hint="eastAsia" w:ascii="宋体" w:hAnsi="宋体" w:eastAsia="宋体" w:cs="宋体"/>
          <w:kern w:val="0"/>
          <w:sz w:val="24"/>
          <w:szCs w:val="24"/>
        </w:rPr>
        <w:t>月</w:t>
      </w:r>
      <w:r>
        <w:rPr>
          <w:rFonts w:hint="eastAsia" w:ascii="宋体" w:hAnsi="宋体" w:cs="宋体"/>
          <w:kern w:val="0"/>
          <w:sz w:val="24"/>
          <w:szCs w:val="24"/>
          <w:lang w:val="en-US" w:eastAsia="zh-CN"/>
        </w:rPr>
        <w:t>14</w:t>
      </w:r>
      <w:r>
        <w:rPr>
          <w:rFonts w:hint="eastAsia" w:ascii="宋体" w:hAnsi="宋体" w:eastAsia="宋体" w:cs="宋体"/>
          <w:kern w:val="0"/>
          <w:sz w:val="24"/>
          <w:szCs w:val="24"/>
        </w:rPr>
        <w:t>日（周</w:t>
      </w:r>
      <w:r>
        <w:rPr>
          <w:rFonts w:hint="eastAsia" w:ascii="宋体" w:hAnsi="宋体" w:cs="宋体"/>
          <w:kern w:val="0"/>
          <w:sz w:val="24"/>
          <w:szCs w:val="24"/>
          <w:lang w:eastAsia="zh-CN"/>
        </w:rPr>
        <w:t>四</w:t>
      </w:r>
      <w:r>
        <w:rPr>
          <w:rFonts w:hint="eastAsia" w:ascii="宋体" w:hAnsi="宋体" w:eastAsia="宋体" w:cs="宋体"/>
          <w:kern w:val="0"/>
          <w:sz w:val="24"/>
          <w:szCs w:val="24"/>
        </w:rPr>
        <w:t>）下午</w:t>
      </w:r>
    </w:p>
    <w:p>
      <w:pPr>
        <w:widowControl/>
        <w:spacing w:line="276" w:lineRule="auto"/>
        <w:ind w:firstLine="482" w:firstLineChars="200"/>
        <w:jc w:val="left"/>
        <w:rPr>
          <w:rFonts w:hint="eastAsia" w:ascii="宋体" w:hAnsi="宋体" w:cs="宋体"/>
          <w:sz w:val="24"/>
          <w:szCs w:val="24"/>
          <w:lang w:val="en-US" w:eastAsia="zh-CN"/>
        </w:rPr>
      </w:pPr>
      <w:r>
        <w:rPr>
          <w:rFonts w:hint="eastAsia" w:ascii="宋体" w:hAnsi="宋体" w:eastAsia="宋体" w:cs="宋体"/>
          <w:b/>
          <w:kern w:val="0"/>
          <w:sz w:val="24"/>
          <w:szCs w:val="24"/>
        </w:rPr>
        <w:t>四、活动地点：</w:t>
      </w:r>
      <w:r>
        <w:rPr>
          <w:rFonts w:hint="eastAsia" w:ascii="宋体" w:hAnsi="宋体" w:cs="宋体"/>
          <w:sz w:val="24"/>
          <w:szCs w:val="24"/>
          <w:lang w:eastAsia="zh-CN"/>
        </w:rPr>
        <w:t>春江中心</w:t>
      </w:r>
      <w:r>
        <w:rPr>
          <w:rFonts w:hint="eastAsia" w:ascii="宋体" w:hAnsi="宋体" w:eastAsia="宋体" w:cs="宋体"/>
          <w:sz w:val="24"/>
          <w:szCs w:val="24"/>
          <w:lang w:eastAsia="zh-CN"/>
        </w:rPr>
        <w:t>小学</w:t>
      </w:r>
      <w:r>
        <w:rPr>
          <w:rFonts w:hint="eastAsia" w:ascii="宋体" w:hAnsi="宋体" w:cs="宋体"/>
          <w:sz w:val="24"/>
          <w:szCs w:val="24"/>
          <w:lang w:eastAsia="zh-CN"/>
        </w:rPr>
        <w:t>同心楼三楼美术教室</w:t>
      </w:r>
      <w:r>
        <w:rPr>
          <w:rFonts w:hint="eastAsia" w:ascii="宋体" w:hAnsi="宋体" w:cs="宋体"/>
          <w:sz w:val="24"/>
          <w:szCs w:val="24"/>
          <w:lang w:val="en-US" w:eastAsia="zh-CN"/>
        </w:rPr>
        <w:t>2</w:t>
      </w:r>
    </w:p>
    <w:p>
      <w:pPr>
        <w:widowControl/>
        <w:spacing w:line="276" w:lineRule="auto"/>
        <w:ind w:firstLine="482" w:firstLineChars="200"/>
        <w:jc w:val="left"/>
        <w:rPr>
          <w:rFonts w:ascii="宋体" w:hAnsi="宋体" w:eastAsia="宋体" w:cs="宋体"/>
          <w:kern w:val="0"/>
          <w:sz w:val="24"/>
          <w:szCs w:val="24"/>
        </w:rPr>
      </w:pPr>
      <w:r>
        <w:rPr>
          <w:rFonts w:hint="eastAsia" w:ascii="宋体" w:hAnsi="宋体" w:eastAsia="宋体" w:cs="宋体"/>
          <w:b/>
          <w:kern w:val="0"/>
          <w:sz w:val="24"/>
          <w:szCs w:val="24"/>
        </w:rPr>
        <w:t>五、参加人员：</w:t>
      </w:r>
      <w:r>
        <w:rPr>
          <w:rFonts w:hint="eastAsia" w:ascii="宋体" w:hAnsi="宋体" w:eastAsia="宋体" w:cs="宋体"/>
          <w:kern w:val="0"/>
          <w:sz w:val="24"/>
          <w:szCs w:val="24"/>
        </w:rPr>
        <w:t>新北区小学综合实践活动解丽优秀教师培育室全体成员</w:t>
      </w:r>
    </w:p>
    <w:tbl>
      <w:tblPr>
        <w:tblStyle w:val="7"/>
        <w:tblpPr w:leftFromText="180" w:rightFromText="180" w:vertAnchor="text" w:horzAnchor="page" w:tblpX="1330" w:tblpY="347"/>
        <w:tblOverlap w:val="never"/>
        <w:tblW w:w="94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474"/>
        <w:gridCol w:w="3921"/>
        <w:gridCol w:w="2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314" w:type="dxa"/>
            <w:noWrap w:val="0"/>
            <w:vAlign w:val="center"/>
          </w:tcPr>
          <w:p>
            <w:pPr>
              <w:spacing w:line="276" w:lineRule="auto"/>
              <w:jc w:val="center"/>
              <w:rPr>
                <w:rFonts w:ascii="宋体" w:hAnsi="宋体" w:eastAsia="宋体" w:cs="宋体"/>
                <w:b/>
                <w:bCs/>
                <w:sz w:val="24"/>
                <w:szCs w:val="24"/>
              </w:rPr>
            </w:pPr>
            <w:r>
              <w:rPr>
                <w:rFonts w:hint="eastAsia" w:ascii="宋体" w:hAnsi="宋体" w:eastAsia="宋体" w:cs="宋体"/>
                <w:b/>
                <w:bCs/>
                <w:sz w:val="24"/>
                <w:szCs w:val="24"/>
              </w:rPr>
              <w:t>环节</w:t>
            </w:r>
          </w:p>
        </w:tc>
        <w:tc>
          <w:tcPr>
            <w:tcW w:w="1474" w:type="dxa"/>
            <w:noWrap w:val="0"/>
            <w:vAlign w:val="center"/>
          </w:tcPr>
          <w:p>
            <w:pPr>
              <w:spacing w:line="276" w:lineRule="auto"/>
              <w:jc w:val="center"/>
              <w:rPr>
                <w:rFonts w:ascii="宋体" w:hAnsi="宋体" w:eastAsia="宋体" w:cs="宋体"/>
                <w:b/>
                <w:bCs/>
                <w:sz w:val="24"/>
                <w:szCs w:val="24"/>
              </w:rPr>
            </w:pPr>
            <w:r>
              <w:rPr>
                <w:rFonts w:hint="eastAsia" w:ascii="宋体" w:hAnsi="宋体" w:eastAsia="宋体" w:cs="宋体"/>
                <w:b/>
                <w:bCs/>
                <w:sz w:val="24"/>
                <w:szCs w:val="24"/>
              </w:rPr>
              <w:t>时间</w:t>
            </w:r>
          </w:p>
        </w:tc>
        <w:tc>
          <w:tcPr>
            <w:tcW w:w="3921" w:type="dxa"/>
            <w:noWrap w:val="0"/>
            <w:vAlign w:val="center"/>
          </w:tcPr>
          <w:p>
            <w:pPr>
              <w:spacing w:line="276" w:lineRule="auto"/>
              <w:jc w:val="center"/>
              <w:rPr>
                <w:rFonts w:ascii="宋体" w:hAnsi="宋体" w:eastAsia="宋体" w:cs="宋体"/>
                <w:b/>
                <w:bCs/>
                <w:sz w:val="24"/>
                <w:szCs w:val="24"/>
              </w:rPr>
            </w:pPr>
            <w:r>
              <w:rPr>
                <w:rFonts w:hint="eastAsia" w:ascii="宋体" w:hAnsi="宋体" w:eastAsia="宋体" w:cs="宋体"/>
                <w:b/>
                <w:bCs/>
                <w:sz w:val="24"/>
                <w:szCs w:val="24"/>
              </w:rPr>
              <w:t>内容</w:t>
            </w:r>
          </w:p>
        </w:tc>
        <w:tc>
          <w:tcPr>
            <w:tcW w:w="2746" w:type="dxa"/>
            <w:noWrap w:val="0"/>
            <w:vAlign w:val="center"/>
          </w:tcPr>
          <w:p>
            <w:pPr>
              <w:spacing w:line="276" w:lineRule="auto"/>
              <w:jc w:val="center"/>
              <w:rPr>
                <w:rFonts w:ascii="宋体" w:hAnsi="宋体" w:eastAsia="宋体" w:cs="宋体"/>
                <w:b/>
                <w:bCs/>
                <w:sz w:val="24"/>
                <w:szCs w:val="24"/>
              </w:rPr>
            </w:pPr>
            <w:r>
              <w:rPr>
                <w:rFonts w:hint="eastAsia" w:ascii="宋体" w:hAnsi="宋体" w:eastAsia="宋体" w:cs="宋体"/>
                <w:b/>
                <w:bCs/>
                <w:sz w:val="24"/>
                <w:szCs w:val="24"/>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14" w:type="dxa"/>
            <w:vMerge w:val="restart"/>
            <w:noWrap w:val="0"/>
            <w:vAlign w:val="center"/>
          </w:tcPr>
          <w:p>
            <w:pPr>
              <w:spacing w:line="276" w:lineRule="auto"/>
              <w:jc w:val="center"/>
              <w:rPr>
                <w:rFonts w:ascii="宋体" w:hAnsi="宋体" w:eastAsia="宋体" w:cs="宋体"/>
                <w:sz w:val="24"/>
                <w:szCs w:val="24"/>
              </w:rPr>
            </w:pPr>
            <w:r>
              <w:rPr>
                <w:rFonts w:hint="eastAsia" w:ascii="宋体" w:hAnsi="宋体" w:eastAsia="宋体" w:cs="宋体"/>
                <w:sz w:val="24"/>
                <w:szCs w:val="24"/>
              </w:rPr>
              <w:t>【环节一】</w:t>
            </w:r>
          </w:p>
          <w:p>
            <w:pPr>
              <w:spacing w:line="276" w:lineRule="auto"/>
              <w:jc w:val="center"/>
              <w:rPr>
                <w:rFonts w:ascii="宋体" w:hAnsi="宋体" w:eastAsia="宋体" w:cs="宋体"/>
                <w:sz w:val="24"/>
                <w:szCs w:val="24"/>
              </w:rPr>
            </w:pPr>
            <w:r>
              <w:rPr>
                <w:rFonts w:hint="eastAsia" w:ascii="宋体" w:hAnsi="宋体" w:eastAsia="宋体" w:cs="宋体"/>
                <w:sz w:val="24"/>
                <w:szCs w:val="24"/>
              </w:rPr>
              <w:t>课堂实践</w:t>
            </w:r>
          </w:p>
        </w:tc>
        <w:tc>
          <w:tcPr>
            <w:tcW w:w="1474" w:type="dxa"/>
            <w:noWrap w:val="0"/>
            <w:vAlign w:val="center"/>
          </w:tcPr>
          <w:p>
            <w:pPr>
              <w:spacing w:line="276" w:lineRule="auto"/>
              <w:jc w:val="center"/>
              <w:rPr>
                <w:rFonts w:ascii="宋体" w:hAnsi="宋体" w:eastAsia="宋体" w:cs="宋体"/>
                <w:sz w:val="24"/>
                <w:szCs w:val="24"/>
              </w:rPr>
            </w:pPr>
            <w:r>
              <w:rPr>
                <w:rFonts w:hint="eastAsia" w:ascii="宋体" w:hAnsi="宋体" w:eastAsia="宋体" w:cs="宋体"/>
                <w:sz w:val="24"/>
                <w:szCs w:val="24"/>
              </w:rPr>
              <w:t>13:00-13:40</w:t>
            </w:r>
          </w:p>
        </w:tc>
        <w:tc>
          <w:tcPr>
            <w:tcW w:w="3921" w:type="dxa"/>
            <w:noWrap w:val="0"/>
            <w:vAlign w:val="center"/>
          </w:tcPr>
          <w:p>
            <w:pPr>
              <w:spacing w:line="276" w:lineRule="auto"/>
              <w:jc w:val="left"/>
              <w:rPr>
                <w:rFonts w:ascii="宋体" w:hAnsi="宋体" w:eastAsia="宋体" w:cs="宋体"/>
                <w:color w:val="000000"/>
                <w:sz w:val="24"/>
                <w:szCs w:val="24"/>
              </w:rPr>
            </w:pPr>
            <w:r>
              <w:rPr>
                <w:rFonts w:hint="eastAsia" w:ascii="宋体" w:hAnsi="宋体" w:eastAsia="宋体" w:cs="宋体"/>
                <w:color w:val="000000"/>
                <w:sz w:val="24"/>
                <w:szCs w:val="24"/>
                <w:lang w:eastAsia="zh-CN"/>
              </w:rPr>
              <w:t>三</w:t>
            </w:r>
            <w:r>
              <w:rPr>
                <w:rFonts w:hint="eastAsia" w:ascii="宋体" w:hAnsi="宋体" w:eastAsia="宋体" w:cs="宋体"/>
                <w:color w:val="000000"/>
                <w:sz w:val="24"/>
                <w:szCs w:val="24"/>
              </w:rPr>
              <w:t>年级《</w:t>
            </w:r>
            <w:r>
              <w:rPr>
                <w:rFonts w:ascii="宋体" w:hAnsi="宋体" w:eastAsia="宋体" w:cs="宋体"/>
                <w:color w:val="000000"/>
                <w:sz w:val="24"/>
                <w:szCs w:val="24"/>
              </w:rPr>
              <w:t>叮咚～你有一份邀请函待查收——学做成长礼邀请函</w:t>
            </w:r>
            <w:r>
              <w:rPr>
                <w:rFonts w:hint="eastAsia" w:ascii="宋体" w:hAnsi="宋体" w:eastAsia="宋体" w:cs="宋体"/>
                <w:color w:val="000000"/>
                <w:sz w:val="24"/>
                <w:szCs w:val="24"/>
              </w:rPr>
              <w:t>》</w:t>
            </w:r>
          </w:p>
        </w:tc>
        <w:tc>
          <w:tcPr>
            <w:tcW w:w="2746" w:type="dxa"/>
            <w:noWrap w:val="0"/>
            <w:vAlign w:val="center"/>
          </w:tcPr>
          <w:p>
            <w:pPr>
              <w:spacing w:line="276" w:lineRule="auto"/>
              <w:jc w:val="left"/>
              <w:rPr>
                <w:rFonts w:hint="default" w:ascii="宋体" w:hAnsi="宋体" w:eastAsia="宋体" w:cs="宋体"/>
                <w:sz w:val="24"/>
                <w:szCs w:val="24"/>
                <w:lang w:val="en-US" w:eastAsia="zh-CN"/>
              </w:rPr>
            </w:pPr>
            <w:r>
              <w:rPr>
                <w:rFonts w:hint="eastAsia" w:ascii="宋体" w:hAnsi="宋体" w:cs="宋体"/>
                <w:sz w:val="24"/>
                <w:szCs w:val="24"/>
                <w:lang w:eastAsia="zh-CN"/>
              </w:rPr>
              <w:t>春江中心</w:t>
            </w:r>
            <w:r>
              <w:rPr>
                <w:rFonts w:hint="eastAsia" w:ascii="宋体" w:hAnsi="宋体" w:eastAsia="宋体" w:cs="宋体"/>
                <w:sz w:val="24"/>
                <w:szCs w:val="24"/>
                <w:lang w:eastAsia="zh-CN"/>
              </w:rPr>
              <w:t>小学</w:t>
            </w:r>
            <w:r>
              <w:rPr>
                <w:rFonts w:hint="eastAsia" w:ascii="宋体" w:hAnsi="宋体" w:eastAsia="宋体" w:cs="宋体"/>
                <w:sz w:val="24"/>
                <w:szCs w:val="24"/>
              </w:rPr>
              <w:t xml:space="preserve">   </w:t>
            </w:r>
            <w:r>
              <w:rPr>
                <w:rFonts w:hint="eastAsia" w:ascii="宋体" w:hAnsi="宋体" w:cs="宋体"/>
                <w:sz w:val="24"/>
                <w:szCs w:val="24"/>
                <w:lang w:eastAsia="zh-CN"/>
              </w:rPr>
              <w:t>蔡玮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4" w:type="dxa"/>
            <w:vMerge w:val="continue"/>
            <w:noWrap w:val="0"/>
            <w:vAlign w:val="center"/>
          </w:tcPr>
          <w:p>
            <w:pPr>
              <w:spacing w:line="276" w:lineRule="auto"/>
              <w:jc w:val="center"/>
              <w:rPr>
                <w:rFonts w:ascii="宋体" w:hAnsi="宋体" w:eastAsia="宋体" w:cs="宋体"/>
                <w:sz w:val="24"/>
                <w:szCs w:val="24"/>
              </w:rPr>
            </w:pPr>
          </w:p>
        </w:tc>
        <w:tc>
          <w:tcPr>
            <w:tcW w:w="1474" w:type="dxa"/>
            <w:noWrap w:val="0"/>
            <w:vAlign w:val="center"/>
          </w:tcPr>
          <w:p>
            <w:pPr>
              <w:spacing w:line="276" w:lineRule="auto"/>
              <w:jc w:val="center"/>
              <w:rPr>
                <w:rFonts w:ascii="宋体" w:hAnsi="宋体" w:eastAsia="宋体" w:cs="宋体"/>
                <w:sz w:val="24"/>
                <w:szCs w:val="24"/>
              </w:rPr>
            </w:pPr>
            <w:r>
              <w:rPr>
                <w:rFonts w:hint="eastAsia" w:ascii="宋体" w:hAnsi="宋体" w:eastAsia="宋体" w:cs="宋体"/>
                <w:sz w:val="24"/>
                <w:szCs w:val="24"/>
              </w:rPr>
              <w:t>13:55-14:35</w:t>
            </w:r>
          </w:p>
        </w:tc>
        <w:tc>
          <w:tcPr>
            <w:tcW w:w="3921" w:type="dxa"/>
            <w:noWrap w:val="0"/>
            <w:vAlign w:val="center"/>
          </w:tcPr>
          <w:p>
            <w:pPr>
              <w:spacing w:line="276" w:lineRule="auto"/>
              <w:jc w:val="left"/>
              <w:rPr>
                <w:rFonts w:ascii="宋体" w:hAnsi="宋体" w:eastAsia="宋体" w:cs="宋体"/>
                <w:color w:val="000000"/>
                <w:sz w:val="24"/>
                <w:szCs w:val="24"/>
                <w:lang w:eastAsia="zh-Hans"/>
              </w:rPr>
            </w:pPr>
            <w:r>
              <w:rPr>
                <w:rFonts w:hint="eastAsia" w:ascii="宋体" w:hAnsi="宋体" w:cs="宋体"/>
                <w:color w:val="000000"/>
                <w:sz w:val="24"/>
                <w:szCs w:val="24"/>
                <w:lang w:eastAsia="zh-CN"/>
              </w:rPr>
              <w:t>五</w:t>
            </w:r>
            <w:r>
              <w:rPr>
                <w:rFonts w:hint="eastAsia" w:ascii="宋体" w:hAnsi="宋体" w:eastAsia="宋体" w:cs="宋体"/>
                <w:color w:val="000000"/>
                <w:sz w:val="24"/>
                <w:szCs w:val="24"/>
              </w:rPr>
              <w:t>年级</w:t>
            </w:r>
            <w:r>
              <w:rPr>
                <w:rFonts w:hint="eastAsia" w:ascii="宋体" w:hAnsi="宋体" w:eastAsia="宋体" w:cs="宋体"/>
                <w:color w:val="000000"/>
                <w:sz w:val="24"/>
                <w:szCs w:val="24"/>
                <w:lang w:eastAsia="zh-Hans"/>
              </w:rPr>
              <w:t>《</w:t>
            </w:r>
            <w:r>
              <w:rPr>
                <w:rFonts w:ascii="宋体" w:hAnsi="宋体" w:eastAsia="宋体" w:cs="宋体"/>
                <w:color w:val="000000"/>
                <w:sz w:val="24"/>
                <w:szCs w:val="24"/>
              </w:rPr>
              <w:t>电动车的安全使用——选题指导课</w:t>
            </w:r>
            <w:r>
              <w:rPr>
                <w:rFonts w:hint="eastAsia" w:ascii="宋体" w:hAnsi="宋体" w:eastAsia="宋体" w:cs="宋体"/>
                <w:color w:val="000000"/>
                <w:sz w:val="24"/>
                <w:szCs w:val="24"/>
                <w:lang w:eastAsia="zh-Hans"/>
              </w:rPr>
              <w:t>》</w:t>
            </w:r>
          </w:p>
        </w:tc>
        <w:tc>
          <w:tcPr>
            <w:tcW w:w="2746" w:type="dxa"/>
            <w:noWrap w:val="0"/>
            <w:vAlign w:val="center"/>
          </w:tcPr>
          <w:p>
            <w:pPr>
              <w:spacing w:line="276" w:lineRule="auto"/>
              <w:rPr>
                <w:rFonts w:ascii="宋体" w:hAnsi="宋体" w:eastAsia="宋体" w:cs="宋体"/>
                <w:sz w:val="24"/>
                <w:szCs w:val="24"/>
              </w:rPr>
            </w:pPr>
            <w:r>
              <w:rPr>
                <w:rFonts w:hint="eastAsia" w:ascii="宋体" w:hAnsi="宋体" w:cs="宋体"/>
                <w:sz w:val="24"/>
                <w:szCs w:val="24"/>
                <w:lang w:eastAsia="zh-CN"/>
              </w:rPr>
              <w:t>春江中心</w:t>
            </w:r>
            <w:r>
              <w:rPr>
                <w:rFonts w:hint="eastAsia" w:ascii="宋体" w:hAnsi="宋体" w:eastAsia="宋体" w:cs="宋体"/>
                <w:sz w:val="24"/>
                <w:szCs w:val="24"/>
                <w:lang w:eastAsia="zh-CN"/>
              </w:rPr>
              <w:t>小学</w:t>
            </w:r>
            <w:r>
              <w:rPr>
                <w:rFonts w:hint="eastAsia" w:ascii="宋体" w:hAnsi="宋体" w:eastAsia="宋体" w:cs="宋体"/>
                <w:sz w:val="24"/>
                <w:szCs w:val="24"/>
              </w:rPr>
              <w:t xml:space="preserve">   </w:t>
            </w:r>
            <w:r>
              <w:rPr>
                <w:rFonts w:hint="eastAsia" w:ascii="宋体" w:hAnsi="宋体" w:cs="宋体"/>
                <w:color w:val="000000"/>
                <w:sz w:val="24"/>
                <w:szCs w:val="24"/>
                <w:lang w:val="en-US" w:eastAsia="zh-CN"/>
              </w:rPr>
              <w:t>朱琳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314" w:type="dxa"/>
            <w:vMerge w:val="restart"/>
            <w:noWrap w:val="0"/>
            <w:vAlign w:val="center"/>
          </w:tcPr>
          <w:p>
            <w:pPr>
              <w:spacing w:line="276" w:lineRule="auto"/>
              <w:jc w:val="center"/>
              <w:rPr>
                <w:rFonts w:ascii="宋体" w:hAnsi="宋体" w:eastAsia="宋体" w:cs="宋体"/>
                <w:sz w:val="24"/>
                <w:szCs w:val="24"/>
              </w:rPr>
            </w:pPr>
            <w:r>
              <w:rPr>
                <w:rFonts w:hint="eastAsia" w:ascii="宋体" w:hAnsi="宋体" w:eastAsia="宋体" w:cs="宋体"/>
                <w:sz w:val="24"/>
                <w:szCs w:val="24"/>
              </w:rPr>
              <w:t>【环节二】</w:t>
            </w:r>
          </w:p>
          <w:p>
            <w:pPr>
              <w:spacing w:line="276" w:lineRule="auto"/>
              <w:jc w:val="center"/>
              <w:rPr>
                <w:rFonts w:ascii="宋体" w:hAnsi="宋体" w:eastAsia="宋体" w:cs="宋体"/>
                <w:sz w:val="24"/>
                <w:szCs w:val="24"/>
              </w:rPr>
            </w:pPr>
            <w:r>
              <w:rPr>
                <w:rFonts w:hint="eastAsia" w:ascii="宋体" w:hAnsi="宋体" w:eastAsia="宋体" w:cs="宋体"/>
                <w:sz w:val="24"/>
                <w:szCs w:val="24"/>
              </w:rPr>
              <w:t>学习分享</w:t>
            </w:r>
          </w:p>
        </w:tc>
        <w:tc>
          <w:tcPr>
            <w:tcW w:w="1474" w:type="dxa"/>
            <w:noWrap w:val="0"/>
            <w:vAlign w:val="center"/>
          </w:tcPr>
          <w:p>
            <w:pPr>
              <w:spacing w:line="276" w:lineRule="auto"/>
              <w:jc w:val="center"/>
              <w:rPr>
                <w:rFonts w:ascii="宋体" w:hAnsi="宋体" w:eastAsia="宋体" w:cs="宋体"/>
                <w:sz w:val="24"/>
                <w:szCs w:val="24"/>
              </w:rPr>
            </w:pPr>
            <w:r>
              <w:rPr>
                <w:rFonts w:hint="eastAsia" w:ascii="宋体" w:hAnsi="宋体" w:eastAsia="宋体" w:cs="宋体"/>
                <w:sz w:val="24"/>
                <w:szCs w:val="24"/>
              </w:rPr>
              <w:t>14:45-15:05</w:t>
            </w:r>
          </w:p>
        </w:tc>
        <w:tc>
          <w:tcPr>
            <w:tcW w:w="3921" w:type="dxa"/>
            <w:noWrap w:val="0"/>
            <w:vAlign w:val="center"/>
          </w:tcPr>
          <w:p>
            <w:pPr>
              <w:spacing w:line="276" w:lineRule="auto"/>
              <w:jc w:val="left"/>
              <w:rPr>
                <w:rFonts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eastAsia="zh-CN"/>
              </w:rPr>
              <w:t>米的</w:t>
            </w:r>
            <w:r>
              <w:rPr>
                <w:rFonts w:hint="eastAsia" w:ascii="宋体" w:hAnsi="宋体" w:cs="宋体"/>
                <w:color w:val="000000"/>
                <w:sz w:val="24"/>
                <w:szCs w:val="24"/>
                <w:lang w:val="en-US" w:eastAsia="zh-CN"/>
              </w:rPr>
              <w:t>N次方</w:t>
            </w:r>
            <w:r>
              <w:rPr>
                <w:rFonts w:hint="eastAsia" w:ascii="宋体" w:hAnsi="宋体" w:eastAsia="宋体" w:cs="宋体"/>
                <w:color w:val="000000"/>
                <w:sz w:val="24"/>
                <w:szCs w:val="24"/>
              </w:rPr>
              <w:t>》</w:t>
            </w:r>
          </w:p>
        </w:tc>
        <w:tc>
          <w:tcPr>
            <w:tcW w:w="2746" w:type="dxa"/>
            <w:noWrap w:val="0"/>
            <w:vAlign w:val="center"/>
          </w:tcPr>
          <w:p>
            <w:pPr>
              <w:spacing w:line="276" w:lineRule="auto"/>
              <w:jc w:val="left"/>
              <w:rPr>
                <w:rFonts w:hint="default" w:ascii="宋体" w:hAnsi="宋体" w:eastAsia="宋体" w:cs="宋体"/>
                <w:color w:val="000000"/>
                <w:sz w:val="24"/>
                <w:szCs w:val="24"/>
                <w:lang w:val="en-US" w:eastAsia="zh-CN"/>
              </w:rPr>
            </w:pPr>
            <w:r>
              <w:rPr>
                <w:rFonts w:hint="eastAsia" w:ascii="宋体" w:hAnsi="宋体" w:cs="宋体"/>
                <w:color w:val="000000"/>
                <w:sz w:val="24"/>
                <w:szCs w:val="24"/>
                <w:lang w:eastAsia="zh-CN"/>
              </w:rPr>
              <w:t>泰山小学</w:t>
            </w:r>
            <w:r>
              <w:rPr>
                <w:rFonts w:hint="eastAsia" w:ascii="宋体" w:hAnsi="宋体" w:cs="宋体"/>
                <w:color w:val="000000"/>
                <w:sz w:val="24"/>
                <w:szCs w:val="24"/>
                <w:lang w:val="en-US" w:eastAsia="zh-CN"/>
              </w:rPr>
              <w:t xml:space="preserve"> 邓依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314" w:type="dxa"/>
            <w:vMerge w:val="continue"/>
            <w:noWrap w:val="0"/>
            <w:vAlign w:val="center"/>
          </w:tcPr>
          <w:p>
            <w:pPr>
              <w:spacing w:line="276" w:lineRule="auto"/>
              <w:jc w:val="center"/>
              <w:rPr>
                <w:rFonts w:ascii="宋体" w:hAnsi="宋体" w:eastAsia="宋体" w:cs="宋体"/>
                <w:sz w:val="24"/>
                <w:szCs w:val="24"/>
              </w:rPr>
            </w:pPr>
          </w:p>
        </w:tc>
        <w:tc>
          <w:tcPr>
            <w:tcW w:w="1474" w:type="dxa"/>
            <w:noWrap w:val="0"/>
            <w:vAlign w:val="center"/>
          </w:tcPr>
          <w:p>
            <w:pPr>
              <w:spacing w:line="276" w:lineRule="auto"/>
              <w:jc w:val="center"/>
              <w:rPr>
                <w:rFonts w:ascii="宋体" w:hAnsi="宋体" w:eastAsia="宋体" w:cs="宋体"/>
                <w:sz w:val="24"/>
                <w:szCs w:val="24"/>
              </w:rPr>
            </w:pPr>
            <w:r>
              <w:rPr>
                <w:rFonts w:hint="eastAsia" w:ascii="宋体" w:hAnsi="宋体" w:eastAsia="宋体" w:cs="宋体"/>
                <w:sz w:val="24"/>
                <w:szCs w:val="24"/>
              </w:rPr>
              <w:t>15:05-15:25</w:t>
            </w:r>
          </w:p>
        </w:tc>
        <w:tc>
          <w:tcPr>
            <w:tcW w:w="3921" w:type="dxa"/>
            <w:noWrap w:val="0"/>
            <w:vAlign w:val="center"/>
          </w:tcPr>
          <w:p>
            <w:pPr>
              <w:spacing w:line="276" w:lineRule="auto"/>
              <w:jc w:val="left"/>
              <w:rPr>
                <w:rFonts w:ascii="宋体" w:hAnsi="宋体" w:eastAsia="宋体" w:cs="宋体"/>
                <w:color w:val="000000"/>
                <w:sz w:val="24"/>
                <w:szCs w:val="24"/>
              </w:rPr>
            </w:pPr>
            <w:r>
              <w:rPr>
                <w:rFonts w:hint="eastAsia" w:ascii="宋体" w:hAnsi="宋体" w:cs="宋体"/>
                <w:color w:val="000000"/>
                <w:sz w:val="24"/>
                <w:szCs w:val="24"/>
                <w:lang w:eastAsia="zh-CN"/>
              </w:rPr>
              <w:t>《项目化学习设计》读书分享</w:t>
            </w:r>
          </w:p>
        </w:tc>
        <w:tc>
          <w:tcPr>
            <w:tcW w:w="2746" w:type="dxa"/>
            <w:noWrap w:val="0"/>
            <w:vAlign w:val="center"/>
          </w:tcPr>
          <w:p>
            <w:pPr>
              <w:spacing w:line="276" w:lineRule="auto"/>
              <w:jc w:val="left"/>
              <w:rPr>
                <w:rFonts w:ascii="宋体" w:hAnsi="宋体" w:eastAsia="宋体" w:cs="宋体"/>
                <w:color w:val="000000"/>
                <w:sz w:val="24"/>
                <w:szCs w:val="24"/>
              </w:rPr>
            </w:pPr>
            <w:r>
              <w:rPr>
                <w:rFonts w:hint="eastAsia" w:ascii="宋体" w:hAnsi="宋体" w:cs="宋体"/>
                <w:color w:val="000000"/>
                <w:sz w:val="24"/>
                <w:szCs w:val="24"/>
                <w:lang w:eastAsia="zh-CN"/>
              </w:rPr>
              <w:t>孟河实验小学</w:t>
            </w:r>
            <w:r>
              <w:rPr>
                <w:rFonts w:hint="eastAsia" w:ascii="宋体" w:hAnsi="宋体" w:cs="宋体"/>
                <w:color w:val="000000"/>
                <w:sz w:val="24"/>
                <w:szCs w:val="24"/>
                <w:lang w:val="en-US" w:eastAsia="zh-CN"/>
              </w:rPr>
              <w:t xml:space="preserve"> 臧薇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314" w:type="dxa"/>
            <w:noWrap w:val="0"/>
            <w:vAlign w:val="center"/>
          </w:tcPr>
          <w:p>
            <w:pPr>
              <w:spacing w:line="276" w:lineRule="auto"/>
              <w:jc w:val="center"/>
              <w:rPr>
                <w:rFonts w:ascii="宋体" w:hAnsi="宋体" w:eastAsia="宋体" w:cs="宋体"/>
                <w:sz w:val="24"/>
                <w:szCs w:val="24"/>
              </w:rPr>
            </w:pPr>
            <w:r>
              <w:rPr>
                <w:rFonts w:hint="eastAsia" w:ascii="宋体" w:hAnsi="宋体" w:eastAsia="宋体" w:cs="宋体"/>
                <w:sz w:val="24"/>
                <w:szCs w:val="24"/>
              </w:rPr>
              <w:t>【环节三】</w:t>
            </w:r>
          </w:p>
          <w:p>
            <w:pPr>
              <w:spacing w:line="276" w:lineRule="auto"/>
              <w:jc w:val="center"/>
              <w:rPr>
                <w:rFonts w:ascii="宋体" w:hAnsi="宋体" w:eastAsia="宋体" w:cs="宋体"/>
                <w:sz w:val="24"/>
                <w:szCs w:val="24"/>
              </w:rPr>
            </w:pPr>
            <w:r>
              <w:rPr>
                <w:rFonts w:hint="eastAsia" w:ascii="宋体" w:hAnsi="宋体" w:eastAsia="宋体" w:cs="宋体"/>
                <w:sz w:val="24"/>
                <w:szCs w:val="24"/>
              </w:rPr>
              <w:t>引领提升</w:t>
            </w:r>
          </w:p>
        </w:tc>
        <w:tc>
          <w:tcPr>
            <w:tcW w:w="1474" w:type="dxa"/>
            <w:noWrap w:val="0"/>
            <w:vAlign w:val="center"/>
          </w:tcPr>
          <w:p>
            <w:pPr>
              <w:spacing w:line="276" w:lineRule="auto"/>
              <w:jc w:val="center"/>
              <w:rPr>
                <w:rFonts w:ascii="宋体" w:hAnsi="宋体" w:eastAsia="宋体" w:cs="宋体"/>
                <w:sz w:val="24"/>
                <w:szCs w:val="24"/>
              </w:rPr>
            </w:pPr>
            <w:r>
              <w:rPr>
                <w:rFonts w:hint="eastAsia" w:ascii="宋体" w:hAnsi="宋体" w:eastAsia="宋体" w:cs="宋体"/>
                <w:sz w:val="24"/>
                <w:szCs w:val="24"/>
              </w:rPr>
              <w:t>15:30-16:</w:t>
            </w:r>
            <w:r>
              <w:rPr>
                <w:rFonts w:hint="eastAsia" w:ascii="宋体" w:hAnsi="宋体" w:cs="宋体"/>
                <w:sz w:val="24"/>
                <w:szCs w:val="24"/>
                <w:lang w:val="en-US" w:eastAsia="zh-CN"/>
              </w:rPr>
              <w:t>3</w:t>
            </w:r>
            <w:r>
              <w:rPr>
                <w:rFonts w:hint="eastAsia" w:ascii="宋体" w:hAnsi="宋体" w:eastAsia="宋体" w:cs="宋体"/>
                <w:sz w:val="24"/>
                <w:szCs w:val="24"/>
              </w:rPr>
              <w:t>0</w:t>
            </w:r>
          </w:p>
        </w:tc>
        <w:tc>
          <w:tcPr>
            <w:tcW w:w="3921" w:type="dxa"/>
            <w:noWrap w:val="0"/>
            <w:vAlign w:val="center"/>
          </w:tcPr>
          <w:p>
            <w:pPr>
              <w:spacing w:line="276" w:lineRule="auto"/>
              <w:jc w:val="left"/>
              <w:rPr>
                <w:rFonts w:hint="default"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1.简要抽背《课程纲要》</w:t>
            </w:r>
          </w:p>
          <w:p>
            <w:pPr>
              <w:spacing w:line="276" w:lineRule="auto"/>
              <w:jc w:val="left"/>
              <w:rPr>
                <w:rFonts w:ascii="宋体" w:hAnsi="宋体" w:eastAsia="宋体" w:cs="宋体"/>
                <w:color w:val="000000"/>
                <w:sz w:val="24"/>
                <w:szCs w:val="24"/>
              </w:rPr>
            </w:pP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评课议课 总结提升</w:t>
            </w:r>
          </w:p>
        </w:tc>
        <w:tc>
          <w:tcPr>
            <w:tcW w:w="2746" w:type="dxa"/>
            <w:noWrap w:val="0"/>
            <w:vAlign w:val="center"/>
          </w:tcPr>
          <w:p>
            <w:pPr>
              <w:spacing w:line="276" w:lineRule="auto"/>
              <w:jc w:val="center"/>
              <w:rPr>
                <w:rFonts w:ascii="宋体" w:hAnsi="宋体" w:eastAsia="宋体" w:cs="宋体"/>
                <w:color w:val="000000"/>
                <w:sz w:val="24"/>
                <w:szCs w:val="24"/>
              </w:rPr>
            </w:pPr>
            <w:r>
              <w:rPr>
                <w:rFonts w:hint="eastAsia" w:ascii="宋体" w:hAnsi="宋体" w:cs="宋体"/>
                <w:color w:val="000000"/>
                <w:sz w:val="24"/>
                <w:szCs w:val="24"/>
                <w:lang w:val="en-US" w:eastAsia="zh-CN"/>
              </w:rPr>
              <w:t xml:space="preserve">新北区三井实验小学  </w:t>
            </w:r>
            <w:r>
              <w:rPr>
                <w:rFonts w:hint="eastAsia" w:ascii="宋体" w:hAnsi="宋体" w:eastAsia="宋体" w:cs="宋体"/>
                <w:color w:val="000000"/>
                <w:sz w:val="24"/>
                <w:szCs w:val="24"/>
              </w:rPr>
              <w:t>解丽</w:t>
            </w:r>
          </w:p>
        </w:tc>
      </w:tr>
    </w:tbl>
    <w:p>
      <w:pPr>
        <w:spacing w:line="276"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六、活动流程</w:t>
      </w:r>
    </w:p>
    <w:p>
      <w:pPr>
        <w:spacing w:line="276"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七、其他安排</w:t>
      </w:r>
    </w:p>
    <w:p>
      <w:pPr>
        <w:spacing w:line="276" w:lineRule="auto"/>
        <w:ind w:firstLine="420"/>
        <w:rPr>
          <w:rFonts w:ascii="宋体" w:hAnsi="宋体" w:eastAsia="宋体" w:cs="宋体"/>
          <w:sz w:val="24"/>
          <w:szCs w:val="24"/>
        </w:rPr>
      </w:pPr>
      <w:r>
        <w:rPr>
          <w:rFonts w:hint="eastAsia" w:ascii="宋体" w:hAnsi="宋体" w:eastAsia="宋体" w:cs="宋体"/>
          <w:sz w:val="24"/>
          <w:szCs w:val="24"/>
        </w:rPr>
        <w:t>1.活动组织、主持：解丽</w:t>
      </w:r>
    </w:p>
    <w:p>
      <w:pPr>
        <w:spacing w:line="276" w:lineRule="auto"/>
        <w:ind w:firstLine="420"/>
        <w:rPr>
          <w:rFonts w:hint="eastAsia" w:ascii="宋体" w:hAnsi="宋体" w:eastAsia="宋体" w:cs="宋体"/>
          <w:sz w:val="24"/>
          <w:szCs w:val="24"/>
          <w:lang w:eastAsia="zh-CN"/>
        </w:rPr>
      </w:pPr>
      <w:r>
        <w:rPr>
          <w:rFonts w:hint="eastAsia" w:ascii="宋体" w:hAnsi="宋体" w:eastAsia="宋体" w:cs="宋体"/>
          <w:sz w:val="24"/>
          <w:szCs w:val="24"/>
        </w:rPr>
        <w:t>2.活动通知、摄影报道：</w:t>
      </w:r>
      <w:r>
        <w:rPr>
          <w:rFonts w:hint="eastAsia" w:ascii="宋体" w:hAnsi="宋体" w:cs="宋体"/>
          <w:sz w:val="24"/>
          <w:szCs w:val="24"/>
          <w:lang w:eastAsia="zh-CN"/>
        </w:rPr>
        <w:t>余亭</w:t>
      </w:r>
    </w:p>
    <w:p>
      <w:pPr>
        <w:spacing w:line="276" w:lineRule="auto"/>
        <w:ind w:firstLine="420"/>
        <w:rPr>
          <w:rFonts w:hint="eastAsia" w:ascii="宋体" w:hAnsi="宋体" w:eastAsia="宋体" w:cs="宋体"/>
          <w:sz w:val="24"/>
          <w:szCs w:val="24"/>
          <w:lang w:eastAsia="zh-CN"/>
        </w:rPr>
      </w:pPr>
      <w:r>
        <w:rPr>
          <w:rFonts w:hint="eastAsia" w:ascii="宋体" w:hAnsi="宋体" w:eastAsia="宋体" w:cs="宋体"/>
          <w:sz w:val="24"/>
          <w:szCs w:val="24"/>
        </w:rPr>
        <w:t>3.签到点名、活动简报：</w:t>
      </w:r>
      <w:r>
        <w:rPr>
          <w:rFonts w:hint="eastAsia" w:ascii="宋体" w:hAnsi="宋体" w:cs="宋体"/>
          <w:sz w:val="24"/>
          <w:szCs w:val="24"/>
          <w:lang w:eastAsia="zh-CN"/>
        </w:rPr>
        <w:t>杨逸</w:t>
      </w:r>
    </w:p>
    <w:p>
      <w:pPr>
        <w:widowControl/>
        <w:jc w:val="right"/>
        <w:rPr>
          <w:rFonts w:ascii="宋体" w:hAnsi="宋体" w:eastAsia="宋体" w:cs="宋体"/>
          <w:sz w:val="24"/>
          <w:szCs w:val="24"/>
        </w:rPr>
      </w:pPr>
      <w:r>
        <w:rPr>
          <w:rFonts w:hint="eastAsia" w:ascii="宋体" w:hAnsi="宋体" w:eastAsia="宋体" w:cs="宋体"/>
          <w:sz w:val="24"/>
          <w:szCs w:val="24"/>
        </w:rPr>
        <w:t xml:space="preserve">  </w:t>
      </w:r>
    </w:p>
    <w:p>
      <w:pPr>
        <w:widowControl/>
        <w:jc w:val="right"/>
        <w:rPr>
          <w:rFonts w:ascii="宋体" w:hAnsi="宋体" w:eastAsia="宋体" w:cs="宋体"/>
          <w:sz w:val="24"/>
          <w:szCs w:val="24"/>
        </w:rPr>
      </w:pPr>
      <w:r>
        <w:rPr>
          <w:rFonts w:hint="eastAsia" w:ascii="宋体" w:hAnsi="宋体" w:cs="宋体"/>
          <w:sz w:val="24"/>
          <w:szCs w:val="24"/>
          <w:lang w:val="en-US" w:eastAsia="zh-CN"/>
        </w:rPr>
        <w:t xml:space="preserve">    </w:t>
      </w:r>
      <w:r>
        <w:rPr>
          <w:rFonts w:hint="eastAsia" w:ascii="宋体" w:hAnsi="宋体" w:eastAsia="宋体" w:cs="宋体"/>
          <w:sz w:val="24"/>
          <w:szCs w:val="24"/>
        </w:rPr>
        <w:t>新北区小学综合实践活动解丽优秀教师培育室</w:t>
      </w:r>
    </w:p>
    <w:p>
      <w:pPr>
        <w:spacing w:line="276" w:lineRule="auto"/>
        <w:jc w:val="right"/>
        <w:rPr>
          <w:rFonts w:ascii="宋体" w:hAnsi="宋体" w:eastAsia="宋体" w:cs="宋体"/>
          <w:sz w:val="24"/>
          <w:szCs w:val="24"/>
        </w:rPr>
      </w:pPr>
      <w:r>
        <w:rPr>
          <w:rFonts w:hint="eastAsia" w:ascii="宋体" w:hAnsi="宋体" w:eastAsia="宋体" w:cs="宋体"/>
          <w:sz w:val="24"/>
          <w:szCs w:val="24"/>
        </w:rPr>
        <w:t>202</w:t>
      </w:r>
      <w:r>
        <w:rPr>
          <w:rFonts w:hint="eastAsia" w:ascii="宋体" w:hAnsi="宋体" w:cs="宋体"/>
          <w:sz w:val="24"/>
          <w:szCs w:val="24"/>
          <w:lang w:val="en-US" w:eastAsia="zh-CN"/>
        </w:rPr>
        <w:t>4</w:t>
      </w:r>
      <w:r>
        <w:rPr>
          <w:rFonts w:hint="eastAsia" w:ascii="宋体" w:hAnsi="宋体" w:eastAsia="宋体" w:cs="宋体"/>
          <w:sz w:val="24"/>
          <w:szCs w:val="24"/>
        </w:rPr>
        <w:t>年</w:t>
      </w:r>
      <w:r>
        <w:rPr>
          <w:rFonts w:hint="eastAsia" w:ascii="宋体" w:hAnsi="宋体" w:cs="宋体"/>
          <w:sz w:val="24"/>
          <w:szCs w:val="24"/>
          <w:lang w:val="en-US" w:eastAsia="zh-CN"/>
        </w:rPr>
        <w:t>3</w:t>
      </w:r>
      <w:r>
        <w:rPr>
          <w:rFonts w:hint="eastAsia" w:ascii="宋体" w:hAnsi="宋体" w:eastAsia="宋体" w:cs="宋体"/>
          <w:sz w:val="24"/>
          <w:szCs w:val="24"/>
        </w:rPr>
        <w:t>月</w:t>
      </w:r>
      <w:r>
        <w:rPr>
          <w:rFonts w:hint="eastAsia" w:ascii="宋体" w:hAnsi="宋体" w:cs="宋体"/>
          <w:sz w:val="24"/>
          <w:szCs w:val="24"/>
          <w:lang w:val="en-US" w:eastAsia="zh-CN"/>
        </w:rPr>
        <w:t>9</w:t>
      </w:r>
      <w:r>
        <w:rPr>
          <w:rFonts w:hint="eastAsia" w:ascii="宋体" w:hAnsi="宋体" w:eastAsia="宋体" w:cs="宋体"/>
          <w:sz w:val="24"/>
          <w:szCs w:val="24"/>
        </w:rPr>
        <w:t>日</w:t>
      </w:r>
    </w:p>
    <w:p/>
    <w:p>
      <w:pPr>
        <w:rPr>
          <w:rFonts w:hint="eastAsia"/>
        </w:rPr>
      </w:pPr>
    </w:p>
    <w:p>
      <w:pPr>
        <w:jc w:val="right"/>
        <w:rPr>
          <w:rFonts w:ascii="宋体" w:hAnsi="宋体" w:cs="宋体"/>
          <w:sz w:val="24"/>
        </w:rPr>
      </w:pPr>
    </w:p>
    <w:p>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760720" cy="7090410"/>
            <wp:effectExtent l="0" t="0" r="0" b="0"/>
            <wp:docPr id="9" name="图片 9" descr="IMG_8116(20240315-15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8116(20240315-155450)"/>
                    <pic:cNvPicPr>
                      <a:picLocks noChangeAspect="1"/>
                    </pic:cNvPicPr>
                  </pic:nvPicPr>
                  <pic:blipFill>
                    <a:blip r:embed="rId6">
                      <a:lum contrast="24000"/>
                    </a:blip>
                    <a:srcRect t="5764"/>
                    <a:stretch>
                      <a:fillRect/>
                    </a:stretch>
                  </pic:blipFill>
                  <pic:spPr>
                    <a:xfrm>
                      <a:off x="0" y="0"/>
                      <a:ext cx="5760720" cy="7090410"/>
                    </a:xfrm>
                    <a:prstGeom prst="rect">
                      <a:avLst/>
                    </a:prstGeom>
                  </pic:spPr>
                </pic:pic>
              </a:graphicData>
            </a:graphic>
          </wp:inline>
        </w:drawing>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pPr>
        <w:numPr>
          <w:ilvl w:val="0"/>
          <w:numId w:val="2"/>
        </w:numPr>
        <w:spacing w:line="500" w:lineRule="exac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课堂实践：三</w:t>
      </w:r>
      <w:r>
        <w:rPr>
          <w:rFonts w:hint="eastAsia" w:ascii="宋体" w:hAnsi="宋体" w:eastAsia="宋体" w:cs="宋体"/>
          <w:b/>
          <w:bCs/>
          <w:sz w:val="28"/>
          <w:szCs w:val="28"/>
          <w:lang w:eastAsia="zh-CN"/>
        </w:rPr>
        <w:t>年级《叮咚</w:t>
      </w:r>
      <w:r>
        <w:rPr>
          <w:rFonts w:hint="eastAsia" w:ascii="宋体" w:hAnsi="宋体" w:eastAsia="宋体" w:cs="宋体"/>
          <w:b/>
          <w:bCs/>
          <w:sz w:val="28"/>
          <w:szCs w:val="28"/>
          <w:lang w:val="en-US" w:eastAsia="zh-CN"/>
        </w:rPr>
        <w:t>~你有一份邀请函待查收——学做成长礼邀请函</w:t>
      </w:r>
      <w:r>
        <w:rPr>
          <w:rFonts w:hint="eastAsia" w:ascii="宋体" w:hAnsi="宋体" w:eastAsia="宋体" w:cs="宋体"/>
          <w:b/>
          <w:bCs/>
          <w:sz w:val="28"/>
          <w:szCs w:val="28"/>
          <w:lang w:eastAsia="zh-CN"/>
        </w:rPr>
        <w:t>》春江中心</w:t>
      </w:r>
      <w:r>
        <w:rPr>
          <w:rFonts w:hint="eastAsia" w:ascii="宋体" w:hAnsi="宋体" w:eastAsia="宋体" w:cs="宋体"/>
          <w:b/>
          <w:bCs/>
          <w:sz w:val="28"/>
          <w:szCs w:val="28"/>
          <w:lang w:val="en-US" w:eastAsia="zh-CN"/>
        </w:rPr>
        <w:t>小学</w:t>
      </w:r>
      <w:r>
        <w:rPr>
          <w:rFonts w:hint="eastAsia" w:ascii="宋体" w:hAnsi="宋体" w:eastAsia="宋体" w:cs="宋体"/>
          <w:b/>
          <w:bCs/>
          <w:sz w:val="28"/>
          <w:szCs w:val="28"/>
          <w:lang w:eastAsia="zh-CN"/>
        </w:rPr>
        <w:t xml:space="preserve"> </w:t>
      </w:r>
      <w:r>
        <w:rPr>
          <w:rFonts w:hint="eastAsia" w:ascii="宋体" w:hAnsi="宋体" w:eastAsia="宋体" w:cs="宋体"/>
          <w:b/>
          <w:bCs/>
          <w:sz w:val="28"/>
          <w:szCs w:val="28"/>
          <w:lang w:val="en-US" w:eastAsia="zh-CN"/>
        </w:rPr>
        <w:t xml:space="preserve"> 蔡玮</w:t>
      </w:r>
    </w:p>
    <w:p>
      <w:pPr>
        <w:wordWrap/>
        <w:jc w:val="center"/>
        <w:rPr>
          <w:rFonts w:hint="default"/>
          <w:b/>
          <w:bCs/>
          <w:sz w:val="24"/>
          <w:szCs w:val="24"/>
          <w:lang w:val="en-US" w:eastAsia="zh-CN"/>
        </w:rPr>
      </w:pPr>
      <w:r>
        <w:rPr>
          <w:rFonts w:hint="eastAsia"/>
          <w:b/>
          <w:bCs/>
          <w:sz w:val="32"/>
          <w:szCs w:val="32"/>
          <w:lang w:val="en-US" w:eastAsia="zh-CN"/>
        </w:rPr>
        <w:t>你好，十岁！——邀请函的创意设计</w:t>
      </w:r>
    </w:p>
    <w:p>
      <w:pPr>
        <w:jc w:val="both"/>
        <w:rPr>
          <w:rFonts w:hint="eastAsia"/>
          <w:b/>
          <w:bCs/>
          <w:sz w:val="24"/>
          <w:szCs w:val="24"/>
          <w:lang w:val="en-US" w:eastAsia="zh-CN"/>
        </w:rPr>
      </w:pPr>
      <w:r>
        <w:rPr>
          <w:rFonts w:hint="eastAsia"/>
          <w:b/>
          <w:bCs/>
          <w:sz w:val="24"/>
          <w:szCs w:val="24"/>
          <w:lang w:val="en-US" w:eastAsia="zh-CN"/>
        </w:rPr>
        <w:t>教学目标：</w:t>
      </w:r>
    </w:p>
    <w:p>
      <w:pPr>
        <w:numPr>
          <w:ilvl w:val="0"/>
          <w:numId w:val="3"/>
        </w:numPr>
        <w:jc w:val="both"/>
        <w:rPr>
          <w:rFonts w:hint="eastAsia" w:ascii="宋体" w:hAnsi="宋体" w:eastAsia="宋体" w:cs="宋体"/>
          <w:sz w:val="24"/>
          <w:szCs w:val="24"/>
        </w:rPr>
      </w:pPr>
      <w:r>
        <w:rPr>
          <w:rFonts w:hint="eastAsia" w:ascii="宋体" w:hAnsi="宋体" w:eastAsia="宋体" w:cs="宋体"/>
          <w:sz w:val="24"/>
          <w:szCs w:val="24"/>
        </w:rPr>
        <w:t>了解邀请函的相关知识，亲自尝试设计制作，掌握方法。</w:t>
      </w:r>
    </w:p>
    <w:p>
      <w:pPr>
        <w:numPr>
          <w:ilvl w:val="0"/>
          <w:numId w:val="3"/>
        </w:numPr>
        <w:jc w:val="both"/>
        <w:rPr>
          <w:rFonts w:hint="eastAsia" w:ascii="宋体" w:hAnsi="宋体" w:eastAsia="宋体" w:cs="宋体"/>
          <w:sz w:val="24"/>
          <w:szCs w:val="24"/>
          <w:lang w:val="en-US" w:eastAsia="zh-CN"/>
        </w:rPr>
      </w:pPr>
      <w:r>
        <w:rPr>
          <w:rFonts w:ascii="宋体" w:hAnsi="宋体"/>
          <w:sz w:val="24"/>
          <w:szCs w:val="24"/>
        </w:rPr>
        <w:t>通过设计制作邀请函，初步养成自理能力</w:t>
      </w:r>
      <w:r>
        <w:rPr>
          <w:rFonts w:hint="eastAsia" w:ascii="宋体" w:hAnsi="宋体"/>
          <w:sz w:val="24"/>
          <w:szCs w:val="24"/>
          <w:lang w:eastAsia="zh-CN"/>
        </w:rPr>
        <w:t>，</w:t>
      </w:r>
      <w:r>
        <w:rPr>
          <w:rFonts w:ascii="宋体" w:hAnsi="宋体"/>
          <w:sz w:val="24"/>
          <w:szCs w:val="24"/>
        </w:rPr>
        <w:t>培养实践创新和勤俭节约的精神</w:t>
      </w:r>
      <w:r>
        <w:rPr>
          <w:rFonts w:hint="eastAsia" w:ascii="宋体" w:hAnsi="宋体"/>
          <w:sz w:val="24"/>
          <w:szCs w:val="24"/>
          <w:lang w:eastAsia="zh-CN"/>
        </w:rPr>
        <w:t>。</w:t>
      </w:r>
    </w:p>
    <w:p>
      <w:pPr>
        <w:numPr>
          <w:ilvl w:val="0"/>
          <w:numId w:val="3"/>
        </w:numPr>
        <w:jc w:val="both"/>
        <w:rPr>
          <w:rFonts w:hint="eastAsia" w:ascii="宋体" w:hAnsi="宋体" w:eastAsia="宋体" w:cs="宋体"/>
          <w:sz w:val="24"/>
          <w:szCs w:val="24"/>
          <w:lang w:val="en-US" w:eastAsia="zh-CN"/>
        </w:rPr>
      </w:pPr>
      <w:r>
        <w:rPr>
          <w:rFonts w:ascii="宋体" w:hAnsi="宋体"/>
          <w:sz w:val="24"/>
          <w:szCs w:val="24"/>
        </w:rPr>
        <w:t>通过动手设计操作实践的体验，初步掌握</w:t>
      </w:r>
      <w:r>
        <w:rPr>
          <w:rFonts w:hint="eastAsia" w:ascii="宋体" w:hAnsi="宋体"/>
          <w:sz w:val="24"/>
          <w:szCs w:val="24"/>
          <w:lang w:val="en-US" w:eastAsia="zh-CN"/>
        </w:rPr>
        <w:t>邀请函</w:t>
      </w:r>
      <w:r>
        <w:rPr>
          <w:rFonts w:ascii="宋体" w:hAnsi="宋体"/>
          <w:sz w:val="24"/>
          <w:szCs w:val="24"/>
        </w:rPr>
        <w:t>设计制作的基本技能，学习邀请函的格式书写。</w:t>
      </w:r>
    </w:p>
    <w:p>
      <w:pPr>
        <w:numPr>
          <w:ilvl w:val="0"/>
          <w:numId w:val="3"/>
        </w:numPr>
        <w:jc w:val="both"/>
        <w:rPr>
          <w:rFonts w:hint="eastAsia" w:ascii="宋体" w:hAnsi="宋体" w:eastAsia="宋体" w:cs="宋体"/>
          <w:sz w:val="24"/>
          <w:szCs w:val="24"/>
          <w:lang w:val="en-US" w:eastAsia="zh-CN"/>
        </w:rPr>
      </w:pPr>
      <w:r>
        <w:rPr>
          <w:rFonts w:ascii="宋体" w:hAnsi="宋体"/>
          <w:sz w:val="24"/>
          <w:szCs w:val="24"/>
        </w:rPr>
        <w:t>能认真欣赏评价同伴的作品，愿意交流自己的活动感受。学会与人交流，体会同伴互助的重要性。</w:t>
      </w:r>
    </w:p>
    <w:p>
      <w:pPr>
        <w:jc w:val="both"/>
        <w:rPr>
          <w:rFonts w:hint="eastAsia"/>
          <w:b/>
          <w:bCs/>
          <w:sz w:val="24"/>
          <w:szCs w:val="24"/>
          <w:lang w:val="en-US" w:eastAsia="zh-CN"/>
        </w:rPr>
      </w:pPr>
      <w:r>
        <w:rPr>
          <w:rFonts w:hint="eastAsia"/>
          <w:b/>
          <w:bCs/>
          <w:sz w:val="24"/>
          <w:szCs w:val="24"/>
          <w:lang w:val="en-US" w:eastAsia="zh-CN"/>
        </w:rPr>
        <w:t>教学过程：</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b/>
          <w:bCs/>
          <w:color w:val="auto"/>
          <w:sz w:val="24"/>
          <w:lang w:val="en-US" w:eastAsia="zh-CN"/>
        </w:rPr>
      </w:pPr>
      <w:r>
        <w:rPr>
          <w:rFonts w:hint="eastAsia"/>
          <w:b/>
          <w:bCs/>
          <w:color w:val="auto"/>
          <w:sz w:val="24"/>
          <w:szCs w:val="24"/>
          <w:lang w:val="en-US" w:eastAsia="zh-CN"/>
        </w:rPr>
        <w:t>一、链接生活，溯源认知</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sz w:val="24"/>
          <w:lang w:val="en-US" w:eastAsia="zh-CN"/>
        </w:rPr>
      </w:pPr>
      <w:r>
        <w:rPr>
          <w:rFonts w:hint="eastAsia" w:ascii="宋体" w:hAnsi="宋体" w:eastAsia="宋体"/>
          <w:sz w:val="24"/>
          <w:lang w:val="en-US" w:eastAsia="zh-CN"/>
        </w:rPr>
        <w:t>1、师：十岁，像白云一样纯洁，十岁像阳光一样灿烂，十岁，洋溢着童年的快乐，十岁，浸润着成长的快乐，十岁，是新的人生起点，十岁，是人生的第一个里程碑，十岁,意味着告别幼时的淘气,学习更多知识。懂得更多道理,增长更多本领,承担更多责任。</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宋体" w:hAnsi="宋体" w:eastAsia="宋体"/>
          <w:sz w:val="24"/>
          <w:lang w:val="en-US"/>
        </w:rPr>
      </w:pPr>
      <w:r>
        <w:rPr>
          <w:rFonts w:hint="eastAsia" w:ascii="宋体" w:hAnsi="宋体" w:eastAsia="宋体"/>
          <w:sz w:val="24"/>
          <w:lang w:val="en-US" w:eastAsia="zh-CN"/>
        </w:rPr>
        <w:t>2、同学们</w:t>
      </w:r>
      <w:r>
        <w:rPr>
          <w:rFonts w:hint="eastAsia" w:ascii="宋体" w:hAnsi="宋体" w:eastAsia="宋体"/>
          <w:sz w:val="24"/>
          <w:lang w:eastAsia="zh-CN"/>
        </w:rPr>
        <w:t>，</w:t>
      </w:r>
      <w:r>
        <w:rPr>
          <w:rFonts w:hint="eastAsia" w:ascii="宋体" w:hAnsi="宋体" w:eastAsia="宋体"/>
          <w:sz w:val="24"/>
          <w:lang w:val="en-US" w:eastAsia="zh-CN"/>
        </w:rPr>
        <w:t>不知不觉间</w:t>
      </w:r>
      <w:r>
        <w:rPr>
          <w:rFonts w:hint="eastAsia" w:ascii="宋体" w:hAnsi="宋体" w:eastAsia="宋体"/>
          <w:sz w:val="24"/>
          <w:lang w:eastAsia="zh-CN"/>
        </w:rPr>
        <w:t>我们十岁了，</w:t>
      </w:r>
      <w:r>
        <w:rPr>
          <w:rFonts w:hint="eastAsia" w:ascii="宋体" w:hAnsi="宋体" w:eastAsia="宋体"/>
          <w:sz w:val="24"/>
          <w:lang w:val="en-US" w:eastAsia="zh-CN"/>
        </w:rPr>
        <w:t>你们已经成长为一个个小小少年啦！</w:t>
      </w:r>
      <w:r>
        <w:rPr>
          <w:rFonts w:hint="eastAsia" w:ascii="宋体" w:hAnsi="宋体" w:eastAsia="宋体"/>
          <w:sz w:val="24"/>
          <w:lang w:eastAsia="zh-CN"/>
        </w:rPr>
        <w:t>为了庆祝我们的成长，</w:t>
      </w:r>
      <w:r>
        <w:rPr>
          <w:rFonts w:hint="eastAsia" w:ascii="宋体" w:hAnsi="宋体" w:eastAsia="宋体"/>
          <w:sz w:val="24"/>
          <w:lang w:val="en-US" w:eastAsia="zh-CN"/>
        </w:rPr>
        <w:t>每一年</w:t>
      </w:r>
      <w:r>
        <w:rPr>
          <w:rFonts w:hint="eastAsia" w:ascii="宋体" w:hAnsi="宋体" w:eastAsia="宋体"/>
          <w:sz w:val="24"/>
        </w:rPr>
        <w:t>学校要为</w:t>
      </w:r>
      <w:r>
        <w:rPr>
          <w:rFonts w:hint="eastAsia" w:ascii="宋体" w:hAnsi="宋体" w:eastAsia="宋体"/>
          <w:sz w:val="24"/>
          <w:lang w:val="en-US" w:eastAsia="zh-CN"/>
        </w:rPr>
        <w:t>大家</w:t>
      </w:r>
      <w:r>
        <w:rPr>
          <w:rFonts w:hint="eastAsia" w:ascii="宋体" w:hAnsi="宋体" w:eastAsia="宋体"/>
          <w:sz w:val="24"/>
        </w:rPr>
        <w:t>举办一个</w:t>
      </w:r>
      <w:r>
        <w:rPr>
          <w:rFonts w:hint="eastAsia" w:ascii="宋体" w:hAnsi="宋体" w:eastAsia="宋体"/>
          <w:sz w:val="24"/>
          <w:lang w:val="en-US" w:eastAsia="zh-CN"/>
        </w:rPr>
        <w:t>隆重的</w:t>
      </w:r>
      <w:r>
        <w:rPr>
          <w:rFonts w:hint="eastAsia" w:ascii="宋体" w:hAnsi="宋体" w:eastAsia="宋体"/>
          <w:sz w:val="24"/>
        </w:rPr>
        <w:t>成长仪式，</w:t>
      </w:r>
      <w:r>
        <w:rPr>
          <w:rFonts w:hint="eastAsia" w:ascii="宋体" w:hAnsi="宋体" w:eastAsia="宋体"/>
          <w:sz w:val="24"/>
          <w:lang w:val="en-US" w:eastAsia="zh-CN"/>
        </w:rPr>
        <w:t>来纪念这重要的一天，为了见证这个时刻，我们也会隆重邀请家长们的参与</w:t>
      </w:r>
      <w:r>
        <w:rPr>
          <w:rFonts w:hint="eastAsia" w:ascii="宋体" w:hAnsi="宋体" w:eastAsia="宋体"/>
          <w:sz w:val="24"/>
          <w:lang w:eastAsia="zh-CN"/>
        </w:rPr>
        <w:t>，下面就有请我们的活动策划人——</w:t>
      </w:r>
      <w:r>
        <w:rPr>
          <w:rFonts w:hint="eastAsia" w:ascii="宋体" w:hAnsi="宋体" w:eastAsia="宋体"/>
          <w:sz w:val="24"/>
          <w:lang w:val="en-US" w:eastAsia="zh-CN"/>
        </w:rPr>
        <w:t>学校大队部的部长</w:t>
      </w:r>
      <w:r>
        <w:rPr>
          <w:rFonts w:hint="eastAsia" w:ascii="宋体" w:hAnsi="宋体" w:eastAsia="宋体"/>
          <w:sz w:val="24"/>
          <w:lang w:eastAsia="zh-CN"/>
        </w:rPr>
        <w:t>！</w:t>
      </w:r>
      <w:r>
        <w:rPr>
          <w:rFonts w:hint="eastAsia" w:ascii="宋体" w:hAnsi="宋体" w:eastAsia="宋体"/>
          <w:sz w:val="24"/>
          <w:lang w:val="en-US" w:eastAsia="zh-CN"/>
        </w:rPr>
        <w:t>听听她怎么说。</w:t>
      </w:r>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textAlignment w:val="auto"/>
        <w:rPr>
          <w:rFonts w:hint="eastAsia" w:ascii="宋体" w:hAnsi="宋体" w:eastAsia="宋体"/>
          <w:b/>
          <w:bCs/>
          <w:sz w:val="24"/>
          <w:lang w:eastAsia="zh-CN"/>
        </w:rPr>
      </w:pPr>
      <w:r>
        <w:rPr>
          <w:rFonts w:hint="eastAsia" w:ascii="宋体" w:hAnsi="宋体" w:eastAsia="宋体"/>
          <w:b/>
          <w:bCs/>
          <w:color w:val="000000" w:themeColor="text1"/>
          <w:sz w:val="24"/>
          <w14:textFill>
            <w14:solidFill>
              <w14:schemeClr w14:val="tx1"/>
            </w14:solidFill>
          </w14:textFill>
        </w:rPr>
        <w:t>播放录音：</w:t>
      </w:r>
      <w:r>
        <w:rPr>
          <w:rFonts w:hint="eastAsia" w:ascii="宋体" w:hAnsi="宋体" w:eastAsia="宋体"/>
          <w:b/>
          <w:bCs/>
          <w:color w:val="000000" w:themeColor="text1"/>
          <w:sz w:val="24"/>
          <w:lang w:val="en-US" w:eastAsia="zh-CN"/>
          <w14:textFill>
            <w14:solidFill>
              <w14:schemeClr w14:val="tx1"/>
            </w14:solidFill>
          </w14:textFill>
        </w:rPr>
        <w:t>大家好，我是学校大队部的朱振豪，新的一年我们三年级的成长仪式即将在5月份举行，我们大队委也会参与其中的活动设计，现邀请三年级的小朋友自己制作一份邀请函给自己的家长，邀请他们来参加十岁成长礼的活动，你们愿意吗？</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ascii="宋体" w:hAnsi="宋体"/>
          <w:sz w:val="24"/>
          <w:szCs w:val="24"/>
        </w:rPr>
      </w:pPr>
      <w:r>
        <w:rPr>
          <w:rFonts w:hint="eastAsia" w:ascii="宋体" w:hAnsi="宋体" w:eastAsia="宋体"/>
          <w:sz w:val="24"/>
          <w:lang w:val="en-US" w:eastAsia="zh-CN"/>
        </w:rPr>
        <w:t>3、同学们，你们愿意接受大队委的邀请为成长仪式设计一份邀请函吗？【预设：愿意！】那么这节课我们就一起学习创意设计邀请函。（板贴标题）</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4"/>
          <w:szCs w:val="24"/>
          <w:lang w:val="en-US" w:eastAsia="zh-CN"/>
        </w:rPr>
      </w:pPr>
      <w:r>
        <w:rPr>
          <w:rFonts w:hint="eastAsia" w:ascii="宋体" w:hAnsi="宋体"/>
          <w:sz w:val="24"/>
          <w:szCs w:val="24"/>
          <w:lang w:val="en-US" w:eastAsia="zh-CN"/>
        </w:rPr>
        <w:t>4、小朋友们你们在生活中见过邀请函吗？</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4"/>
          <w:szCs w:val="24"/>
          <w:lang w:val="en-US" w:eastAsia="zh-CN"/>
        </w:rPr>
      </w:pPr>
      <w:r>
        <w:rPr>
          <w:rFonts w:hint="eastAsia" w:ascii="宋体" w:hAnsi="宋体"/>
          <w:sz w:val="24"/>
          <w:szCs w:val="24"/>
          <w:lang w:val="en-US" w:eastAsia="zh-CN"/>
        </w:rPr>
        <w:t>【预设】我见过，家里有亲戚结婚就会收到邀请函。</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4"/>
          <w:szCs w:val="24"/>
          <w:lang w:val="en-US" w:eastAsia="zh-CN"/>
        </w:rPr>
      </w:pPr>
      <w:r>
        <w:rPr>
          <w:rFonts w:hint="eastAsia" w:ascii="宋体" w:hAnsi="宋体"/>
          <w:sz w:val="24"/>
          <w:szCs w:val="24"/>
          <w:lang w:val="en-US" w:eastAsia="zh-CN"/>
        </w:rPr>
        <w:t>师提升追问：是的，结婚的时候我们要用到邀请函，也叫请柬。那么你见到的这个邀请函是什么样的？</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4"/>
          <w:szCs w:val="24"/>
          <w:lang w:val="en-US" w:eastAsia="zh-CN"/>
        </w:rPr>
      </w:pPr>
      <w:r>
        <w:rPr>
          <w:rFonts w:hint="eastAsia" w:ascii="宋体" w:hAnsi="宋体"/>
          <w:sz w:val="24"/>
          <w:szCs w:val="24"/>
          <w:lang w:val="en-US" w:eastAsia="zh-CN"/>
        </w:rPr>
        <w:t>【预设】它是红色的像书本一样可以打开的。</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ascii="宋体" w:hAnsi="宋体"/>
          <w:sz w:val="24"/>
          <w:szCs w:val="24"/>
          <w:lang w:val="en-US" w:eastAsia="zh-CN"/>
        </w:rPr>
      </w:pPr>
      <w:r>
        <w:rPr>
          <w:rFonts w:hint="eastAsia" w:ascii="宋体" w:hAnsi="宋体"/>
          <w:sz w:val="24"/>
          <w:szCs w:val="24"/>
          <w:lang w:val="en-US" w:eastAsia="zh-CN"/>
        </w:rPr>
        <w:t>师：是的，我们常见的结婚的时候用到的邀请函是红色的，可以翻页的。</w:t>
      </w:r>
    </w:p>
    <w:p>
      <w:pPr>
        <w:keepNext w:val="0"/>
        <w:keepLines w:val="0"/>
        <w:pageBreakBefore w:val="0"/>
        <w:widowControl w:val="0"/>
        <w:numPr>
          <w:ilvl w:val="0"/>
          <w:numId w:val="4"/>
        </w:numPr>
        <w:kinsoku/>
        <w:wordWrap/>
        <w:overflowPunct/>
        <w:topLinePunct w:val="0"/>
        <w:autoSpaceDE/>
        <w:autoSpaceDN/>
        <w:bidi w:val="0"/>
        <w:adjustRightInd/>
        <w:snapToGrid/>
        <w:spacing w:line="340" w:lineRule="exact"/>
        <w:textAlignment w:val="auto"/>
        <w:rPr>
          <w:rFonts w:hint="eastAsia" w:ascii="宋体" w:hAnsi="宋体"/>
          <w:b/>
          <w:bCs/>
          <w:sz w:val="24"/>
          <w:szCs w:val="24"/>
          <w:lang w:val="en-US" w:eastAsia="zh-CN"/>
        </w:rPr>
      </w:pPr>
      <w:r>
        <w:rPr>
          <w:rFonts w:hint="eastAsia" w:ascii="宋体" w:hAnsi="宋体"/>
          <w:b/>
          <w:bCs/>
          <w:sz w:val="24"/>
          <w:szCs w:val="24"/>
          <w:lang w:val="en-US" w:eastAsia="zh-CN"/>
        </w:rPr>
        <w:t>交流合作，设计制作</w:t>
      </w:r>
    </w:p>
    <w:p>
      <w:pPr>
        <w:keepNext w:val="0"/>
        <w:keepLines w:val="0"/>
        <w:pageBreakBefore w:val="0"/>
        <w:widowControl w:val="0"/>
        <w:numPr>
          <w:ilvl w:val="0"/>
          <w:numId w:val="5"/>
        </w:numPr>
        <w:kinsoku/>
        <w:wordWrap/>
        <w:overflowPunct/>
        <w:topLinePunct w:val="0"/>
        <w:autoSpaceDE/>
        <w:autoSpaceDN/>
        <w:bidi w:val="0"/>
        <w:adjustRightInd/>
        <w:snapToGrid/>
        <w:spacing w:line="340" w:lineRule="exac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同学们，老师今天也为大家准备了几份邀请函，还有一份邀请函的知识小锦囊呢。</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任务一：</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（1）看一看：读一读邀请函知识小锦囊，看一看老师提供的请柬样本。</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（2）说一说：小组交流，说说你对邀请函又有了哪些认识？</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（3）议一议：从邀请函中你还想到了什么？</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接下来，请小组组长上来领取你们的资料包。【时间：3分钟】</w:t>
      </w:r>
    </w:p>
    <w:p>
      <w:pPr>
        <w:keepNext w:val="0"/>
        <w:keepLines w:val="0"/>
        <w:pageBreakBefore w:val="0"/>
        <w:widowControl w:val="0"/>
        <w:numPr>
          <w:ilvl w:val="0"/>
          <w:numId w:val="5"/>
        </w:numPr>
        <w:kinsoku/>
        <w:wordWrap/>
        <w:overflowPunct/>
        <w:topLinePunct w:val="0"/>
        <w:autoSpaceDE/>
        <w:autoSpaceDN/>
        <w:bidi w:val="0"/>
        <w:adjustRightInd/>
        <w:snapToGrid/>
        <w:spacing w:line="340" w:lineRule="exact"/>
        <w:ind w:left="0" w:leftChars="0" w:firstLine="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时间到啦，哪位同学来说说看你对邀请函有了哪些认识，你还想到了什么？</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4"/>
          <w:szCs w:val="24"/>
          <w:lang w:eastAsia="zh-CN"/>
        </w:rPr>
      </w:pPr>
      <w:r>
        <w:rPr>
          <w:rFonts w:hint="eastAsia" w:ascii="宋体" w:hAnsi="宋体" w:eastAsia="宋体" w:cs="宋体"/>
          <w:b w:val="0"/>
          <w:bCs w:val="0"/>
          <w:sz w:val="24"/>
          <w:szCs w:val="24"/>
          <w:lang w:val="en-US" w:eastAsia="zh-CN"/>
        </w:rPr>
        <w:t>【预设1】通过知识锦囊我知道了</w:t>
      </w:r>
      <w:r>
        <w:rPr>
          <w:rFonts w:hint="eastAsia" w:ascii="宋体" w:hAnsi="宋体"/>
          <w:sz w:val="24"/>
          <w:szCs w:val="24"/>
          <w:lang w:val="en-US" w:eastAsia="zh-CN"/>
        </w:rPr>
        <w:t>邀请函</w:t>
      </w:r>
      <w:r>
        <w:rPr>
          <w:rFonts w:ascii="宋体" w:hAnsi="宋体"/>
          <w:sz w:val="24"/>
          <w:szCs w:val="24"/>
        </w:rPr>
        <w:t>又叫请柬，请帖。</w:t>
      </w:r>
      <w:r>
        <w:rPr>
          <w:rFonts w:hint="eastAsia" w:ascii="宋体" w:hAnsi="宋体"/>
          <w:sz w:val="24"/>
          <w:szCs w:val="24"/>
        </w:rPr>
        <w:t>是指向被邀请人发出请其参加某项活动的礼仪性的书信</w:t>
      </w:r>
      <w:r>
        <w:rPr>
          <w:rFonts w:hint="eastAsia" w:ascii="宋体" w:hAnsi="宋体"/>
          <w:sz w:val="24"/>
          <w:szCs w:val="24"/>
          <w:lang w:eastAsia="zh-CN"/>
        </w:rPr>
        <w:t>，古代的请柬多是刻在木或竹上的，一般木被叫做牍而竹则被称作简。</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4"/>
          <w:szCs w:val="24"/>
          <w:lang w:val="en-US" w:eastAsia="zh-CN"/>
        </w:rPr>
      </w:pPr>
      <w:r>
        <w:rPr>
          <w:rFonts w:hint="eastAsia" w:ascii="宋体" w:hAnsi="宋体"/>
          <w:sz w:val="24"/>
          <w:szCs w:val="24"/>
          <w:lang w:val="en-US" w:eastAsia="zh-CN"/>
        </w:rPr>
        <w:t>师：你知道了邀请函的历史。那么人们发出邀请函又是为了什么呢？</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4"/>
          <w:szCs w:val="24"/>
          <w:lang w:val="en-US" w:eastAsia="zh-CN"/>
        </w:rPr>
      </w:pPr>
      <w:r>
        <w:rPr>
          <w:rFonts w:hint="eastAsia" w:ascii="宋体" w:hAnsi="宋体"/>
          <w:sz w:val="24"/>
          <w:szCs w:val="24"/>
          <w:lang w:val="en-US" w:eastAsia="zh-CN"/>
        </w:rPr>
        <w:t>【预设】为了邀请某个人参加活动，请柬可以表示对被邀请之人的尊重。</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4"/>
          <w:szCs w:val="24"/>
          <w:lang w:val="en-US" w:eastAsia="zh-CN"/>
        </w:rPr>
      </w:pPr>
      <w:r>
        <w:rPr>
          <w:rFonts w:hint="eastAsia" w:ascii="宋体" w:hAnsi="宋体"/>
          <w:sz w:val="24"/>
          <w:szCs w:val="24"/>
          <w:lang w:val="en-US" w:eastAsia="zh-CN"/>
        </w:rPr>
        <w:t>师：我们中国自古以来就是非常重视礼仪的国家，邀请函是用来邀请某人参加活动的礼仪性的书信。请柬是用来邀请某个人参加活动，这也是它的——作用。</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4"/>
          <w:szCs w:val="24"/>
          <w:lang w:val="en-US" w:eastAsia="zh-CN"/>
        </w:rPr>
      </w:pPr>
      <w:r>
        <w:rPr>
          <w:rFonts w:hint="eastAsia" w:ascii="宋体" w:hAnsi="宋体"/>
          <w:sz w:val="24"/>
          <w:szCs w:val="24"/>
          <w:lang w:val="en-US" w:eastAsia="zh-CN"/>
        </w:rPr>
        <w:t>师追问：邀请某人来参加活动，那么我们要通知些什么呢？</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4"/>
          <w:szCs w:val="24"/>
          <w:lang w:val="en-US" w:eastAsia="zh-CN"/>
        </w:rPr>
      </w:pPr>
      <w:r>
        <w:rPr>
          <w:rFonts w:hint="eastAsia" w:ascii="宋体" w:hAnsi="宋体"/>
          <w:sz w:val="24"/>
          <w:szCs w:val="24"/>
          <w:lang w:val="en-US" w:eastAsia="zh-CN"/>
        </w:rPr>
        <w:t>【预设】我们要通知时间、地点、事由，还要有落款。</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ascii="宋体" w:hAnsi="宋体"/>
          <w:sz w:val="24"/>
          <w:szCs w:val="24"/>
          <w:lang w:val="en-US" w:eastAsia="zh-CN"/>
        </w:rPr>
      </w:pPr>
      <w:r>
        <w:rPr>
          <w:rFonts w:hint="eastAsia" w:ascii="宋体" w:hAnsi="宋体"/>
          <w:sz w:val="24"/>
          <w:szCs w:val="24"/>
          <w:lang w:val="en-US" w:eastAsia="zh-CN"/>
        </w:rPr>
        <w:t>师：你们都很会学习。还有人来说说看吗？</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4"/>
          <w:szCs w:val="24"/>
          <w:lang w:val="en-US" w:eastAsia="zh-CN"/>
        </w:rPr>
      </w:pPr>
      <w:r>
        <w:rPr>
          <w:rFonts w:hint="eastAsia" w:ascii="宋体" w:hAnsi="宋体"/>
          <w:sz w:val="24"/>
          <w:szCs w:val="24"/>
          <w:lang w:val="en-US" w:eastAsia="zh-CN"/>
        </w:rPr>
        <w:t>【预设2】我知道了邀请函一般用于乔迁、开业、年会、生日、节日、活动、结婚典礼等。</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4"/>
          <w:szCs w:val="24"/>
          <w:lang w:val="en-US" w:eastAsia="zh-CN"/>
        </w:rPr>
      </w:pPr>
      <w:r>
        <w:rPr>
          <w:rFonts w:hint="eastAsia" w:ascii="宋体" w:hAnsi="宋体"/>
          <w:sz w:val="24"/>
          <w:szCs w:val="24"/>
          <w:lang w:val="en-US" w:eastAsia="zh-CN"/>
        </w:rPr>
        <w:t>师：你了解到了邀请函在我们生活中的使用。</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4"/>
          <w:szCs w:val="24"/>
          <w:lang w:val="en-US" w:eastAsia="zh-CN"/>
        </w:rPr>
      </w:pPr>
      <w:r>
        <w:rPr>
          <w:rFonts w:hint="eastAsia" w:ascii="宋体" w:hAnsi="宋体"/>
          <w:sz w:val="24"/>
          <w:szCs w:val="24"/>
          <w:lang w:val="en-US" w:eastAsia="zh-CN"/>
        </w:rPr>
        <w:t>【预设3】我们资料包里的请柬有单面的、双面的。</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4"/>
          <w:szCs w:val="24"/>
          <w:lang w:val="en-US" w:eastAsia="zh-CN"/>
        </w:rPr>
      </w:pPr>
      <w:r>
        <w:rPr>
          <w:rFonts w:hint="eastAsia" w:ascii="宋体" w:hAnsi="宋体"/>
          <w:sz w:val="24"/>
          <w:szCs w:val="24"/>
          <w:lang w:val="en-US" w:eastAsia="zh-CN"/>
        </w:rPr>
        <w:t>师：不错。请柬的版式也有所不同。还有小组来说说还有别的版式吗？</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4"/>
          <w:szCs w:val="24"/>
          <w:lang w:val="en-US" w:eastAsia="zh-CN"/>
        </w:rPr>
      </w:pPr>
      <w:r>
        <w:rPr>
          <w:rFonts w:hint="eastAsia" w:ascii="宋体" w:hAnsi="宋体"/>
          <w:sz w:val="24"/>
          <w:szCs w:val="24"/>
          <w:lang w:val="en-US" w:eastAsia="zh-CN"/>
        </w:rPr>
        <w:t>【预设】我们组有一份请柬是卷起来用绳子系起来的，外面还有装的盒子。</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ascii="宋体" w:hAnsi="宋体"/>
          <w:sz w:val="24"/>
          <w:szCs w:val="24"/>
          <w:lang w:val="en-US" w:eastAsia="zh-CN"/>
        </w:rPr>
      </w:pPr>
      <w:r>
        <w:rPr>
          <w:rFonts w:hint="eastAsia" w:ascii="宋体" w:hAnsi="宋体"/>
          <w:sz w:val="24"/>
          <w:szCs w:val="24"/>
          <w:lang w:val="en-US" w:eastAsia="zh-CN"/>
        </w:rPr>
        <w:t>师：很特别的版式。</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4"/>
          <w:szCs w:val="24"/>
          <w:lang w:val="en-US" w:eastAsia="zh-CN"/>
        </w:rPr>
      </w:pPr>
      <w:r>
        <w:rPr>
          <w:rFonts w:hint="eastAsia" w:ascii="宋体" w:hAnsi="宋体"/>
          <w:sz w:val="24"/>
          <w:szCs w:val="24"/>
          <w:lang w:val="en-US" w:eastAsia="zh-CN"/>
        </w:rPr>
        <w:t>【预设4】我们发现很多请柬都是纸做的。</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4"/>
          <w:szCs w:val="24"/>
          <w:lang w:val="en-US" w:eastAsia="zh-CN"/>
        </w:rPr>
      </w:pPr>
      <w:r>
        <w:rPr>
          <w:rFonts w:hint="eastAsia" w:ascii="宋体" w:hAnsi="宋体"/>
          <w:sz w:val="24"/>
          <w:szCs w:val="24"/>
          <w:lang w:val="en-US" w:eastAsia="zh-CN"/>
        </w:rPr>
        <w:t>师：同学们，你们看看你们手边的请柬还有不同的材质吗？</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4"/>
          <w:szCs w:val="24"/>
          <w:lang w:val="en-US" w:eastAsia="zh-CN"/>
        </w:rPr>
      </w:pPr>
      <w:r>
        <w:rPr>
          <w:rFonts w:hint="eastAsia" w:ascii="宋体" w:hAnsi="宋体"/>
          <w:sz w:val="24"/>
          <w:szCs w:val="24"/>
          <w:lang w:val="en-US" w:eastAsia="zh-CN"/>
        </w:rPr>
        <w:t>【预设】我们这里有布做的。我们还发现请柬都有外页和内页。</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4"/>
          <w:szCs w:val="24"/>
          <w:lang w:val="en-US" w:eastAsia="zh-CN"/>
        </w:rPr>
      </w:pPr>
      <w:r>
        <w:rPr>
          <w:rFonts w:hint="eastAsia" w:ascii="宋体" w:hAnsi="宋体"/>
          <w:sz w:val="24"/>
          <w:szCs w:val="24"/>
          <w:lang w:val="en-US" w:eastAsia="zh-CN"/>
        </w:rPr>
        <w:t>师：你发现了请柬的结构，有外页、内页、内页还有——文字。</w:t>
      </w:r>
    </w:p>
    <w:p>
      <w:pPr>
        <w:keepNext w:val="0"/>
        <w:keepLines w:val="0"/>
        <w:pageBreakBefore w:val="0"/>
        <w:widowControl w:val="0"/>
        <w:numPr>
          <w:ilvl w:val="0"/>
          <w:numId w:val="5"/>
        </w:numPr>
        <w:kinsoku/>
        <w:wordWrap/>
        <w:overflowPunct/>
        <w:topLinePunct w:val="0"/>
        <w:autoSpaceDE/>
        <w:autoSpaceDN/>
        <w:bidi w:val="0"/>
        <w:adjustRightInd/>
        <w:snapToGrid/>
        <w:spacing w:line="340" w:lineRule="exact"/>
        <w:ind w:left="0" w:leftChars="0" w:firstLine="0" w:firstLineChars="0"/>
        <w:textAlignment w:val="auto"/>
        <w:rPr>
          <w:rFonts w:hint="eastAsia" w:ascii="宋体" w:hAnsi="宋体" w:eastAsia="宋体"/>
          <w:sz w:val="24"/>
          <w:lang w:val="en-US" w:eastAsia="zh-CN"/>
        </w:rPr>
      </w:pPr>
      <w:r>
        <w:rPr>
          <w:rFonts w:hint="eastAsia" w:ascii="宋体" w:hAnsi="宋体"/>
          <w:sz w:val="24"/>
          <w:szCs w:val="24"/>
          <w:lang w:val="en-US" w:eastAsia="zh-CN"/>
        </w:rPr>
        <w:t>邀请函的内页文字</w:t>
      </w:r>
      <w:r>
        <w:rPr>
          <w:rFonts w:hint="eastAsia" w:ascii="宋体" w:hAnsi="宋体" w:eastAsia="宋体" w:cs="宋体"/>
          <w:b w:val="0"/>
          <w:bCs w:val="0"/>
          <w:color w:val="auto"/>
          <w:sz w:val="24"/>
          <w:szCs w:val="24"/>
          <w:lang w:val="en-US" w:eastAsia="zh-CN"/>
        </w:rPr>
        <w:t>很重要，不仅要格式正确，还要内容得体，才能让被邀请的人心动呢！</w:t>
      </w:r>
      <w:r>
        <w:rPr>
          <w:rFonts w:hint="eastAsia" w:ascii="宋体" w:hAnsi="宋体" w:eastAsia="宋体"/>
          <w:sz w:val="24"/>
          <w:lang w:eastAsia="zh-CN"/>
        </w:rPr>
        <w:t>看，这是其他班小朋友写的一份</w:t>
      </w:r>
      <w:r>
        <w:rPr>
          <w:rFonts w:hint="eastAsia" w:ascii="宋体" w:hAnsi="宋体" w:eastAsia="宋体"/>
          <w:sz w:val="24"/>
        </w:rPr>
        <w:t>邀请函</w:t>
      </w:r>
      <w:r>
        <w:rPr>
          <w:rFonts w:hint="eastAsia" w:ascii="宋体" w:hAnsi="宋体" w:eastAsia="宋体"/>
          <w:sz w:val="24"/>
          <w:lang w:eastAsia="zh-CN"/>
        </w:rPr>
        <w:t>，</w:t>
      </w:r>
      <w:r>
        <w:rPr>
          <w:rFonts w:hint="eastAsia" w:ascii="宋体" w:hAnsi="宋体" w:eastAsia="宋体"/>
          <w:sz w:val="24"/>
          <w:lang w:val="en-US" w:eastAsia="zh-CN"/>
        </w:rPr>
        <w:t>小朋友看看这个文字格式和我们之前学过的什么很像？</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eastAsia" w:ascii="宋体" w:hAnsi="宋体" w:eastAsia="宋体"/>
          <w:sz w:val="24"/>
          <w:lang w:val="en-US" w:eastAsia="zh-CN"/>
        </w:rPr>
      </w:pPr>
      <w:r>
        <w:rPr>
          <w:rFonts w:hint="eastAsia" w:ascii="宋体" w:hAnsi="宋体" w:eastAsia="宋体"/>
          <w:sz w:val="24"/>
          <w:lang w:val="en-US" w:eastAsia="zh-CN"/>
        </w:rPr>
        <w:t>【预设】这个格式和我们学过的留言条很像。</w:t>
      </w:r>
    </w:p>
    <w:p>
      <w:pPr>
        <w:keepNext w:val="0"/>
        <w:keepLines w:val="0"/>
        <w:pageBreakBefore w:val="0"/>
        <w:widowControl w:val="0"/>
        <w:numPr>
          <w:ilvl w:val="0"/>
          <w:numId w:val="5"/>
        </w:numPr>
        <w:kinsoku/>
        <w:wordWrap/>
        <w:overflowPunct/>
        <w:topLinePunct w:val="0"/>
        <w:autoSpaceDE/>
        <w:autoSpaceDN/>
        <w:bidi w:val="0"/>
        <w:adjustRightInd/>
        <w:snapToGrid/>
        <w:spacing w:line="340" w:lineRule="exact"/>
        <w:ind w:left="0" w:leftChars="0" w:firstLine="0" w:firstLineChars="0"/>
        <w:textAlignment w:val="auto"/>
        <w:rPr>
          <w:rFonts w:hint="eastAsia" w:ascii="宋体" w:hAnsi="宋体" w:eastAsia="宋体"/>
          <w:sz w:val="24"/>
          <w:lang w:val="en-US" w:eastAsia="zh-CN"/>
        </w:rPr>
      </w:pPr>
      <w:r>
        <w:rPr>
          <w:rFonts w:hint="eastAsia" w:ascii="宋体" w:hAnsi="宋体" w:eastAsia="宋体"/>
          <w:sz w:val="24"/>
          <w:lang w:val="en-US" w:eastAsia="zh-CN"/>
        </w:rPr>
        <w:t>不错，那小朋友来看看格式上它分为哪几个部分呢？</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eastAsia" w:ascii="宋体" w:hAnsi="宋体" w:eastAsia="宋体"/>
          <w:sz w:val="24"/>
          <w:lang w:val="en-US" w:eastAsia="zh-CN"/>
        </w:rPr>
      </w:pPr>
      <w:r>
        <w:rPr>
          <w:rFonts w:hint="eastAsia" w:ascii="宋体" w:hAnsi="宋体" w:eastAsia="宋体"/>
          <w:sz w:val="24"/>
          <w:lang w:val="en-US" w:eastAsia="zh-CN"/>
        </w:rPr>
        <w:t>【预设】开头要有称呼，下面要告诉被邀请的人事情、时间、地点、落款、日期。</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eastAsia" w:ascii="宋体" w:hAnsi="宋体" w:eastAsia="宋体"/>
          <w:sz w:val="24"/>
          <w:lang w:val="en-US" w:eastAsia="zh-CN"/>
        </w:rPr>
      </w:pPr>
      <w:r>
        <w:rPr>
          <w:rFonts w:hint="eastAsia" w:ascii="宋体" w:hAnsi="宋体" w:eastAsia="宋体"/>
          <w:sz w:val="24"/>
          <w:lang w:val="en-US" w:eastAsia="zh-CN"/>
        </w:rPr>
        <w:t>评价：你真了不起一下子就找除了内页文字的组成部分，在我们的生活中写书信、留言条、邀请函它们的格式都差不多，只是内容不一样，你们学会了这个本领就能用在很多地方。你们想不想也来写一写邀请函？</w:t>
      </w:r>
    </w:p>
    <w:p>
      <w:pPr>
        <w:keepNext w:val="0"/>
        <w:keepLines w:val="0"/>
        <w:pageBreakBefore w:val="0"/>
        <w:widowControl w:val="0"/>
        <w:numPr>
          <w:ilvl w:val="0"/>
          <w:numId w:val="5"/>
        </w:numPr>
        <w:kinsoku/>
        <w:wordWrap/>
        <w:overflowPunct/>
        <w:topLinePunct w:val="0"/>
        <w:autoSpaceDE/>
        <w:autoSpaceDN/>
        <w:bidi w:val="0"/>
        <w:adjustRightInd/>
        <w:snapToGrid/>
        <w:spacing w:line="340" w:lineRule="exact"/>
        <w:ind w:left="0" w:leftChars="0" w:firstLine="0" w:firstLineChars="0"/>
        <w:textAlignment w:val="auto"/>
        <w:rPr>
          <w:rFonts w:hint="eastAsia" w:ascii="宋体" w:hAnsi="宋体" w:eastAsia="宋体"/>
          <w:sz w:val="24"/>
          <w:lang w:val="en-US" w:eastAsia="zh-CN"/>
        </w:rPr>
      </w:pPr>
      <w:r>
        <w:rPr>
          <w:rFonts w:hint="eastAsia" w:ascii="宋体" w:hAnsi="宋体" w:eastAsia="宋体"/>
          <w:sz w:val="24"/>
          <w:lang w:val="en-US" w:eastAsia="zh-CN"/>
        </w:rPr>
        <w:t>请组长给每位组员分发邀请函内页，请同学们根据相关信息撰写自己的留言条。</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eastAsia" w:ascii="宋体" w:hAnsi="宋体" w:eastAsia="宋体"/>
          <w:b/>
          <w:bCs/>
          <w:sz w:val="24"/>
          <w:lang w:val="en-US" w:eastAsia="zh-CN"/>
        </w:rPr>
      </w:pPr>
      <w:r>
        <w:rPr>
          <w:rFonts w:hint="eastAsia" w:ascii="宋体" w:hAnsi="宋体" w:eastAsia="宋体"/>
          <w:b/>
          <w:bCs/>
          <w:sz w:val="24"/>
          <w:lang w:val="en-US" w:eastAsia="zh-CN"/>
        </w:rPr>
        <w:t>任务二：</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eastAsia" w:ascii="宋体" w:hAnsi="宋体" w:eastAsia="宋体"/>
          <w:sz w:val="24"/>
          <w:lang w:val="en-US" w:eastAsia="zh-CN"/>
        </w:rPr>
      </w:pPr>
      <w:r>
        <w:rPr>
          <w:rFonts w:hint="eastAsia" w:ascii="宋体" w:hAnsi="宋体" w:eastAsia="宋体"/>
          <w:sz w:val="24"/>
          <w:lang w:val="en-US" w:eastAsia="zh-CN"/>
        </w:rPr>
        <w:t xml:space="preserve">   请同学们根据老师提供的信息，撰写自己的邀请函。</w:t>
      </w:r>
    </w:p>
    <w:p>
      <w:pPr>
        <w:keepNext w:val="0"/>
        <w:keepLines w:val="0"/>
        <w:pageBreakBefore w:val="0"/>
        <w:widowControl w:val="0"/>
        <w:numPr>
          <w:ilvl w:val="0"/>
          <w:numId w:val="5"/>
        </w:numPr>
        <w:kinsoku/>
        <w:wordWrap/>
        <w:overflowPunct/>
        <w:topLinePunct w:val="0"/>
        <w:autoSpaceDE/>
        <w:autoSpaceDN/>
        <w:bidi w:val="0"/>
        <w:adjustRightInd/>
        <w:snapToGrid/>
        <w:spacing w:line="340" w:lineRule="exact"/>
        <w:ind w:left="0" w:leftChars="0" w:firstLine="0" w:firstLineChars="0"/>
        <w:textAlignment w:val="auto"/>
        <w:rPr>
          <w:rFonts w:hint="eastAsia" w:ascii="宋体" w:hAnsi="宋体" w:eastAsia="宋体"/>
          <w:sz w:val="24"/>
          <w:lang w:val="en-US" w:eastAsia="zh-CN"/>
        </w:rPr>
      </w:pPr>
      <w:r>
        <w:rPr>
          <w:rFonts w:hint="eastAsia" w:ascii="宋体" w:hAnsi="宋体" w:eastAsia="宋体"/>
          <w:sz w:val="24"/>
          <w:lang w:val="en-US" w:eastAsia="zh-CN"/>
        </w:rPr>
        <w:t>小朋友们的邀请函都写得差不多了，哪位小朋友来读一读你的邀请函呢？（指2名读）</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eastAsia" w:ascii="宋体" w:hAnsi="宋体" w:eastAsia="宋体"/>
          <w:sz w:val="24"/>
          <w:lang w:val="en-US" w:eastAsia="zh-CN"/>
        </w:rPr>
      </w:pPr>
      <w:r>
        <w:rPr>
          <w:rFonts w:hint="eastAsia" w:ascii="宋体" w:hAnsi="宋体" w:eastAsia="宋体"/>
          <w:sz w:val="24"/>
          <w:lang w:val="en-US" w:eastAsia="zh-CN"/>
        </w:rPr>
        <w:t>评价：同学们的邀请情真意切，也能按照给出的信息撰写邀请函啦！</w:t>
      </w:r>
    </w:p>
    <w:p>
      <w:pPr>
        <w:keepNext w:val="0"/>
        <w:keepLines w:val="0"/>
        <w:pageBreakBefore w:val="0"/>
        <w:widowControl w:val="0"/>
        <w:numPr>
          <w:ilvl w:val="0"/>
          <w:numId w:val="5"/>
        </w:numPr>
        <w:kinsoku/>
        <w:wordWrap/>
        <w:overflowPunct/>
        <w:topLinePunct w:val="0"/>
        <w:autoSpaceDE/>
        <w:autoSpaceDN/>
        <w:bidi w:val="0"/>
        <w:adjustRightInd/>
        <w:snapToGrid/>
        <w:spacing w:line="340" w:lineRule="exact"/>
        <w:ind w:left="0" w:leftChars="0" w:firstLine="0" w:firstLineChars="0"/>
        <w:textAlignment w:val="auto"/>
        <w:rPr>
          <w:rFonts w:hint="eastAsia" w:ascii="宋体" w:hAnsi="宋体" w:eastAsia="宋体"/>
          <w:sz w:val="24"/>
          <w:lang w:val="en-US" w:eastAsia="zh-CN"/>
        </w:rPr>
      </w:pPr>
      <w:r>
        <w:rPr>
          <w:rFonts w:hint="eastAsia" w:ascii="宋体" w:hAnsi="宋体" w:eastAsia="宋体"/>
          <w:sz w:val="24"/>
          <w:lang w:val="en-US" w:eastAsia="zh-CN"/>
        </w:rPr>
        <w:t>下面我们就要来设计我们的外页啦。</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eastAsia" w:ascii="宋体" w:hAnsi="宋体" w:eastAsia="宋体"/>
          <w:b/>
          <w:bCs/>
          <w:sz w:val="24"/>
          <w:lang w:val="en-US" w:eastAsia="zh-CN"/>
        </w:rPr>
      </w:pPr>
      <w:r>
        <w:rPr>
          <w:rFonts w:hint="eastAsia" w:ascii="宋体" w:hAnsi="宋体" w:eastAsia="宋体"/>
          <w:b/>
          <w:bCs/>
          <w:sz w:val="24"/>
          <w:lang w:val="en-US" w:eastAsia="zh-CN"/>
        </w:rPr>
        <w:t>任务三：</w:t>
      </w:r>
    </w:p>
    <w:p>
      <w:pPr>
        <w:keepNext w:val="0"/>
        <w:keepLines w:val="0"/>
        <w:pageBreakBefore w:val="0"/>
        <w:widowControl w:val="0"/>
        <w:numPr>
          <w:ilvl w:val="0"/>
          <w:numId w:val="6"/>
        </w:numPr>
        <w:kinsoku/>
        <w:wordWrap/>
        <w:overflowPunct/>
        <w:topLinePunct w:val="0"/>
        <w:autoSpaceDE/>
        <w:autoSpaceDN/>
        <w:bidi w:val="0"/>
        <w:adjustRightInd/>
        <w:snapToGrid/>
        <w:spacing w:line="340" w:lineRule="exact"/>
        <w:ind w:leftChars="0"/>
        <w:textAlignment w:val="auto"/>
        <w:rPr>
          <w:rFonts w:hint="eastAsia" w:ascii="宋体" w:hAnsi="宋体" w:eastAsia="宋体"/>
          <w:sz w:val="24"/>
          <w:lang w:val="en-US" w:eastAsia="zh-CN"/>
        </w:rPr>
      </w:pPr>
      <w:r>
        <w:rPr>
          <w:rFonts w:hint="eastAsia" w:ascii="宋体" w:hAnsi="宋体" w:eastAsia="宋体"/>
          <w:sz w:val="24"/>
          <w:lang w:val="en-US" w:eastAsia="zh-CN"/>
        </w:rPr>
        <w:t>想一想：你想用什么样的版面和材质进行邀请函的设计？</w:t>
      </w:r>
    </w:p>
    <w:p>
      <w:pPr>
        <w:keepNext w:val="0"/>
        <w:keepLines w:val="0"/>
        <w:pageBreakBefore w:val="0"/>
        <w:widowControl w:val="0"/>
        <w:numPr>
          <w:ilvl w:val="0"/>
          <w:numId w:val="6"/>
        </w:numPr>
        <w:kinsoku/>
        <w:wordWrap/>
        <w:overflowPunct/>
        <w:topLinePunct w:val="0"/>
        <w:autoSpaceDE/>
        <w:autoSpaceDN/>
        <w:bidi w:val="0"/>
        <w:adjustRightInd/>
        <w:snapToGrid/>
        <w:spacing w:line="340" w:lineRule="exact"/>
        <w:ind w:leftChars="0"/>
        <w:textAlignment w:val="auto"/>
        <w:rPr>
          <w:rFonts w:hint="default" w:ascii="宋体" w:hAnsi="宋体" w:eastAsia="宋体"/>
          <w:sz w:val="24"/>
          <w:lang w:val="en-US" w:eastAsia="zh-CN"/>
        </w:rPr>
      </w:pPr>
      <w:r>
        <w:rPr>
          <w:rFonts w:hint="eastAsia" w:ascii="宋体" w:hAnsi="宋体" w:eastAsia="宋体"/>
          <w:sz w:val="24"/>
          <w:lang w:val="en-US" w:eastAsia="zh-CN"/>
        </w:rPr>
        <w:t>议一议：你的邀请函上会设计哪些和我们十岁成长礼相契合的创意元素呢？</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eastAsia="宋体"/>
          <w:sz w:val="24"/>
          <w:lang w:val="en-US" w:eastAsia="zh-CN"/>
        </w:rPr>
      </w:pPr>
      <w:r>
        <w:rPr>
          <w:rFonts w:hint="eastAsia" w:ascii="宋体" w:hAnsi="宋体" w:eastAsia="宋体"/>
          <w:sz w:val="24"/>
          <w:lang w:val="en-US" w:eastAsia="zh-CN"/>
        </w:rPr>
        <w:t>（指名2人交流）</w:t>
      </w:r>
    </w:p>
    <w:p>
      <w:pPr>
        <w:keepNext w:val="0"/>
        <w:keepLines w:val="0"/>
        <w:pageBreakBefore w:val="0"/>
        <w:widowControl w:val="0"/>
        <w:numPr>
          <w:ilvl w:val="0"/>
          <w:numId w:val="5"/>
        </w:numPr>
        <w:kinsoku/>
        <w:wordWrap/>
        <w:overflowPunct/>
        <w:topLinePunct w:val="0"/>
        <w:autoSpaceDE/>
        <w:autoSpaceDN/>
        <w:bidi w:val="0"/>
        <w:adjustRightInd/>
        <w:snapToGrid/>
        <w:spacing w:line="340" w:lineRule="exact"/>
        <w:ind w:left="0" w:leftChars="0" w:firstLine="0" w:firstLineChars="0"/>
        <w:textAlignment w:val="auto"/>
        <w:rPr>
          <w:rFonts w:hint="default" w:ascii="宋体" w:hAnsi="宋体" w:eastAsia="宋体"/>
          <w:sz w:val="24"/>
          <w:lang w:val="en-US" w:eastAsia="zh-CN"/>
        </w:rPr>
      </w:pPr>
      <w:r>
        <w:rPr>
          <w:rFonts w:hint="eastAsia" w:ascii="宋体" w:hAnsi="宋体" w:eastAsia="宋体"/>
          <w:sz w:val="24"/>
          <w:lang w:val="en-US" w:eastAsia="zh-CN"/>
        </w:rPr>
        <w:t>老师也给大家带来了一些有创意的邀请函，我们一起来看看。你们想不想来试一试？那快快让我们开始吧！</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eastAsia" w:ascii="宋体" w:hAnsi="宋体" w:eastAsia="宋体"/>
          <w:b/>
          <w:bCs/>
          <w:sz w:val="24"/>
          <w:lang w:val="en-US" w:eastAsia="zh-CN"/>
        </w:rPr>
      </w:pPr>
      <w:r>
        <w:rPr>
          <w:rFonts w:hint="eastAsia" w:ascii="宋体" w:hAnsi="宋体" w:eastAsia="宋体"/>
          <w:b/>
          <w:bCs/>
          <w:sz w:val="24"/>
          <w:lang w:val="en-US" w:eastAsia="zh-CN"/>
        </w:rPr>
        <w:t>任务四：</w:t>
      </w:r>
    </w:p>
    <w:p>
      <w:pPr>
        <w:keepNext w:val="0"/>
        <w:keepLines w:val="0"/>
        <w:pageBreakBefore w:val="0"/>
        <w:widowControl w:val="0"/>
        <w:numPr>
          <w:ilvl w:val="0"/>
          <w:numId w:val="7"/>
        </w:numPr>
        <w:kinsoku/>
        <w:wordWrap/>
        <w:overflowPunct/>
        <w:topLinePunct w:val="0"/>
        <w:autoSpaceDE/>
        <w:autoSpaceDN/>
        <w:bidi w:val="0"/>
        <w:adjustRightInd/>
        <w:snapToGrid/>
        <w:spacing w:line="340" w:lineRule="exact"/>
        <w:ind w:leftChars="0"/>
        <w:textAlignment w:val="auto"/>
        <w:rPr>
          <w:rFonts w:hint="eastAsia" w:ascii="宋体" w:hAnsi="宋体" w:eastAsia="宋体"/>
          <w:sz w:val="24"/>
          <w:lang w:val="en-US" w:eastAsia="zh-CN"/>
        </w:rPr>
      </w:pPr>
      <w:r>
        <w:rPr>
          <w:rFonts w:hint="eastAsia" w:ascii="宋体" w:hAnsi="宋体" w:eastAsia="宋体"/>
          <w:sz w:val="24"/>
          <w:lang w:val="en-US" w:eastAsia="zh-CN"/>
        </w:rPr>
        <w:t>选一选：选择你需要的材料</w:t>
      </w:r>
    </w:p>
    <w:p>
      <w:pPr>
        <w:keepNext w:val="0"/>
        <w:keepLines w:val="0"/>
        <w:pageBreakBefore w:val="0"/>
        <w:widowControl w:val="0"/>
        <w:numPr>
          <w:ilvl w:val="0"/>
          <w:numId w:val="7"/>
        </w:numPr>
        <w:kinsoku/>
        <w:wordWrap/>
        <w:overflowPunct/>
        <w:topLinePunct w:val="0"/>
        <w:autoSpaceDE/>
        <w:autoSpaceDN/>
        <w:bidi w:val="0"/>
        <w:adjustRightInd/>
        <w:snapToGrid/>
        <w:spacing w:line="340" w:lineRule="exact"/>
        <w:ind w:leftChars="0"/>
        <w:textAlignment w:val="auto"/>
        <w:rPr>
          <w:rFonts w:hint="default" w:ascii="宋体" w:hAnsi="宋体" w:eastAsia="宋体"/>
          <w:sz w:val="24"/>
          <w:lang w:val="en-US" w:eastAsia="zh-CN"/>
        </w:rPr>
      </w:pPr>
      <w:r>
        <w:rPr>
          <w:rFonts w:hint="eastAsia" w:ascii="宋体" w:hAnsi="宋体" w:eastAsia="宋体"/>
          <w:sz w:val="24"/>
          <w:lang w:val="en-US" w:eastAsia="zh-CN"/>
        </w:rPr>
        <w:t>做一做：试着做一做你的邀请函</w:t>
      </w:r>
    </w:p>
    <w:p>
      <w:pPr>
        <w:keepNext w:val="0"/>
        <w:keepLines w:val="0"/>
        <w:pageBreakBefore w:val="0"/>
        <w:widowControl w:val="0"/>
        <w:numPr>
          <w:ilvl w:val="0"/>
          <w:numId w:val="7"/>
        </w:numPr>
        <w:kinsoku/>
        <w:wordWrap/>
        <w:overflowPunct/>
        <w:topLinePunct w:val="0"/>
        <w:autoSpaceDE/>
        <w:autoSpaceDN/>
        <w:bidi w:val="0"/>
        <w:adjustRightInd/>
        <w:snapToGrid/>
        <w:spacing w:line="340" w:lineRule="exact"/>
        <w:ind w:leftChars="0"/>
        <w:textAlignment w:val="auto"/>
        <w:rPr>
          <w:rFonts w:hint="default" w:ascii="宋体" w:hAnsi="宋体" w:eastAsia="宋体"/>
          <w:sz w:val="24"/>
          <w:lang w:val="en-US" w:eastAsia="zh-CN"/>
        </w:rPr>
      </w:pPr>
      <w:r>
        <w:rPr>
          <w:rFonts w:hint="eastAsia" w:ascii="宋体" w:hAnsi="宋体" w:eastAsia="宋体"/>
          <w:sz w:val="24"/>
          <w:lang w:val="en-US" w:eastAsia="zh-CN"/>
        </w:rPr>
        <w:t>贴一贴：把内页文字贴到邀请函上</w:t>
      </w:r>
    </w:p>
    <w:p>
      <w:pPr>
        <w:keepNext w:val="0"/>
        <w:keepLines w:val="0"/>
        <w:pageBreakBefore w:val="0"/>
        <w:widowControl w:val="0"/>
        <w:numPr>
          <w:ilvl w:val="0"/>
          <w:numId w:val="4"/>
        </w:numPr>
        <w:kinsoku/>
        <w:wordWrap/>
        <w:overflowPunct/>
        <w:topLinePunct w:val="0"/>
        <w:autoSpaceDE/>
        <w:autoSpaceDN/>
        <w:bidi w:val="0"/>
        <w:adjustRightInd/>
        <w:snapToGrid/>
        <w:spacing w:line="340" w:lineRule="exact"/>
        <w:ind w:left="0" w:leftChars="0" w:firstLine="0" w:firstLineChars="0"/>
        <w:textAlignment w:val="auto"/>
        <w:rPr>
          <w:rFonts w:hint="default" w:ascii="宋体" w:hAnsi="宋体"/>
          <w:sz w:val="24"/>
          <w:szCs w:val="24"/>
          <w:lang w:val="en-US" w:eastAsia="zh-CN"/>
        </w:rPr>
      </w:pPr>
      <w:r>
        <w:rPr>
          <w:rFonts w:hint="eastAsia" w:ascii="宋体" w:hAnsi="宋体" w:eastAsia="宋体"/>
          <w:b/>
          <w:bCs/>
          <w:sz w:val="24"/>
          <w:lang w:val="en-US" w:eastAsia="zh-CN"/>
        </w:rPr>
        <w:t>成果展示，总结评价</w:t>
      </w:r>
      <w:r>
        <w:rPr>
          <w:rFonts w:ascii="宋体" w:hAnsi="宋体"/>
          <w:sz w:val="24"/>
          <w:szCs w:val="24"/>
        </w:rPr>
        <w:cr/>
      </w:r>
      <w:r>
        <w:rPr>
          <w:rFonts w:ascii="宋体" w:hAnsi="宋体"/>
          <w:sz w:val="24"/>
          <w:szCs w:val="24"/>
        </w:rPr>
        <w:t>
1</w:t>
      </w:r>
      <w:r>
        <w:rPr>
          <w:rFonts w:hint="eastAsia" w:ascii="宋体" w:hAnsi="宋体"/>
          <w:sz w:val="24"/>
          <w:szCs w:val="24"/>
          <w:lang w:val="en-US" w:eastAsia="zh-CN"/>
        </w:rPr>
        <w:t>.</w:t>
      </w:r>
      <w:r>
        <w:rPr>
          <w:rFonts w:ascii="宋体" w:hAnsi="宋体"/>
          <w:sz w:val="24"/>
          <w:szCs w:val="24"/>
        </w:rPr>
        <w:t>师：同学们的制作非常投入，小组同学配合很默契，</w:t>
      </w:r>
      <w:r>
        <w:rPr>
          <w:rFonts w:hint="eastAsia" w:ascii="宋体" w:hAnsi="宋体"/>
          <w:sz w:val="24"/>
          <w:szCs w:val="24"/>
          <w:lang w:val="en-US" w:eastAsia="zh-CN"/>
        </w:rPr>
        <w:t>下面请小朋友们来展示一下你的邀请函吧。</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eastAsia" w:ascii="宋体" w:hAnsi="宋体"/>
          <w:b/>
          <w:bCs/>
          <w:sz w:val="24"/>
          <w:szCs w:val="24"/>
          <w:lang w:val="en-US" w:eastAsia="zh-CN"/>
        </w:rPr>
      </w:pPr>
      <w:r>
        <w:rPr>
          <w:rFonts w:hint="eastAsia" w:ascii="宋体" w:hAnsi="宋体"/>
          <w:b/>
          <w:bCs/>
          <w:sz w:val="24"/>
          <w:szCs w:val="24"/>
          <w:lang w:val="en-US" w:eastAsia="zh-CN"/>
        </w:rPr>
        <w:t>任务五：</w:t>
      </w:r>
    </w:p>
    <w:p>
      <w:pPr>
        <w:keepNext w:val="0"/>
        <w:keepLines w:val="0"/>
        <w:pageBreakBefore w:val="0"/>
        <w:widowControl w:val="0"/>
        <w:numPr>
          <w:ilvl w:val="0"/>
          <w:numId w:val="8"/>
        </w:numPr>
        <w:kinsoku/>
        <w:wordWrap/>
        <w:overflowPunct/>
        <w:topLinePunct w:val="0"/>
        <w:autoSpaceDE/>
        <w:autoSpaceDN/>
        <w:bidi w:val="0"/>
        <w:adjustRightInd/>
        <w:snapToGrid/>
        <w:spacing w:line="340" w:lineRule="exact"/>
        <w:ind w:leftChars="0"/>
        <w:textAlignment w:val="auto"/>
        <w:rPr>
          <w:rFonts w:hint="eastAsia" w:ascii="宋体" w:hAnsi="宋体"/>
          <w:b w:val="0"/>
          <w:bCs w:val="0"/>
          <w:sz w:val="24"/>
          <w:szCs w:val="24"/>
          <w:lang w:val="en-US" w:eastAsia="zh-CN"/>
        </w:rPr>
      </w:pPr>
      <w:r>
        <w:rPr>
          <w:rFonts w:hint="eastAsia" w:ascii="宋体" w:hAnsi="宋体"/>
          <w:b w:val="0"/>
          <w:bCs w:val="0"/>
          <w:sz w:val="24"/>
          <w:szCs w:val="24"/>
          <w:lang w:val="en-US" w:eastAsia="zh-CN"/>
        </w:rPr>
        <w:t>选一选：每个小组从以下几个角度选出小组内做得最好的邀请函，上台展示。</w:t>
      </w:r>
    </w:p>
    <w:p>
      <w:pPr>
        <w:keepNext w:val="0"/>
        <w:keepLines w:val="0"/>
        <w:pageBreakBefore w:val="0"/>
        <w:widowControl w:val="0"/>
        <w:numPr>
          <w:ilvl w:val="0"/>
          <w:numId w:val="8"/>
        </w:numPr>
        <w:kinsoku/>
        <w:wordWrap/>
        <w:overflowPunct/>
        <w:topLinePunct w:val="0"/>
        <w:autoSpaceDE/>
        <w:autoSpaceDN/>
        <w:bidi w:val="0"/>
        <w:adjustRightInd/>
        <w:snapToGrid/>
        <w:spacing w:line="340" w:lineRule="exact"/>
        <w:ind w:leftChars="0"/>
        <w:textAlignment w:val="auto"/>
        <w:rPr>
          <w:rFonts w:hint="default" w:ascii="宋体" w:hAnsi="宋体"/>
          <w:b w:val="0"/>
          <w:bCs w:val="0"/>
          <w:sz w:val="24"/>
          <w:szCs w:val="24"/>
          <w:lang w:val="en-US" w:eastAsia="zh-CN"/>
        </w:rPr>
      </w:pPr>
      <w:r>
        <w:rPr>
          <w:rFonts w:hint="eastAsia" w:ascii="宋体" w:hAnsi="宋体"/>
          <w:b w:val="0"/>
          <w:bCs w:val="0"/>
          <w:sz w:val="24"/>
          <w:szCs w:val="24"/>
          <w:lang w:val="en-US" w:eastAsia="zh-CN"/>
        </w:rPr>
        <w:t>赞一赞：每个小朋友仔细听，选择你最喜欢的邀请函给他点个赞。</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ascii="宋体" w:hAnsi="宋体"/>
          <w:b w:val="0"/>
          <w:bCs w:val="0"/>
          <w:sz w:val="24"/>
          <w:szCs w:val="24"/>
          <w:lang w:val="en-US" w:eastAsia="zh-CN"/>
        </w:rPr>
      </w:pPr>
      <w:r>
        <w:rPr>
          <w:rFonts w:hint="eastAsia" w:ascii="宋体" w:hAnsi="宋体"/>
          <w:b w:val="0"/>
          <w:bCs w:val="0"/>
          <w:sz w:val="24"/>
          <w:szCs w:val="24"/>
          <w:lang w:val="en-US" w:eastAsia="zh-CN"/>
        </w:rPr>
        <w:t>2、生展示、评价，师相机提问为什么喜欢。</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480" w:firstLineChars="200"/>
        <w:textAlignment w:val="auto"/>
        <w:rPr>
          <w:rFonts w:hint="default" w:ascii="宋体" w:hAnsi="宋体" w:eastAsia="宋体"/>
          <w:sz w:val="24"/>
          <w:lang w:eastAsia="zh-CN"/>
        </w:rPr>
      </w:pPr>
      <w:r>
        <w:rPr>
          <w:rFonts w:hint="default" w:ascii="宋体" w:hAnsi="宋体" w:eastAsia="宋体"/>
          <w:sz w:val="24"/>
          <w:lang w:eastAsia="zh-CN"/>
        </w:rPr>
        <w:t>这样我们的邀请函就制作完成了，外页有着精心的设计，</w:t>
      </w:r>
      <w:r>
        <w:rPr>
          <w:rFonts w:hint="eastAsia" w:ascii="宋体" w:hAnsi="宋体" w:eastAsia="宋体"/>
          <w:sz w:val="24"/>
          <w:lang w:val="en-US" w:eastAsia="zh-CN"/>
        </w:rPr>
        <w:t>契合主题，</w:t>
      </w:r>
      <w:r>
        <w:rPr>
          <w:rFonts w:hint="default" w:ascii="宋体" w:hAnsi="宋体" w:eastAsia="宋体"/>
          <w:sz w:val="24"/>
          <w:lang w:eastAsia="zh-CN"/>
        </w:rPr>
        <w:t>内页格式正确</w:t>
      </w:r>
      <w:r>
        <w:rPr>
          <w:rFonts w:hint="eastAsia" w:ascii="宋体" w:hAnsi="宋体" w:eastAsia="宋体"/>
          <w:sz w:val="24"/>
          <w:lang w:val="en-US" w:eastAsia="zh-CN"/>
        </w:rPr>
        <w:t>书写工整</w:t>
      </w:r>
      <w:r>
        <w:rPr>
          <w:rFonts w:hint="eastAsia" w:ascii="宋体" w:hAnsi="宋体" w:eastAsia="宋体"/>
          <w:sz w:val="24"/>
          <w:lang w:eastAsia="zh-CN"/>
        </w:rPr>
        <w:t>、饱含深情</w:t>
      </w:r>
      <w:r>
        <w:rPr>
          <w:rFonts w:hint="default" w:ascii="宋体" w:hAnsi="宋体" w:eastAsia="宋体"/>
          <w:sz w:val="24"/>
          <w:lang w:eastAsia="zh-CN"/>
        </w:rPr>
        <w:t>邀请</w:t>
      </w:r>
      <w:r>
        <w:rPr>
          <w:rFonts w:hint="eastAsia" w:ascii="宋体" w:hAnsi="宋体" w:eastAsia="宋体"/>
          <w:sz w:val="24"/>
          <w:lang w:eastAsia="zh-CN"/>
        </w:rPr>
        <w:t>函</w:t>
      </w:r>
      <w:r>
        <w:rPr>
          <w:rFonts w:hint="default" w:ascii="宋体" w:hAnsi="宋体" w:eastAsia="宋体"/>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ascii="宋体" w:hAnsi="宋体" w:eastAsia="宋体"/>
          <w:b/>
          <w:bCs/>
          <w:sz w:val="24"/>
          <w:lang w:val="en-US" w:eastAsia="zh-CN"/>
        </w:rPr>
      </w:pPr>
      <w:r>
        <w:rPr>
          <w:rFonts w:hint="eastAsia" w:ascii="宋体" w:hAnsi="宋体" w:eastAsia="宋体"/>
          <w:b/>
          <w:bCs/>
          <w:sz w:val="24"/>
          <w:lang w:val="en-US" w:eastAsia="zh-CN"/>
        </w:rPr>
        <w:t>四、拓展延伸，电子邀请</w:t>
      </w:r>
    </w:p>
    <w:p>
      <w:pPr>
        <w:numPr>
          <w:ilvl w:val="0"/>
          <w:numId w:val="0"/>
        </w:numPr>
        <w:ind w:left="0" w:leftChars="0"/>
        <w:jc w:val="both"/>
        <w:rPr>
          <w:rFonts w:hint="default" w:ascii="宋体" w:hAnsi="宋体"/>
          <w:sz w:val="24"/>
          <w:szCs w:val="24"/>
          <w:lang w:val="en-US" w:eastAsia="zh-CN"/>
        </w:rPr>
      </w:pPr>
      <w:r>
        <w:rPr>
          <w:rFonts w:hint="eastAsia" w:ascii="宋体" w:hAnsi="宋体" w:eastAsia="宋体"/>
          <w:b w:val="0"/>
          <w:bCs w:val="0"/>
          <w:sz w:val="24"/>
          <w:lang w:val="en-US" w:eastAsia="zh-CN"/>
        </w:rPr>
        <w:t>1.</w:t>
      </w:r>
      <w:r>
        <w:rPr>
          <w:rFonts w:hint="eastAsia" w:ascii="宋体" w:hAnsi="宋体"/>
          <w:sz w:val="24"/>
          <w:szCs w:val="24"/>
          <w:lang w:val="en-US" w:eastAsia="zh-CN"/>
        </w:rPr>
        <w:t>每一份邀请函都是小朋友们用心制作的，每一份都倾注了小朋友的努力，我们都很棒！那么，我们今天回去之后小朋友们还可以悄悄地把它进行完善，完善好了我们统一放在蔡老师这里，等到活动前一周我们再送给自己的家长，如果你今天做得不是很满意或者还有别的创意的话，也可以重新制作，在活动前只要你有创意的设计和制作，都可以把它作为最后你的邀请函，到时候我们班级里也可以比一比谁的更有创意。作为我们成长的纪念</w:t>
      </w:r>
    </w:p>
    <w:p>
      <w:pPr>
        <w:numPr>
          <w:ilvl w:val="0"/>
          <w:numId w:val="0"/>
        </w:numPr>
        <w:ind w:left="0" w:leftChars="0"/>
        <w:jc w:val="both"/>
        <w:rPr>
          <w:rFonts w:hint="default" w:ascii="宋体" w:hAnsi="宋体" w:eastAsia="宋体"/>
          <w:sz w:val="24"/>
          <w:lang w:val="en-US" w:eastAsia="zh-CN"/>
        </w:rPr>
      </w:pPr>
      <w:r>
        <w:rPr>
          <w:rFonts w:hint="eastAsia" w:ascii="宋体" w:hAnsi="宋体" w:eastAsia="宋体"/>
          <w:sz w:val="24"/>
          <w:lang w:val="en-US" w:eastAsia="zh-CN"/>
        </w:rPr>
        <w:t>2、</w:t>
      </w:r>
      <w:r>
        <w:rPr>
          <w:rFonts w:hint="eastAsia" w:ascii="宋体" w:hAnsi="宋体"/>
          <w:sz w:val="24"/>
          <w:szCs w:val="24"/>
          <w:lang w:val="en-US" w:eastAsia="zh-CN"/>
        </w:rPr>
        <w:t>信息时代，在我们的生活中也有很多的电子邀请函，也有很多电子邀请函的小程序，打开以后就可以很简单地按照流程进行制作，可以回去之后学一学，尝试再做一个电子邀请函。电子邀请函做好以后我们可以选择一个最佳的版本发在我们班级群里，作为我们全班同学的邀请。</w:t>
      </w:r>
    </w:p>
    <w:p>
      <w:pPr>
        <w:keepNext w:val="0"/>
        <w:keepLines w:val="0"/>
        <w:pageBreakBefore w:val="0"/>
        <w:widowControl w:val="0"/>
        <w:numPr>
          <w:ilvl w:val="0"/>
          <w:numId w:val="9"/>
        </w:numPr>
        <w:kinsoku/>
        <w:wordWrap/>
        <w:overflowPunct/>
        <w:topLinePunct w:val="0"/>
        <w:autoSpaceDE/>
        <w:autoSpaceDN/>
        <w:bidi w:val="0"/>
        <w:adjustRightInd/>
        <w:snapToGrid/>
        <w:spacing w:line="340" w:lineRule="exact"/>
        <w:textAlignment w:val="auto"/>
        <w:rPr>
          <w:rFonts w:hint="eastAsia" w:ascii="宋体" w:hAnsi="宋体" w:eastAsia="宋体"/>
          <w:b/>
          <w:bCs/>
          <w:sz w:val="24"/>
          <w:lang w:val="en-US" w:eastAsia="zh-CN"/>
        </w:rPr>
      </w:pPr>
      <w:r>
        <w:rPr>
          <w:rFonts w:hint="eastAsia" w:ascii="宋体" w:hAnsi="宋体" w:eastAsia="宋体"/>
          <w:b/>
          <w:bCs/>
          <w:sz w:val="24"/>
          <w:lang w:val="en-US" w:eastAsia="zh-CN"/>
        </w:rPr>
        <w:t>板书设计</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ascii="宋体" w:hAnsi="宋体" w:eastAsia="宋体"/>
          <w:b/>
          <w:bCs/>
          <w:sz w:val="24"/>
          <w:lang w:val="en-US" w:eastAsia="zh-CN"/>
        </w:rPr>
      </w:pPr>
      <w:r>
        <w:rPr>
          <w:rFonts w:hint="eastAsia" w:ascii="宋体" w:hAnsi="宋体" w:eastAsia="宋体"/>
          <w:b/>
          <w:bCs/>
          <w:sz w:val="24"/>
          <w:lang w:val="en-US" w:eastAsia="zh-CN"/>
        </w:rPr>
        <w:t>你好，十岁！</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宋体" w:hAnsi="宋体"/>
          <w:sz w:val="24"/>
          <w:szCs w:val="24"/>
          <w:lang w:val="en-US" w:eastAsia="zh-CN"/>
        </w:rPr>
      </w:pPr>
      <w:r>
        <w:rPr>
          <w:rFonts w:hint="eastAsia" w:ascii="宋体" w:hAnsi="宋体" w:eastAsia="宋体"/>
          <w:b/>
          <w:bCs/>
          <w:sz w:val="24"/>
          <w:lang w:val="en-US" w:eastAsia="zh-CN"/>
        </w:rPr>
        <w:t>——邀请函的创意设计</w:t>
      </w:r>
    </w:p>
    <w:p>
      <w:pPr>
        <w:numPr>
          <w:ilvl w:val="0"/>
          <w:numId w:val="0"/>
        </w:numPr>
        <w:spacing w:line="500" w:lineRule="exact"/>
        <w:rPr>
          <w:rFonts w:hint="default" w:ascii="宋体" w:hAnsi="宋体"/>
          <w:sz w:val="24"/>
          <w:szCs w:val="24"/>
          <w:lang w:val="en-US" w:eastAsia="zh-CN"/>
        </w:rPr>
      </w:pPr>
      <w:r>
        <w:rPr>
          <w:rFonts w:hint="default" w:ascii="宋体" w:hAnsi="宋体"/>
          <w:sz w:val="24"/>
          <w:szCs w:val="24"/>
          <w:lang w:val="en-US" w:eastAsia="zh-CN"/>
        </w:rPr>
        <w:drawing>
          <wp:anchor distT="0" distB="0" distL="114300" distR="114300" simplePos="0" relativeHeight="251665408" behindDoc="1" locked="0" layoutInCell="1" allowOverlap="1">
            <wp:simplePos x="0" y="0"/>
            <wp:positionH relativeFrom="column">
              <wp:posOffset>180975</wp:posOffset>
            </wp:positionH>
            <wp:positionV relativeFrom="paragraph">
              <wp:posOffset>300355</wp:posOffset>
            </wp:positionV>
            <wp:extent cx="5272405" cy="2209800"/>
            <wp:effectExtent l="0" t="0" r="4445" b="0"/>
            <wp:wrapNone/>
            <wp:docPr id="1" name="图片 1" descr="邀请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邀请函"/>
                    <pic:cNvPicPr>
                      <a:picLocks noChangeAspect="1"/>
                    </pic:cNvPicPr>
                  </pic:nvPicPr>
                  <pic:blipFill>
                    <a:blip r:embed="rId7"/>
                    <a:stretch>
                      <a:fillRect/>
                    </a:stretch>
                  </pic:blipFill>
                  <pic:spPr>
                    <a:xfrm>
                      <a:off x="0" y="0"/>
                      <a:ext cx="5272405" cy="2209800"/>
                    </a:xfrm>
                    <a:prstGeom prst="rect">
                      <a:avLst/>
                    </a:prstGeom>
                  </pic:spPr>
                </pic:pic>
              </a:graphicData>
            </a:graphic>
          </wp:anchor>
        </w:drawing>
      </w:r>
    </w:p>
    <w:p>
      <w:pPr>
        <w:numPr>
          <w:ilvl w:val="0"/>
          <w:numId w:val="0"/>
        </w:numPr>
        <w:spacing w:line="500" w:lineRule="exact"/>
        <w:rPr>
          <w:rFonts w:hint="default" w:ascii="宋体" w:hAnsi="宋体"/>
          <w:sz w:val="24"/>
          <w:szCs w:val="24"/>
          <w:lang w:val="en-US" w:eastAsia="zh-CN"/>
        </w:rPr>
      </w:pPr>
    </w:p>
    <w:p>
      <w:pPr>
        <w:numPr>
          <w:ilvl w:val="0"/>
          <w:numId w:val="0"/>
        </w:numPr>
        <w:spacing w:line="500" w:lineRule="exact"/>
        <w:rPr>
          <w:rFonts w:hint="eastAsia" w:ascii="宋体" w:hAnsi="宋体"/>
          <w:sz w:val="24"/>
          <w:szCs w:val="24"/>
          <w:lang w:val="en-US" w:eastAsia="zh-CN"/>
        </w:rPr>
      </w:pPr>
    </w:p>
    <w:p>
      <w:pPr>
        <w:numPr>
          <w:ilvl w:val="0"/>
          <w:numId w:val="0"/>
        </w:numPr>
        <w:spacing w:line="500" w:lineRule="exact"/>
        <w:rPr>
          <w:rFonts w:hint="eastAsia" w:ascii="宋体" w:hAnsi="宋体"/>
          <w:sz w:val="24"/>
          <w:szCs w:val="24"/>
          <w:lang w:val="en-US" w:eastAsia="zh-CN"/>
        </w:rPr>
      </w:pPr>
    </w:p>
    <w:p>
      <w:pPr>
        <w:numPr>
          <w:ilvl w:val="0"/>
          <w:numId w:val="0"/>
        </w:numPr>
        <w:spacing w:line="500" w:lineRule="exact"/>
        <w:rPr>
          <w:rFonts w:hint="eastAsia" w:ascii="宋体" w:hAnsi="宋体"/>
          <w:sz w:val="24"/>
          <w:szCs w:val="24"/>
          <w:lang w:val="en-US" w:eastAsia="zh-CN"/>
        </w:rPr>
      </w:pPr>
    </w:p>
    <w:p>
      <w:pPr>
        <w:numPr>
          <w:ilvl w:val="0"/>
          <w:numId w:val="0"/>
        </w:numPr>
        <w:spacing w:line="500" w:lineRule="exact"/>
        <w:rPr>
          <w:rFonts w:hint="eastAsia" w:ascii="宋体" w:hAnsi="宋体"/>
          <w:sz w:val="24"/>
          <w:szCs w:val="24"/>
          <w:lang w:val="en-US" w:eastAsia="zh-CN"/>
        </w:rPr>
      </w:pPr>
    </w:p>
    <w:p>
      <w:pPr>
        <w:numPr>
          <w:ilvl w:val="0"/>
          <w:numId w:val="0"/>
        </w:numPr>
        <w:spacing w:line="500" w:lineRule="exact"/>
        <w:rPr>
          <w:rFonts w:hint="eastAsia" w:ascii="宋体" w:hAnsi="宋体"/>
          <w:sz w:val="24"/>
          <w:szCs w:val="24"/>
          <w:lang w:val="en-US" w:eastAsia="zh-CN"/>
        </w:rPr>
      </w:pPr>
    </w:p>
    <w:p>
      <w:pPr>
        <w:numPr>
          <w:ilvl w:val="0"/>
          <w:numId w:val="0"/>
        </w:numPr>
        <w:spacing w:line="500" w:lineRule="exact"/>
        <w:rPr>
          <w:rFonts w:hint="eastAsia" w:ascii="宋体" w:hAnsi="宋体"/>
          <w:sz w:val="24"/>
          <w:szCs w:val="24"/>
          <w:lang w:val="en-US" w:eastAsia="zh-CN"/>
        </w:rPr>
      </w:pPr>
    </w:p>
    <w:p>
      <w:pPr>
        <w:numPr>
          <w:ilvl w:val="0"/>
          <w:numId w:val="2"/>
        </w:numPr>
        <w:spacing w:line="500" w:lineRule="exact"/>
        <w:rPr>
          <w:rFonts w:hint="default"/>
          <w:sz w:val="24"/>
          <w:szCs w:val="24"/>
        </w:rPr>
      </w:pPr>
      <w:r>
        <w:rPr>
          <w:rFonts w:hint="eastAsia" w:ascii="宋体" w:hAnsi="宋体" w:eastAsia="宋体" w:cs="宋体"/>
          <w:b/>
          <w:bCs/>
          <w:sz w:val="28"/>
          <w:szCs w:val="28"/>
          <w:lang w:val="en-US" w:eastAsia="zh-CN"/>
        </w:rPr>
        <w:t>课堂实践：五年级《电动车的安全使用——选题指导课》 春江中心小学  朱琳</w:t>
      </w:r>
    </w:p>
    <w:p>
      <w:pPr>
        <w:spacing w:line="400" w:lineRule="exact"/>
        <w:jc w:val="center"/>
        <w:rPr>
          <w:rFonts w:ascii="黑体" w:hAnsi="黑体" w:eastAsia="黑体" w:cs="黑体"/>
          <w:sz w:val="32"/>
          <w:szCs w:val="32"/>
        </w:rPr>
      </w:pPr>
      <w:r>
        <w:rPr>
          <w:rFonts w:hint="eastAsia" w:ascii="黑体" w:hAnsi="黑体" w:eastAsia="黑体" w:cs="黑体"/>
          <w:sz w:val="32"/>
          <w:szCs w:val="32"/>
        </w:rPr>
        <w:t>电动车的安全使用</w:t>
      </w:r>
    </w:p>
    <w:p>
      <w:pPr>
        <w:spacing w:line="400" w:lineRule="exact"/>
        <w:rPr>
          <w:rFonts w:ascii="楷体" w:hAnsi="楷体" w:eastAsia="楷体" w:cs="黑体"/>
          <w:sz w:val="32"/>
          <w:szCs w:val="32"/>
        </w:rPr>
      </w:pPr>
      <w:r>
        <w:rPr>
          <w:rFonts w:hint="eastAsia" w:ascii="黑体" w:hAnsi="黑体" w:eastAsia="黑体" w:cs="黑体"/>
          <w:sz w:val="32"/>
          <w:szCs w:val="32"/>
        </w:rPr>
        <w:t xml:space="preserve"> </w:t>
      </w:r>
      <w:r>
        <w:rPr>
          <w:rFonts w:ascii="黑体" w:hAnsi="黑体" w:eastAsia="黑体" w:cs="黑体"/>
          <w:sz w:val="32"/>
          <w:szCs w:val="32"/>
        </w:rPr>
        <w:t xml:space="preserve">                            </w:t>
      </w:r>
      <w:r>
        <w:rPr>
          <w:rFonts w:ascii="楷体" w:hAnsi="楷体" w:eastAsia="楷体" w:cs="黑体"/>
          <w:sz w:val="28"/>
          <w:szCs w:val="28"/>
        </w:rPr>
        <w:t xml:space="preserve"> </w:t>
      </w:r>
      <w:r>
        <w:rPr>
          <w:rFonts w:hint="eastAsia" w:ascii="楷体" w:hAnsi="楷体" w:eastAsia="楷体" w:cs="黑体"/>
          <w:sz w:val="28"/>
          <w:szCs w:val="28"/>
        </w:rPr>
        <w:t>——选题指导课</w:t>
      </w:r>
    </w:p>
    <w:p>
      <w:pPr>
        <w:rPr>
          <w:rFonts w:asciiTheme="minorEastAsia" w:hAnsiTheme="minorEastAsia"/>
          <w:b/>
          <w:sz w:val="24"/>
        </w:rPr>
      </w:pPr>
      <w:r>
        <w:rPr>
          <w:rFonts w:hint="eastAsia" w:asciiTheme="minorEastAsia" w:hAnsiTheme="minorEastAsia"/>
          <w:b/>
          <w:sz w:val="24"/>
        </w:rPr>
        <w:t>【主题分析】</w:t>
      </w:r>
    </w:p>
    <w:p>
      <w:pPr>
        <w:rPr>
          <w:rFonts w:asciiTheme="minorEastAsia" w:hAnsiTheme="minorEastAsia"/>
          <w:b/>
          <w:sz w:val="24"/>
        </w:rPr>
      </w:pPr>
      <w:r>
        <w:rPr>
          <w:rFonts w:hint="eastAsia" w:asciiTheme="minorEastAsia" w:hAnsiTheme="minorEastAsia"/>
          <w:b/>
          <w:sz w:val="24"/>
        </w:rPr>
        <w:t xml:space="preserve"> </w:t>
      </w:r>
      <w:r>
        <w:rPr>
          <w:rFonts w:asciiTheme="minorEastAsia" w:hAnsiTheme="minorEastAsia"/>
          <w:b/>
          <w:sz w:val="24"/>
        </w:rPr>
        <w:t xml:space="preserve">    </w:t>
      </w:r>
      <w:r>
        <w:rPr>
          <w:rFonts w:hint="eastAsia" w:asciiTheme="minorEastAsia" w:hAnsiTheme="minorEastAsia"/>
          <w:b/>
          <w:sz w:val="24"/>
        </w:rPr>
        <w:t>南京居民楼电动车停放处发生严重火灾，引起社会各层面的关注。电动车作为短途出行的重要工具之一，在给人们带来便利的同时，使用不当就会带来一些安全问题。五年级学生已经有了一些小组学习的经验，但是缺乏探究的方法和经历。本节课立足于电动车的安全使用这一话题，通过学生自主学习、小组合作策划、教师适切指导，获得方法学习和价值体验。</w:t>
      </w:r>
    </w:p>
    <w:p>
      <w:pPr>
        <w:rPr>
          <w:b/>
          <w:bCs/>
          <w:sz w:val="24"/>
        </w:rPr>
      </w:pPr>
      <w:r>
        <w:rPr>
          <w:rFonts w:hint="eastAsia" w:asciiTheme="minorEastAsia" w:hAnsiTheme="minorEastAsia"/>
          <w:b/>
          <w:sz w:val="24"/>
        </w:rPr>
        <w:t>【</w:t>
      </w:r>
      <w:r>
        <w:rPr>
          <w:rFonts w:hint="eastAsia"/>
          <w:b/>
          <w:bCs/>
          <w:sz w:val="24"/>
        </w:rPr>
        <w:t>教学目标】</w:t>
      </w:r>
    </w:p>
    <w:p>
      <w:pPr>
        <w:rPr>
          <w:rFonts w:ascii="宋体" w:hAnsi="宋体" w:eastAsia="宋体" w:cs="宋体"/>
          <w:sz w:val="24"/>
        </w:rPr>
      </w:pPr>
      <w:r>
        <w:rPr>
          <w:rFonts w:hint="eastAsia" w:ascii="宋体" w:hAnsi="宋体" w:eastAsia="宋体" w:cs="宋体"/>
          <w:sz w:val="24"/>
        </w:rPr>
        <w:t>1.价值体认:通过探究电动车的安全使用获得有积极意义的价值体验，让学生初步感受到规范使用电动车的必要性，同时养成敏锐的资源意识和善于学习的品质。</w:t>
      </w:r>
    </w:p>
    <w:p>
      <w:pPr>
        <w:rPr>
          <w:rFonts w:ascii="宋体" w:hAnsi="宋体" w:eastAsia="宋体" w:cs="宋体"/>
          <w:sz w:val="24"/>
        </w:rPr>
      </w:pPr>
      <w:r>
        <w:rPr>
          <w:rFonts w:hint="eastAsia" w:ascii="宋体" w:hAnsi="宋体" w:eastAsia="宋体" w:cs="宋体"/>
          <w:sz w:val="24"/>
        </w:rPr>
        <w:t>2.责任担当:围绕电动车的安全使用策划活动，形成组内合作的意识，初步养成参与活动的积极态度。</w:t>
      </w:r>
    </w:p>
    <w:p>
      <w:pPr>
        <w:rPr>
          <w:rFonts w:ascii="宋体" w:hAnsi="宋体" w:eastAsia="宋体" w:cs="宋体"/>
          <w:sz w:val="24"/>
        </w:rPr>
      </w:pPr>
      <w:r>
        <w:rPr>
          <w:rFonts w:hint="eastAsia" w:ascii="宋体" w:hAnsi="宋体" w:eastAsia="宋体" w:cs="宋体"/>
          <w:sz w:val="24"/>
        </w:rPr>
        <w:t>3.问题解决:能够在现实生活中发现问题，并能筛选出有一定研究价值的问题，主动开展调查研究，体验课程探究的过程与方法，初步具有发现、筛选、探究的能力。</w:t>
      </w:r>
      <w:r>
        <w:rPr>
          <w:rFonts w:ascii="宋体" w:hAnsi="宋体" w:eastAsia="宋体" w:cs="宋体"/>
          <w:sz w:val="24"/>
        </w:rPr>
        <w:t xml:space="preserve"> </w:t>
      </w:r>
    </w:p>
    <w:p>
      <w:pPr>
        <w:rPr>
          <w:rFonts w:ascii="宋体" w:hAnsi="宋体" w:eastAsia="宋体" w:cs="宋体"/>
          <w:sz w:val="24"/>
        </w:rPr>
      </w:pPr>
      <w:r>
        <w:rPr>
          <w:rFonts w:hint="eastAsia" w:ascii="宋体" w:hAnsi="宋体" w:eastAsia="宋体" w:cs="宋体"/>
          <w:sz w:val="24"/>
        </w:rPr>
        <w:t>4.创意物化:依托主题实践，形成倡议书、手抄报、调查报道等物化成果。</w:t>
      </w:r>
      <w:r>
        <w:rPr>
          <w:rFonts w:ascii="宋体" w:hAnsi="宋体" w:eastAsia="宋体" w:cs="宋体"/>
          <w:sz w:val="24"/>
        </w:rPr>
        <w:t xml:space="preserve"> </w:t>
      </w:r>
    </w:p>
    <w:p>
      <w:pPr>
        <w:rPr>
          <w:rFonts w:ascii="宋体" w:hAnsi="宋体" w:eastAsia="宋体" w:cs="宋体"/>
          <w:sz w:val="24"/>
        </w:rPr>
      </w:pPr>
      <w:r>
        <w:rPr>
          <w:rFonts w:hint="eastAsia" w:asciiTheme="minorEastAsia" w:hAnsiTheme="minorEastAsia"/>
          <w:b/>
          <w:sz w:val="24"/>
        </w:rPr>
        <w:t>【活动准备】</w:t>
      </w:r>
      <w:r>
        <w:rPr>
          <w:rFonts w:hint="eastAsia" w:ascii="宋体" w:hAnsi="宋体" w:eastAsia="宋体" w:cs="宋体"/>
          <w:sz w:val="24"/>
        </w:rPr>
        <w:t>视频材料、图片材料、任务单、翻页笔、多媒体课件</w:t>
      </w:r>
    </w:p>
    <w:p>
      <w:pPr>
        <w:tabs>
          <w:tab w:val="left" w:pos="4853"/>
        </w:tabs>
        <w:rPr>
          <w:rFonts w:asciiTheme="minorEastAsia" w:hAnsiTheme="minorEastAsia"/>
          <w:b/>
          <w:sz w:val="24"/>
        </w:rPr>
      </w:pPr>
      <w:r>
        <w:rPr>
          <w:rFonts w:hint="eastAsia" w:asciiTheme="minorEastAsia" w:hAnsiTheme="minorEastAsia"/>
          <w:b/>
          <w:sz w:val="24"/>
        </w:rPr>
        <w:t>【教学过程】</w:t>
      </w:r>
    </w:p>
    <w:p>
      <w:pPr>
        <w:tabs>
          <w:tab w:val="left" w:pos="4853"/>
        </w:tabs>
        <w:rPr>
          <w:rFonts w:asciiTheme="minorEastAsia" w:hAnsiTheme="minorEastAsia"/>
          <w:b/>
          <w:sz w:val="24"/>
        </w:rPr>
      </w:pPr>
      <w:r>
        <w:rPr>
          <w:rFonts w:hint="eastAsia" w:asciiTheme="minorEastAsia" w:hAnsiTheme="minorEastAsia"/>
          <w:b/>
          <w:sz w:val="24"/>
        </w:rPr>
        <w:t>课前谈话：</w:t>
      </w:r>
    </w:p>
    <w:p>
      <w:pPr>
        <w:tabs>
          <w:tab w:val="left" w:pos="4853"/>
        </w:tabs>
        <w:ind w:firstLine="420" w:firstLineChars="200"/>
        <w:rPr>
          <w:sz w:val="24"/>
        </w:rPr>
      </w:pPr>
      <w:r>
        <mc:AlternateContent>
          <mc:Choice Requires="wps">
            <w:drawing>
              <wp:anchor distT="0" distB="0" distL="114300" distR="114300" simplePos="0" relativeHeight="251661312" behindDoc="0" locked="0" layoutInCell="1" allowOverlap="1">
                <wp:simplePos x="0" y="0"/>
                <wp:positionH relativeFrom="column">
                  <wp:posOffset>108585</wp:posOffset>
                </wp:positionH>
                <wp:positionV relativeFrom="paragraph">
                  <wp:posOffset>563880</wp:posOffset>
                </wp:positionV>
                <wp:extent cx="3357245" cy="984885"/>
                <wp:effectExtent l="6350" t="6350" r="8255" b="18415"/>
                <wp:wrapNone/>
                <wp:docPr id="16" name="圆角矩形 16"/>
                <wp:cNvGraphicFramePr/>
                <a:graphic xmlns:a="http://schemas.openxmlformats.org/drawingml/2006/main">
                  <a:graphicData uri="http://schemas.microsoft.com/office/word/2010/wordprocessingShape">
                    <wps:wsp>
                      <wps:cNvSpPr/>
                      <wps:spPr>
                        <a:xfrm>
                          <a:off x="0" y="0"/>
                          <a:ext cx="3357245" cy="984885"/>
                        </a:xfrm>
                        <a:prstGeom prst="roundRect">
                          <a:avLst>
                            <a:gd name="adj" fmla="val 16667"/>
                          </a:avLst>
                        </a:prstGeom>
                        <a:solidFill>
                          <a:srgbClr val="FFFFFF"/>
                        </a:solidFill>
                        <a:ln w="12700" cap="flat" cmpd="sng">
                          <a:solidFill>
                            <a:srgbClr val="70AD47"/>
                          </a:solidFill>
                          <a:prstDash val="solid"/>
                          <a:miter/>
                          <a:headEnd type="none" w="med" len="med"/>
                          <a:tailEnd type="none" w="med" len="med"/>
                        </a:ln>
                      </wps:spPr>
                      <wps:txbx>
                        <w:txbxContent>
                          <w:p>
                            <w:r>
                              <w:rPr>
                                <w:rFonts w:hint="eastAsia"/>
                              </w:rPr>
                              <w:t>温馨提示：</w:t>
                            </w:r>
                          </w:p>
                          <w:p>
                            <w:pPr>
                              <w:pStyle w:val="14"/>
                              <w:numPr>
                                <w:ilvl w:val="0"/>
                                <w:numId w:val="10"/>
                              </w:numPr>
                              <w:ind w:firstLineChars="0"/>
                            </w:pPr>
                            <w:r>
                              <w:rPr>
                                <w:rFonts w:hint="eastAsia"/>
                              </w:rPr>
                              <w:t>倾听别人的发言，学会尊重别人！</w:t>
                            </w:r>
                          </w:p>
                          <w:p>
                            <w:pPr>
                              <w:pStyle w:val="14"/>
                              <w:numPr>
                                <w:ilvl w:val="0"/>
                                <w:numId w:val="10"/>
                              </w:numPr>
                              <w:ind w:firstLineChars="0"/>
                            </w:pPr>
                            <w:r>
                              <w:rPr>
                                <w:rFonts w:hint="eastAsia"/>
                              </w:rPr>
                              <w:t>讨论时做到有序，学会不影响别人！</w:t>
                            </w:r>
                          </w:p>
                          <w:p>
                            <w:pPr>
                              <w:pStyle w:val="14"/>
                              <w:numPr>
                                <w:ilvl w:val="0"/>
                                <w:numId w:val="10"/>
                              </w:numPr>
                              <w:ind w:firstLineChars="0"/>
                            </w:pPr>
                            <w:r>
                              <w:rPr>
                                <w:rFonts w:hint="eastAsia"/>
                              </w:rPr>
                              <w:t>觉得好你就鼓掌，学会欣赏别人！</w:t>
                            </w:r>
                          </w:p>
                        </w:txbxContent>
                      </wps:txbx>
                      <wps:bodyPr anchor="ctr" anchorCtr="0" upright="1"/>
                    </wps:wsp>
                  </a:graphicData>
                </a:graphic>
              </wp:anchor>
            </w:drawing>
          </mc:Choice>
          <mc:Fallback>
            <w:pict>
              <v:roundrect id="_x0000_s1026" o:spid="_x0000_s1026" o:spt="2" style="position:absolute;left:0pt;margin-left:8.55pt;margin-top:44.4pt;height:77.55pt;width:264.35pt;z-index:251661312;v-text-anchor:middle;mso-width-relative:page;mso-height-relative:page;" fillcolor="#FFFFFF" filled="t" stroked="t" coordsize="21600,21600" arcsize="0.166666666666667" o:gfxdata="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Yo+iG1wAAAAkBAAAPAAAAAAAAAAEAIAAAACIAAABkcnMv&#10;ZG93bnJldi54bWxQSwECFAAUAAAACACHTuJAIE86zz0CAAB+BAAADgAAAAAAAAABACAAAAAmAQAA&#10;ZHJzL2Uyb0RvYy54bWxQSwUGAAAAAAYABgBZAQAA1QUAAAAA&#10;">
                <v:fill on="t" focussize="0,0"/>
                <v:stroke weight="1pt" color="#70AD47" joinstyle="miter"/>
                <v:imagedata o:title=""/>
                <o:lock v:ext="edit" aspectratio="f"/>
                <v:textbox>
                  <w:txbxContent>
                    <w:p>
                      <w:r>
                        <w:rPr>
                          <w:rFonts w:hint="eastAsia"/>
                        </w:rPr>
                        <w:t>温馨提示：</w:t>
                      </w:r>
                    </w:p>
                    <w:p>
                      <w:pPr>
                        <w:pStyle w:val="14"/>
                        <w:numPr>
                          <w:ilvl w:val="0"/>
                          <w:numId w:val="10"/>
                        </w:numPr>
                        <w:ind w:firstLineChars="0"/>
                      </w:pPr>
                      <w:r>
                        <w:rPr>
                          <w:rFonts w:hint="eastAsia"/>
                        </w:rPr>
                        <w:t>倾听别人的发言，学会尊重别人！</w:t>
                      </w:r>
                    </w:p>
                    <w:p>
                      <w:pPr>
                        <w:pStyle w:val="14"/>
                        <w:numPr>
                          <w:ilvl w:val="0"/>
                          <w:numId w:val="10"/>
                        </w:numPr>
                        <w:ind w:firstLineChars="0"/>
                      </w:pPr>
                      <w:r>
                        <w:rPr>
                          <w:rFonts w:hint="eastAsia"/>
                        </w:rPr>
                        <w:t>讨论时做到有序，学会不影响别人！</w:t>
                      </w:r>
                    </w:p>
                    <w:p>
                      <w:pPr>
                        <w:pStyle w:val="14"/>
                        <w:numPr>
                          <w:ilvl w:val="0"/>
                          <w:numId w:val="10"/>
                        </w:numPr>
                        <w:ind w:firstLineChars="0"/>
                      </w:pPr>
                      <w:r>
                        <w:rPr>
                          <w:rFonts w:hint="eastAsia"/>
                        </w:rPr>
                        <w:t>觉得好你就鼓掌，学会欣赏别人！</w:t>
                      </w:r>
                    </w:p>
                  </w:txbxContent>
                </v:textbox>
              </v:roundrect>
            </w:pict>
          </mc:Fallback>
        </mc:AlternateContent>
      </w:r>
      <w:r>
        <w:rPr>
          <w:rFonts w:hint="eastAsia"/>
          <w:sz w:val="24"/>
        </w:rPr>
        <w:t>同学们，又到了我们综合实践活动课确立主题的时候啦！在上课之前，老师有三点温馨提示，请同学们观看大屏幕。老师希望这一节课，同学们可以做到：</w:t>
      </w:r>
    </w:p>
    <w:p>
      <w:pPr>
        <w:tabs>
          <w:tab w:val="left" w:pos="4853"/>
        </w:tabs>
        <w:rPr>
          <w:rFonts w:asciiTheme="minorEastAsia" w:hAnsiTheme="minorEastAsia"/>
          <w:b/>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r>
        <w:rPr>
          <w:rFonts w:hint="eastAsia"/>
          <w:b/>
          <w:bCs/>
          <w:sz w:val="24"/>
        </w:rPr>
        <w:t>一、多元途径，激发探究兴趣</w:t>
      </w:r>
      <w:r>
        <w:rPr>
          <w:b/>
          <w:bCs/>
          <w:sz w:val="24"/>
        </w:rPr>
        <w:t xml:space="preserve"> </w:t>
      </w:r>
    </w:p>
    <w:p>
      <w:pPr>
        <w:rPr>
          <w:rFonts w:ascii="宋体" w:hAnsi="宋体"/>
          <w:b/>
          <w:sz w:val="24"/>
        </w:rPr>
      </w:pPr>
      <w:r>
        <w:rPr>
          <w:rFonts w:hint="eastAsia" w:ascii="宋体" w:hAnsi="宋体"/>
          <w:b/>
          <w:sz w:val="24"/>
        </w:rPr>
        <w:t>1．游戏导入，激发兴趣</w:t>
      </w:r>
    </w:p>
    <w:p>
      <w:pPr>
        <w:rPr>
          <w:rFonts w:ascii="宋体" w:hAnsi="宋体"/>
          <w:bCs/>
        </w:rPr>
      </w:pPr>
      <w:r>
        <w:rPr>
          <w:rFonts w:hint="eastAsia" w:ascii="宋体" w:hAnsi="宋体"/>
          <w:bCs/>
          <w:sz w:val="24"/>
        </w:rPr>
        <w:t>（1）同学们，你们喜欢玩游戏吗？今天我们一起来玩个游戏，叫“一站到底”，看看谁能够站到最后哦。大家要认真倾听老师提出的问题哦！</w:t>
      </w:r>
      <w:r>
        <w:rPr>
          <w:rFonts w:ascii="宋体" w:hAnsi="宋体"/>
          <w:bCs/>
        </w:rPr>
        <w:t xml:space="preserve"> </w:t>
      </w:r>
    </w:p>
    <w:p>
      <w:pPr>
        <w:ind w:firstLine="480" w:firstLineChars="200"/>
        <w:rPr>
          <w:rFonts w:ascii="宋体" w:hAnsi="宋体"/>
          <w:bCs/>
          <w:sz w:val="24"/>
        </w:rPr>
      </w:pPr>
      <w:r>
        <w:rPr>
          <w:rFonts w:hint="eastAsia" w:ascii="宋体" w:hAnsi="宋体"/>
          <w:bCs/>
          <w:sz w:val="24"/>
        </w:rPr>
        <w:t>问题1：家里有电动车的请起立</w:t>
      </w:r>
    </w:p>
    <w:p>
      <w:pPr>
        <w:ind w:firstLine="480" w:firstLineChars="200"/>
        <w:rPr>
          <w:rFonts w:ascii="宋体" w:hAnsi="宋体"/>
          <w:bCs/>
          <w:sz w:val="24"/>
        </w:rPr>
      </w:pPr>
      <w:r>
        <w:rPr>
          <w:rFonts w:hint="eastAsia" w:ascii="宋体" w:hAnsi="宋体"/>
          <w:bCs/>
          <w:sz w:val="24"/>
        </w:rPr>
        <w:t>问题2：坐电动车每次都会戴头盔的请继续站着</w:t>
      </w:r>
    </w:p>
    <w:p>
      <w:pPr>
        <w:ind w:firstLine="480" w:firstLineChars="200"/>
        <w:rPr>
          <w:rFonts w:ascii="宋体" w:hAnsi="宋体"/>
          <w:bCs/>
          <w:sz w:val="24"/>
        </w:rPr>
      </w:pPr>
      <w:r>
        <w:rPr>
          <w:rFonts w:hint="eastAsia" w:ascii="宋体" w:hAnsi="宋体"/>
          <w:bCs/>
          <w:sz w:val="24"/>
        </w:rPr>
        <w:t>问题3：小区里有专门给电动车充电区域的请站着</w:t>
      </w:r>
    </w:p>
    <w:p>
      <w:pPr>
        <w:ind w:firstLine="480" w:firstLineChars="200"/>
        <w:rPr>
          <w:rFonts w:ascii="宋体" w:hAnsi="宋体"/>
          <w:bCs/>
          <w:sz w:val="24"/>
        </w:rPr>
      </w:pPr>
      <w:r>
        <w:rPr>
          <w:rFonts w:hint="eastAsia" w:ascii="宋体" w:hAnsi="宋体"/>
          <w:bCs/>
          <w:sz w:val="24"/>
        </w:rPr>
        <w:t>问题4：周围没有电动车随意停放情况的请站着</w:t>
      </w:r>
    </w:p>
    <w:p>
      <w:pPr>
        <w:ind w:firstLine="480" w:firstLineChars="200"/>
        <w:rPr>
          <w:rFonts w:ascii="宋体" w:hAnsi="宋体"/>
          <w:bCs/>
          <w:sz w:val="24"/>
        </w:rPr>
      </w:pPr>
      <w:r>
        <w:rPr>
          <w:rFonts w:hint="eastAsia" w:ascii="宋体" w:hAnsi="宋体"/>
          <w:bCs/>
          <w:sz w:val="24"/>
        </w:rPr>
        <w:t>问题</w:t>
      </w:r>
      <w:r>
        <w:rPr>
          <w:rFonts w:ascii="宋体" w:hAnsi="宋体"/>
          <w:bCs/>
          <w:sz w:val="24"/>
        </w:rPr>
        <w:t>5</w:t>
      </w:r>
      <w:r>
        <w:rPr>
          <w:rFonts w:hint="eastAsia" w:ascii="宋体" w:hAnsi="宋体"/>
          <w:bCs/>
          <w:sz w:val="24"/>
        </w:rPr>
        <w:t>：身边没有电动车进电梯情况的请站着</w:t>
      </w:r>
    </w:p>
    <w:p>
      <w:pPr>
        <w:ind w:firstLine="480" w:firstLineChars="200"/>
        <w:rPr>
          <w:rFonts w:ascii="宋体" w:hAnsi="宋体"/>
          <w:bCs/>
          <w:sz w:val="24"/>
        </w:rPr>
      </w:pPr>
      <w:r>
        <w:rPr>
          <w:rFonts w:hint="eastAsia" w:ascii="宋体" w:hAnsi="宋体"/>
          <w:bCs/>
          <w:sz w:val="24"/>
        </w:rPr>
        <w:t>问题</w:t>
      </w:r>
      <w:r>
        <w:rPr>
          <w:rFonts w:ascii="宋体" w:hAnsi="宋体"/>
          <w:bCs/>
          <w:sz w:val="24"/>
        </w:rPr>
        <w:t>6</w:t>
      </w:r>
      <w:r>
        <w:rPr>
          <w:rFonts w:hint="eastAsia" w:ascii="宋体" w:hAnsi="宋体"/>
          <w:bCs/>
          <w:sz w:val="24"/>
        </w:rPr>
        <w:t>：小区里没有飞拉电线进行电动车充电的请站着</w:t>
      </w:r>
    </w:p>
    <w:p>
      <w:pPr>
        <w:rPr>
          <w:rFonts w:ascii="宋体" w:hAnsi="宋体"/>
          <w:bCs/>
          <w:sz w:val="24"/>
        </w:rPr>
      </w:pPr>
      <w:r>
        <w:rPr>
          <w:rFonts w:hint="eastAsia" w:ascii="宋体" w:hAnsi="宋体"/>
          <w:bCs/>
          <w:sz w:val="24"/>
          <w:shd w:val="pct10" w:color="auto" w:fill="FFFFFF"/>
        </w:rPr>
        <w:t>评价：</w:t>
      </w:r>
      <w:r>
        <w:rPr>
          <w:rFonts w:hint="eastAsia" w:ascii="宋体" w:hAnsi="宋体"/>
          <w:bCs/>
          <w:sz w:val="24"/>
        </w:rPr>
        <w:t>老师要恭喜你们，你们周围的环境是非常安全的。</w:t>
      </w:r>
    </w:p>
    <w:p>
      <w:pPr>
        <w:rPr>
          <w:rFonts w:ascii="宋体" w:hAnsi="宋体"/>
          <w:bCs/>
          <w:sz w:val="24"/>
        </w:rPr>
      </w:pPr>
      <w:r>
        <w:rPr>
          <w:rFonts w:hint="eastAsia" w:ascii="宋体" w:hAnsi="宋体"/>
          <w:bCs/>
          <w:sz w:val="24"/>
          <w:shd w:val="pct10" w:color="auto" w:fill="FFFFFF"/>
        </w:rPr>
        <w:t>过渡：</w:t>
      </w:r>
      <w:r>
        <w:rPr>
          <w:rFonts w:hint="eastAsia" w:ascii="宋体" w:hAnsi="宋体"/>
          <w:bCs/>
          <w:sz w:val="24"/>
        </w:rPr>
        <w:t>但是孩子们，你们知道吗？其实在我们生活中，很多时候电动车的使用是没有那么安全的。我们一起来看一则新闻。</w:t>
      </w:r>
    </w:p>
    <w:p>
      <w:pPr>
        <w:rPr>
          <w:rFonts w:ascii="宋体" w:hAnsi="宋体"/>
          <w:bCs/>
          <w:sz w:val="24"/>
        </w:rPr>
      </w:pPr>
      <w:r>
        <w:rPr>
          <w:rFonts w:hint="eastAsia" w:ascii="宋体" w:hAnsi="宋体"/>
          <w:bCs/>
          <w:sz w:val="24"/>
        </w:rPr>
        <w:t>（2）（播放南京电动车着火视频）对于电动车引起的一场火灾，你们有什么想说的吗？</w:t>
      </w:r>
    </w:p>
    <w:p>
      <w:pPr>
        <w:rPr>
          <w:rFonts w:ascii="宋体" w:hAnsi="宋体"/>
          <w:b/>
          <w:sz w:val="24"/>
        </w:rPr>
      </w:pPr>
      <w:r>
        <w:rPr>
          <w:rFonts w:hint="eastAsia" w:ascii="宋体" w:hAnsi="宋体"/>
          <w:bCs/>
          <w:sz w:val="24"/>
        </w:rPr>
        <w:t>（3）</w:t>
      </w:r>
      <w:r>
        <w:rPr>
          <w:rFonts w:hint="eastAsia" w:ascii="宋体" w:hAnsi="宋体"/>
          <w:bCs/>
          <w:sz w:val="24"/>
          <w:shd w:val="pct10" w:color="auto" w:fill="FFFFFF"/>
        </w:rPr>
        <w:t>揭题：</w:t>
      </w:r>
      <w:r>
        <w:rPr>
          <w:rFonts w:hint="eastAsia" w:ascii="宋体" w:hAnsi="宋体"/>
          <w:bCs/>
          <w:sz w:val="24"/>
        </w:rPr>
        <w:t>看来我们班的同学对身边电动车安全使用的关注度挺高的，今天这节课我们一起探究《电动车的安全使用》。</w:t>
      </w:r>
      <w:r>
        <w:rPr>
          <w:rFonts w:hint="eastAsia" w:ascii="宋体" w:hAnsi="宋体"/>
          <w:b/>
          <w:color w:val="FF0000"/>
          <w:sz w:val="24"/>
        </w:rPr>
        <w:t>（板贴课题：电动车的安全使用）</w:t>
      </w:r>
    </w:p>
    <w:p>
      <w:pPr>
        <w:rPr>
          <w:rFonts w:ascii="宋体" w:hAnsi="宋体"/>
          <w:b/>
          <w:sz w:val="24"/>
        </w:rPr>
      </w:pPr>
    </w:p>
    <w:p>
      <w:pPr>
        <w:rPr>
          <w:rFonts w:ascii="宋体" w:hAnsi="宋体"/>
          <w:b/>
          <w:sz w:val="24"/>
        </w:rPr>
      </w:pPr>
      <w:r>
        <w:rPr>
          <w:rFonts w:hint="eastAsia" w:ascii="宋体" w:hAnsi="宋体"/>
          <w:b/>
          <w:sz w:val="24"/>
        </w:rPr>
        <w:t>2</w:t>
      </w:r>
      <w:r>
        <w:rPr>
          <w:rFonts w:ascii="宋体" w:hAnsi="宋体"/>
          <w:b/>
          <w:sz w:val="24"/>
        </w:rPr>
        <w:t>.</w:t>
      </w:r>
      <w:r>
        <w:rPr>
          <w:rFonts w:hint="eastAsia" w:ascii="宋体" w:hAnsi="宋体"/>
          <w:b/>
          <w:sz w:val="24"/>
        </w:rPr>
        <w:t>浏览图片，交流发现</w:t>
      </w:r>
    </w:p>
    <w:p>
      <w:pPr>
        <w:ind w:firstLine="480" w:firstLineChars="200"/>
        <w:rPr>
          <w:rFonts w:ascii="宋体" w:hAnsi="宋体"/>
          <w:bCs/>
          <w:sz w:val="24"/>
        </w:rPr>
      </w:pPr>
      <w:r>
        <w:rPr>
          <w:rFonts w:hint="eastAsia" w:ascii="宋体" w:hAnsi="宋体"/>
          <w:bCs/>
          <w:sz w:val="24"/>
        </w:rPr>
        <w:t>同学们，电动车的安全使用关系到我们每一个人的生命与健康。事实上，在生活中不管是成年人还是我们学生，对电动车的安全使用都不是很了解，甚至一些常识都不太清楚。对于我们来说，能不能通过研究和自己的力量让我们和身边的人对它更了解呢？</w:t>
      </w:r>
    </w:p>
    <w:p>
      <w:pPr>
        <w:rPr>
          <w:rFonts w:ascii="宋体" w:hAnsi="宋体"/>
          <w:bCs/>
          <w:sz w:val="24"/>
        </w:rPr>
      </w:pPr>
      <w:r>
        <w:rPr>
          <w:rFonts w:hint="eastAsia" w:ascii="宋体" w:hAnsi="宋体"/>
          <w:bCs/>
          <w:sz w:val="24"/>
        </w:rPr>
        <w:t>（1）那对于电动车的安全使用，你们想研究什么内容呢？</w:t>
      </w:r>
    </w:p>
    <w:p>
      <w:pPr>
        <w:ind w:firstLine="480" w:firstLineChars="200"/>
        <w:rPr>
          <w:rFonts w:ascii="宋体" w:hAnsi="宋体"/>
          <w:bCs/>
          <w:sz w:val="24"/>
        </w:rPr>
      </w:pPr>
      <w:r>
        <w:rPr>
          <w:rFonts w:hint="eastAsia" w:ascii="宋体" w:hAnsi="宋体"/>
          <w:bCs/>
          <w:sz w:val="24"/>
        </w:rPr>
        <w:t>【预设1】关于电动车电池的研究</w:t>
      </w:r>
    </w:p>
    <w:p>
      <w:pPr>
        <w:ind w:firstLine="480" w:firstLineChars="200"/>
        <w:rPr>
          <w:rFonts w:ascii="宋体" w:hAnsi="宋体"/>
          <w:bCs/>
          <w:sz w:val="24"/>
        </w:rPr>
      </w:pPr>
      <w:r>
        <w:rPr>
          <w:rFonts w:hint="eastAsia" w:ascii="宋体" w:hAnsi="宋体"/>
          <w:bCs/>
          <w:sz w:val="24"/>
          <w:shd w:val="pct10" w:color="auto" w:fill="FFFFFF"/>
        </w:rPr>
        <w:t>评价：</w:t>
      </w:r>
      <w:r>
        <w:rPr>
          <w:rFonts w:hint="eastAsia" w:ascii="宋体" w:hAnsi="宋体"/>
          <w:bCs/>
          <w:sz w:val="24"/>
        </w:rPr>
        <w:t>电动车的电池就像人们的心脏，心脏是人最重要的身体部位，那对于电动车来说，关于电池的研究是一个不错的方向。</w:t>
      </w:r>
      <w:r>
        <w:rPr>
          <w:rFonts w:hint="eastAsia" w:ascii="宋体" w:hAnsi="宋体"/>
          <w:b/>
          <w:color w:val="FF0000"/>
          <w:sz w:val="24"/>
        </w:rPr>
        <w:t>（板贴：关于电动车电池的研究）</w:t>
      </w:r>
    </w:p>
    <w:p>
      <w:pPr>
        <w:ind w:firstLine="480" w:firstLineChars="200"/>
        <w:rPr>
          <w:rFonts w:ascii="宋体" w:hAnsi="宋体"/>
          <w:bCs/>
          <w:sz w:val="24"/>
        </w:rPr>
      </w:pPr>
      <w:r>
        <w:rPr>
          <w:rFonts w:hint="eastAsia" w:ascii="宋体" w:hAnsi="宋体"/>
          <w:bCs/>
          <w:sz w:val="24"/>
        </w:rPr>
        <w:t>【预设</w:t>
      </w:r>
      <w:r>
        <w:rPr>
          <w:rFonts w:ascii="宋体" w:hAnsi="宋体"/>
          <w:bCs/>
          <w:sz w:val="24"/>
        </w:rPr>
        <w:t>2</w:t>
      </w:r>
      <w:r>
        <w:rPr>
          <w:rFonts w:hint="eastAsia" w:ascii="宋体" w:hAnsi="宋体"/>
          <w:bCs/>
          <w:sz w:val="24"/>
        </w:rPr>
        <w:t>】电动车为什么会引起火灾？</w:t>
      </w:r>
    </w:p>
    <w:p>
      <w:pPr>
        <w:ind w:firstLine="480" w:firstLineChars="200"/>
        <w:rPr>
          <w:rFonts w:ascii="宋体" w:hAnsi="宋体"/>
          <w:bCs/>
          <w:sz w:val="24"/>
        </w:rPr>
      </w:pPr>
      <w:r>
        <w:rPr>
          <w:rFonts w:hint="eastAsia" w:ascii="宋体" w:hAnsi="宋体"/>
          <w:bCs/>
          <w:sz w:val="24"/>
          <w:shd w:val="pct10" w:color="auto" w:fill="FFFFFF"/>
        </w:rPr>
        <w:t>评价：</w:t>
      </w:r>
      <w:r>
        <w:rPr>
          <w:rFonts w:hint="eastAsia" w:ascii="宋体" w:hAnsi="宋体"/>
          <w:bCs/>
          <w:sz w:val="24"/>
        </w:rPr>
        <w:t>你想研究电动车引起火灾的原因</w:t>
      </w:r>
      <w:r>
        <w:rPr>
          <w:rFonts w:hint="eastAsia" w:ascii="宋体" w:hAnsi="宋体"/>
          <w:b/>
          <w:color w:val="FF0000"/>
          <w:sz w:val="24"/>
        </w:rPr>
        <w:t>（板贴：关于电动车起火原因的研究）</w:t>
      </w:r>
    </w:p>
    <w:p>
      <w:pPr>
        <w:ind w:firstLine="480" w:firstLineChars="200"/>
        <w:rPr>
          <w:rFonts w:ascii="宋体" w:hAnsi="宋体"/>
          <w:bCs/>
          <w:sz w:val="24"/>
        </w:rPr>
      </w:pPr>
      <w:r>
        <w:rPr>
          <w:rFonts w:hint="eastAsia" w:ascii="宋体" w:hAnsi="宋体"/>
          <w:bCs/>
          <w:sz w:val="24"/>
        </w:rPr>
        <w:t>【预设</w:t>
      </w:r>
      <w:r>
        <w:rPr>
          <w:rFonts w:ascii="宋体" w:hAnsi="宋体"/>
          <w:bCs/>
          <w:sz w:val="24"/>
        </w:rPr>
        <w:t>3</w:t>
      </w:r>
      <w:r>
        <w:rPr>
          <w:rFonts w:hint="eastAsia" w:ascii="宋体" w:hAnsi="宋体"/>
          <w:bCs/>
          <w:sz w:val="24"/>
        </w:rPr>
        <w:t>】电动车引起火灾后，我们可以怎样逃生？</w:t>
      </w:r>
    </w:p>
    <w:p>
      <w:pPr>
        <w:ind w:firstLine="480" w:firstLineChars="200"/>
        <w:rPr>
          <w:rFonts w:ascii="宋体" w:hAnsi="宋体"/>
          <w:b/>
          <w:color w:val="FF0000"/>
          <w:sz w:val="24"/>
        </w:rPr>
      </w:pPr>
      <w:r>
        <w:rPr>
          <w:rFonts w:hint="eastAsia" w:ascii="宋体" w:hAnsi="宋体"/>
          <w:bCs/>
          <w:sz w:val="24"/>
          <w:shd w:val="pct10" w:color="auto" w:fill="FFFFFF"/>
        </w:rPr>
        <w:t>评价：</w:t>
      </w:r>
      <w:r>
        <w:rPr>
          <w:rFonts w:hint="eastAsia" w:ascii="宋体" w:hAnsi="宋体"/>
          <w:bCs/>
          <w:sz w:val="24"/>
        </w:rPr>
        <w:t>你想研究的是电动车引起火灾后，关于安全逃生的方式</w:t>
      </w:r>
      <w:r>
        <w:rPr>
          <w:rFonts w:hint="eastAsia" w:ascii="宋体" w:hAnsi="宋体"/>
          <w:b/>
          <w:color w:val="FF0000"/>
          <w:sz w:val="24"/>
        </w:rPr>
        <w:t>（板贴：关于安全逃生方式的研究）</w:t>
      </w:r>
    </w:p>
    <w:p>
      <w:pPr>
        <w:ind w:firstLine="482" w:firstLineChars="200"/>
        <w:rPr>
          <w:rFonts w:ascii="宋体" w:hAnsi="宋体"/>
          <w:b/>
          <w:color w:val="FF0000"/>
          <w:sz w:val="24"/>
        </w:rPr>
      </w:pPr>
    </w:p>
    <w:p>
      <w:pPr>
        <w:rPr>
          <w:rFonts w:ascii="宋体" w:hAnsi="宋体"/>
          <w:bCs/>
          <w:sz w:val="24"/>
        </w:rPr>
      </w:pPr>
      <w:r>
        <w:rPr>
          <w:rFonts w:hint="eastAsia" w:ascii="宋体" w:hAnsi="宋体"/>
          <w:bCs/>
          <w:sz w:val="24"/>
        </w:rPr>
        <w:t>（2）看来呀，大家想要研究的内容各不相同呢！老师这里有一份小锦囊送给大家，大家打开看一看，再讨论一下，其中有没有你认为可以研究的角度呢？</w:t>
      </w:r>
    </w:p>
    <w:p>
      <w:pPr>
        <w:ind w:firstLine="480" w:firstLineChars="200"/>
        <w:rPr>
          <w:rFonts w:ascii="宋体" w:hAnsi="宋体"/>
          <w:bCs/>
          <w:sz w:val="24"/>
        </w:rPr>
      </w:pPr>
      <w:r>
        <w:rPr>
          <w:rFonts w:hint="eastAsia" w:ascii="宋体" w:hAnsi="宋体"/>
          <w:bCs/>
          <w:sz w:val="24"/>
        </w:rPr>
        <w:t>【预设4】关于电动车停放区域的研究</w:t>
      </w:r>
    </w:p>
    <w:p>
      <w:pPr>
        <w:ind w:firstLine="480" w:firstLineChars="200"/>
        <w:rPr>
          <w:rFonts w:ascii="宋体" w:hAnsi="宋体"/>
          <w:b/>
          <w:color w:val="FF0000"/>
          <w:sz w:val="24"/>
        </w:rPr>
      </w:pPr>
      <w:r>
        <w:rPr>
          <w:rFonts w:hint="eastAsia" w:ascii="宋体" w:hAnsi="宋体"/>
          <w:bCs/>
          <w:sz w:val="24"/>
          <w:shd w:val="pct10" w:color="auto" w:fill="FFFFFF"/>
        </w:rPr>
        <w:t>评价：</w:t>
      </w:r>
      <w:r>
        <w:rPr>
          <w:rFonts w:hint="eastAsia" w:ascii="宋体" w:hAnsi="宋体"/>
          <w:bCs/>
          <w:sz w:val="24"/>
        </w:rPr>
        <w:t>看来你想对电动车的停放安全非常感兴趣呢。</w:t>
      </w:r>
      <w:r>
        <w:rPr>
          <w:rFonts w:hint="eastAsia" w:ascii="宋体" w:hAnsi="宋体"/>
          <w:b/>
          <w:color w:val="FF0000"/>
          <w:sz w:val="24"/>
        </w:rPr>
        <w:t>（板贴：关于电动车的停放安全的研究）</w:t>
      </w:r>
    </w:p>
    <w:p>
      <w:pPr>
        <w:ind w:firstLine="480" w:firstLineChars="200"/>
        <w:rPr>
          <w:rFonts w:ascii="宋体" w:hAnsi="宋体"/>
          <w:bCs/>
          <w:sz w:val="24"/>
        </w:rPr>
      </w:pPr>
      <w:r>
        <w:rPr>
          <w:rFonts w:hint="eastAsia" w:ascii="宋体" w:hAnsi="宋体"/>
          <w:bCs/>
          <w:sz w:val="24"/>
        </w:rPr>
        <w:t>【预设5】我想对电动车充电方面进行研究。</w:t>
      </w:r>
    </w:p>
    <w:p>
      <w:pPr>
        <w:ind w:firstLine="480" w:firstLineChars="200"/>
        <w:rPr>
          <w:rFonts w:ascii="宋体" w:hAnsi="宋体"/>
          <w:b/>
          <w:color w:val="FF0000"/>
          <w:sz w:val="24"/>
        </w:rPr>
      </w:pPr>
      <w:r>
        <w:rPr>
          <w:rFonts w:hint="eastAsia" w:ascii="宋体" w:hAnsi="宋体"/>
          <w:bCs/>
          <w:sz w:val="24"/>
          <w:shd w:val="pct10" w:color="auto" w:fill="FFFFFF"/>
        </w:rPr>
        <w:t>评价：</w:t>
      </w:r>
      <w:r>
        <w:rPr>
          <w:rFonts w:hint="eastAsia" w:ascii="宋体" w:hAnsi="宋体"/>
          <w:bCs/>
          <w:sz w:val="24"/>
        </w:rPr>
        <w:t>不错，电动车能够用正确的方式充电，这能很大程度避免事故的发生。</w:t>
      </w:r>
      <w:r>
        <w:rPr>
          <w:rFonts w:hint="eastAsia" w:ascii="宋体" w:hAnsi="宋体"/>
          <w:b/>
          <w:color w:val="FF0000"/>
          <w:sz w:val="24"/>
        </w:rPr>
        <w:t>（板贴：关于电动车充电安全的研究）</w:t>
      </w:r>
    </w:p>
    <w:p>
      <w:pPr>
        <w:ind w:firstLine="480" w:firstLineChars="200"/>
        <w:rPr>
          <w:rFonts w:ascii="宋体" w:hAnsi="宋体"/>
          <w:bCs/>
          <w:sz w:val="24"/>
        </w:rPr>
      </w:pPr>
      <w:r>
        <w:rPr>
          <w:rFonts w:hint="eastAsia" w:ascii="宋体" w:hAnsi="宋体"/>
          <w:bCs/>
          <w:sz w:val="24"/>
        </w:rPr>
        <w:t>【预设6】我对电动车的智能充电桩以及收费标准感兴趣。</w:t>
      </w:r>
    </w:p>
    <w:p>
      <w:pPr>
        <w:ind w:firstLine="480" w:firstLineChars="200"/>
        <w:rPr>
          <w:rFonts w:ascii="宋体" w:hAnsi="宋体"/>
          <w:b/>
          <w:color w:val="FF0000"/>
          <w:sz w:val="24"/>
        </w:rPr>
      </w:pPr>
      <w:r>
        <w:rPr>
          <w:rFonts w:hint="eastAsia" w:ascii="宋体" w:hAnsi="宋体"/>
          <w:bCs/>
          <w:sz w:val="24"/>
          <w:shd w:val="pct10" w:color="auto" w:fill="FFFFFF"/>
        </w:rPr>
        <w:t>评价：</w:t>
      </w:r>
      <w:r>
        <w:rPr>
          <w:rFonts w:hint="eastAsia" w:ascii="宋体" w:hAnsi="宋体"/>
          <w:bCs/>
          <w:sz w:val="24"/>
        </w:rPr>
        <w:t>这也是一个不错的研究角度。</w:t>
      </w:r>
      <w:r>
        <w:rPr>
          <w:rFonts w:hint="eastAsia" w:ascii="宋体" w:hAnsi="宋体"/>
          <w:b/>
          <w:color w:val="FF0000"/>
          <w:sz w:val="24"/>
        </w:rPr>
        <w:t>（板贴：关于电动车的智能充电桩和收费的研究）</w:t>
      </w:r>
    </w:p>
    <w:p>
      <w:pPr>
        <w:rPr>
          <w:rFonts w:ascii="宋体" w:hAnsi="宋体"/>
          <w:bCs/>
          <w:sz w:val="24"/>
          <w:shd w:val="pct10" w:color="auto" w:fill="FFFFFF"/>
        </w:rPr>
      </w:pPr>
    </w:p>
    <w:p>
      <w:pPr>
        <w:rPr>
          <w:rFonts w:ascii="宋体" w:hAnsi="宋体"/>
          <w:bCs/>
          <w:sz w:val="24"/>
        </w:rPr>
      </w:pPr>
      <w:r>
        <w:rPr>
          <w:rFonts w:hint="eastAsia" w:ascii="宋体" w:hAnsi="宋体"/>
          <w:bCs/>
          <w:sz w:val="24"/>
          <w:shd w:val="pct10" w:color="auto" w:fill="FFFFFF"/>
        </w:rPr>
        <w:t>小结：</w:t>
      </w:r>
      <w:r>
        <w:rPr>
          <w:rFonts w:hint="eastAsia" w:ascii="宋体" w:hAnsi="宋体"/>
          <w:bCs/>
          <w:sz w:val="24"/>
        </w:rPr>
        <w:t>看来同学们已经根据图片材料找到了自己感兴趣的话题，大家越来越棒了。</w:t>
      </w:r>
    </w:p>
    <w:p>
      <w:pPr>
        <w:rPr>
          <w:rFonts w:ascii="宋体" w:hAnsi="宋体"/>
          <w:b/>
          <w:sz w:val="24"/>
        </w:rPr>
      </w:pPr>
      <w:r>
        <w:rPr>
          <w:rFonts w:hint="eastAsia" w:ascii="宋体" w:hAnsi="宋体"/>
          <w:b/>
          <w:sz w:val="24"/>
        </w:rPr>
        <w:t>3．观看图片和视频，拓宽思路</w:t>
      </w:r>
    </w:p>
    <w:p>
      <w:pPr>
        <w:ind w:firstLine="480" w:firstLineChars="200"/>
        <w:rPr>
          <w:rFonts w:ascii="宋体" w:hAnsi="宋体"/>
          <w:bCs/>
          <w:sz w:val="24"/>
        </w:rPr>
      </w:pPr>
      <w:r>
        <w:rPr>
          <w:rFonts w:hint="eastAsia" w:ascii="宋体" w:hAnsi="宋体"/>
          <w:bCs/>
          <w:sz w:val="24"/>
          <w:shd w:val="pct10" w:color="auto" w:fill="FFFFFF"/>
        </w:rPr>
        <w:t>过渡：</w:t>
      </w:r>
      <w:r>
        <w:rPr>
          <w:rFonts w:hint="eastAsia" w:ascii="宋体" w:hAnsi="宋体"/>
          <w:bCs/>
          <w:sz w:val="24"/>
        </w:rPr>
        <w:t>老师这里还有一些生活中常见的现象和一个视频，我们一起来欣赏一下，看看你能不能找到新的研究内容？</w:t>
      </w:r>
      <w:r>
        <w:rPr>
          <w:rFonts w:ascii="宋体" w:hAnsi="宋体"/>
          <w:bCs/>
          <w:sz w:val="24"/>
        </w:rPr>
        <w:t xml:space="preserve"> </w:t>
      </w:r>
    </w:p>
    <w:p>
      <w:pPr>
        <w:ind w:firstLine="480" w:firstLineChars="200"/>
        <w:rPr>
          <w:rFonts w:ascii="宋体" w:hAnsi="宋体"/>
          <w:bCs/>
          <w:sz w:val="24"/>
        </w:rPr>
      </w:pPr>
      <w:r>
        <w:rPr>
          <w:rFonts w:hint="eastAsia" w:ascii="宋体" w:hAnsi="宋体"/>
          <w:bCs/>
          <w:sz w:val="24"/>
        </w:rPr>
        <w:t>【预设7】电动车的私自改装也是我们可以研究的方向。</w:t>
      </w:r>
    </w:p>
    <w:p>
      <w:pPr>
        <w:ind w:firstLine="480" w:firstLineChars="200"/>
        <w:rPr>
          <w:rFonts w:ascii="宋体" w:hAnsi="宋体"/>
          <w:b/>
          <w:color w:val="FF0000"/>
          <w:sz w:val="24"/>
        </w:rPr>
      </w:pPr>
      <w:r>
        <w:rPr>
          <w:rFonts w:hint="eastAsia" w:ascii="宋体" w:hAnsi="宋体"/>
          <w:bCs/>
          <w:sz w:val="24"/>
          <w:shd w:val="pct10" w:color="auto" w:fill="FFFFFF"/>
        </w:rPr>
        <w:t>评价：</w:t>
      </w:r>
      <w:r>
        <w:rPr>
          <w:rFonts w:hint="eastAsia" w:ascii="宋体" w:hAnsi="宋体"/>
          <w:bCs/>
          <w:sz w:val="24"/>
        </w:rPr>
        <w:t>的确，我们身边很多人为了使用电动车更加舒畅，就进行了私自的改装，一切改装都是不符合安全标准的，我们也可以对这种现状进行研究。</w:t>
      </w:r>
      <w:r>
        <w:rPr>
          <w:rFonts w:hint="eastAsia" w:ascii="宋体" w:hAnsi="宋体"/>
          <w:b/>
          <w:color w:val="FF0000"/>
          <w:sz w:val="24"/>
        </w:rPr>
        <w:t>（板贴：关于电动车私自改装的研究）</w:t>
      </w:r>
    </w:p>
    <w:p>
      <w:pPr>
        <w:rPr>
          <w:rFonts w:ascii="宋体" w:hAnsi="宋体"/>
          <w:bCs/>
          <w:sz w:val="24"/>
        </w:rPr>
      </w:pPr>
      <w:r>
        <w:rPr>
          <w:rFonts w:hint="eastAsia" w:ascii="宋体" w:hAnsi="宋体"/>
          <w:bCs/>
          <w:sz w:val="24"/>
        </w:rPr>
        <w:t xml:space="preserve"> </w:t>
      </w:r>
      <w:r>
        <w:rPr>
          <w:rFonts w:ascii="宋体" w:hAnsi="宋体"/>
          <w:bCs/>
          <w:sz w:val="24"/>
        </w:rPr>
        <w:t xml:space="preserve">    </w:t>
      </w:r>
      <w:r>
        <w:rPr>
          <w:rFonts w:hint="eastAsia" w:ascii="宋体" w:hAnsi="宋体"/>
          <w:bCs/>
          <w:sz w:val="24"/>
        </w:rPr>
        <w:t>【预设8】我们还可以对电动车的头盔进行研究</w:t>
      </w:r>
    </w:p>
    <w:p>
      <w:pPr>
        <w:rPr>
          <w:rFonts w:ascii="宋体" w:hAnsi="宋体"/>
          <w:bCs/>
          <w:sz w:val="24"/>
        </w:rPr>
      </w:pPr>
      <w:r>
        <w:rPr>
          <w:rFonts w:hint="eastAsia" w:ascii="宋体" w:hAnsi="宋体"/>
          <w:bCs/>
          <w:sz w:val="24"/>
        </w:rPr>
        <w:t xml:space="preserve"> </w:t>
      </w:r>
      <w:r>
        <w:rPr>
          <w:rFonts w:ascii="宋体" w:hAnsi="宋体"/>
          <w:bCs/>
          <w:sz w:val="24"/>
        </w:rPr>
        <w:t xml:space="preserve">   </w:t>
      </w:r>
      <w:r>
        <w:rPr>
          <w:rFonts w:hint="eastAsia" w:ascii="宋体" w:hAnsi="宋体"/>
          <w:bCs/>
          <w:sz w:val="24"/>
          <w:shd w:val="pct10" w:color="auto" w:fill="FFFFFF"/>
        </w:rPr>
        <w:t>评价：</w:t>
      </w:r>
      <w:r>
        <w:rPr>
          <w:rFonts w:hint="eastAsia" w:ascii="宋体" w:hAnsi="宋体"/>
          <w:bCs/>
          <w:sz w:val="24"/>
        </w:rPr>
        <w:t>“一盔一带，安全常在。”头盔能在关键时刻保证我们的生命安全，我们当然可以对头盔展开一些研究。</w:t>
      </w:r>
      <w:r>
        <w:rPr>
          <w:rFonts w:hint="eastAsia" w:ascii="宋体" w:hAnsi="宋体"/>
          <w:b/>
          <w:color w:val="FF0000"/>
          <w:sz w:val="24"/>
        </w:rPr>
        <w:t>（板贴：关于电动车头盔的研究）</w:t>
      </w:r>
    </w:p>
    <w:p>
      <w:pPr>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【预设</w:t>
      </w:r>
      <w:r>
        <w:rPr>
          <w:rFonts w:ascii="宋体" w:hAnsi="宋体"/>
          <w:bCs/>
          <w:color w:val="000000" w:themeColor="text1"/>
          <w:sz w:val="24"/>
          <w14:textFill>
            <w14:solidFill>
              <w14:schemeClr w14:val="tx1"/>
            </w14:solidFill>
          </w14:textFill>
        </w:rPr>
        <w:t>9</w:t>
      </w:r>
      <w:r>
        <w:rPr>
          <w:rFonts w:hint="eastAsia" w:ascii="宋体" w:hAnsi="宋体"/>
          <w:bCs/>
          <w:color w:val="000000" w:themeColor="text1"/>
          <w:sz w:val="24"/>
          <w14:textFill>
            <w14:solidFill>
              <w14:schemeClr w14:val="tx1"/>
            </w14:solidFill>
          </w14:textFill>
        </w:rPr>
        <w:t>】我们可以对老年人钟爱的电动三轮车进行研究。</w:t>
      </w:r>
    </w:p>
    <w:p>
      <w:pPr>
        <w:ind w:firstLine="480" w:firstLineChars="200"/>
        <w:rPr>
          <w:rFonts w:ascii="宋体" w:hAnsi="宋体"/>
          <w:b/>
          <w:color w:val="FF0000"/>
          <w:sz w:val="24"/>
        </w:rPr>
      </w:pPr>
      <w:r>
        <w:rPr>
          <w:rFonts w:hint="eastAsia" w:ascii="宋体" w:hAnsi="宋体"/>
          <w:bCs/>
          <w:color w:val="000000" w:themeColor="text1"/>
          <w:sz w:val="24"/>
          <w:shd w:val="pct10" w:color="auto" w:fill="FFFFFF"/>
          <w14:textFill>
            <w14:solidFill>
              <w14:schemeClr w14:val="tx1"/>
            </w14:solidFill>
          </w14:textFill>
        </w:rPr>
        <w:t>评价：</w:t>
      </w:r>
      <w:r>
        <w:rPr>
          <w:rFonts w:hint="eastAsia" w:ascii="宋体" w:hAnsi="宋体"/>
          <w:bCs/>
          <w:color w:val="000000" w:themeColor="text1"/>
          <w:sz w:val="24"/>
          <w14:textFill>
            <w14:solidFill>
              <w14:schemeClr w14:val="tx1"/>
            </w14:solidFill>
          </w14:textFill>
        </w:rPr>
        <w:t>同学们，两轮的电动车我们家家户户都有，三轮四轮的老头乐在我们身边也不少见呀，最喜欢这种群体的就是老年人啦，正如视频中所说，老年人就喜欢开着这种电动车接送孩子，老年人的安全意识薄弱，我们对这样一种特殊的车型进行研究，这是个不错的选择。</w:t>
      </w:r>
      <w:r>
        <w:rPr>
          <w:rFonts w:hint="eastAsia" w:ascii="宋体" w:hAnsi="宋体"/>
          <w:b/>
          <w:color w:val="FF0000"/>
          <w:sz w:val="24"/>
        </w:rPr>
        <w:t>（板贴：关于“老头乐”的研究）</w:t>
      </w:r>
    </w:p>
    <w:p>
      <w:pPr>
        <w:ind w:firstLine="480" w:firstLineChars="200"/>
        <w:rPr>
          <w:rFonts w:ascii="宋体" w:hAnsi="宋体"/>
          <w:bCs/>
          <w:color w:val="000000" w:themeColor="text1"/>
          <w:sz w:val="24"/>
          <w14:textFill>
            <w14:solidFill>
              <w14:schemeClr w14:val="tx1"/>
            </w14:solidFill>
          </w14:textFill>
        </w:rPr>
      </w:pPr>
    </w:p>
    <w:p>
      <w:pPr>
        <w:rPr>
          <w:rFonts w:ascii="黑体" w:hAnsi="黑体" w:eastAsia="黑体" w:cs="黑体"/>
          <w:b/>
          <w:bCs/>
          <w:sz w:val="24"/>
        </w:rPr>
      </w:pPr>
      <w:r>
        <w:rPr>
          <w:rFonts w:hint="eastAsia" w:ascii="黑体" w:hAnsi="黑体" w:eastAsia="黑体" w:cs="黑体"/>
          <w:b/>
          <w:bCs/>
          <w:sz w:val="24"/>
        </w:rPr>
        <w:t>二、合作讨论，明晰内容方法</w:t>
      </w:r>
    </w:p>
    <w:p>
      <w:pPr>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1.</w:t>
      </w:r>
      <w:r>
        <w:rPr>
          <w:rFonts w:hint="eastAsia" w:ascii="宋体" w:hAnsi="宋体"/>
          <w:bCs/>
          <w:color w:val="000000" w:themeColor="text1"/>
          <w:sz w:val="24"/>
          <w14:textFill>
            <w14:solidFill>
              <w14:schemeClr w14:val="tx1"/>
            </w14:solidFill>
          </w14:textFill>
        </w:rPr>
        <w:t>不知不觉，我们已经发现了这么多有价值有意义的研究内容，其实还有很多，今天这节课我们暂时交流这么多。我们可以用哪些研究方法来研究这些内容呢？</w:t>
      </w:r>
    </w:p>
    <w:p>
      <w:pPr>
        <w:ind w:firstLine="482" w:firstLineChars="200"/>
        <w:rPr>
          <w:rFonts w:ascii="宋体" w:hAnsi="宋体"/>
          <w:b/>
          <w:color w:val="FF0000"/>
          <w:sz w:val="24"/>
        </w:rPr>
      </w:pPr>
      <w:r>
        <w:rPr>
          <w:rFonts w:hint="eastAsia" w:ascii="宋体" w:hAnsi="宋体"/>
          <w:b/>
          <w:color w:val="000000" w:themeColor="text1"/>
          <w:sz w:val="24"/>
          <w14:textFill>
            <w14:solidFill>
              <w14:schemeClr w14:val="tx1"/>
            </w14:solidFill>
          </w14:textFill>
        </w:rPr>
        <w:t>预设：</w:t>
      </w:r>
      <w:r>
        <w:rPr>
          <w:rFonts w:hint="eastAsia" w:ascii="宋体" w:hAnsi="宋体"/>
          <w:b/>
          <w:color w:val="FF0000"/>
          <w:sz w:val="24"/>
        </w:rPr>
        <w:t>查阅资料、采访、实地考察、参观、调查问卷</w:t>
      </w:r>
      <w:r>
        <w:rPr>
          <w:rFonts w:ascii="宋体" w:hAnsi="宋体"/>
          <w:b/>
          <w:color w:val="FF0000"/>
          <w:sz w:val="24"/>
        </w:rPr>
        <w:t>……</w:t>
      </w:r>
      <w:r>
        <w:rPr>
          <w:rFonts w:hint="eastAsia" w:ascii="宋体" w:hAnsi="宋体"/>
          <w:b/>
          <w:color w:val="FF0000"/>
          <w:sz w:val="24"/>
        </w:rPr>
        <w:t>(板贴</w:t>
      </w:r>
      <w:r>
        <w:rPr>
          <w:rFonts w:ascii="宋体" w:hAnsi="宋体"/>
          <w:b/>
          <w:color w:val="FF0000"/>
          <w:sz w:val="24"/>
        </w:rPr>
        <w:t>)</w:t>
      </w:r>
    </w:p>
    <w:p>
      <w:pPr>
        <w:tabs>
          <w:tab w:val="left" w:pos="312"/>
        </w:tabs>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2</w:t>
      </w:r>
      <w:r>
        <w:rPr>
          <w:rFonts w:ascii="宋体" w:hAnsi="宋体"/>
          <w:bCs/>
          <w:color w:val="000000" w:themeColor="text1"/>
          <w:sz w:val="24"/>
          <w14:textFill>
            <w14:solidFill>
              <w14:schemeClr w14:val="tx1"/>
            </w14:solidFill>
          </w14:textFill>
        </w:rPr>
        <w:t>.</w:t>
      </w:r>
      <w:r>
        <w:rPr>
          <w:rFonts w:hint="eastAsia" w:ascii="宋体" w:hAnsi="宋体"/>
          <w:bCs/>
          <w:color w:val="000000" w:themeColor="text1"/>
          <w:sz w:val="24"/>
          <w14:textFill>
            <w14:solidFill>
              <w14:schemeClr w14:val="tx1"/>
            </w14:solidFill>
          </w14:textFill>
        </w:rPr>
        <w:t>这么多的研究内容和方法，你对哪一项内容最感兴趣呢？又想用上哪些研究方法呢？</w:t>
      </w:r>
    </w:p>
    <w:p>
      <w:pPr>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PPT出示活动要求：</w:t>
      </w:r>
    </w:p>
    <w:p>
      <w:pPr>
        <w:rPr>
          <w:szCs w:val="21"/>
        </w:rPr>
      </w:pPr>
      <w:r>
        <w:rPr>
          <w:rFonts w:ascii="宋体" w:hAnsi="宋体"/>
          <w:bCs/>
          <w:color w:val="000000" w:themeColor="text1"/>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8890</wp:posOffset>
                </wp:positionH>
                <wp:positionV relativeFrom="paragraph">
                  <wp:posOffset>116840</wp:posOffset>
                </wp:positionV>
                <wp:extent cx="5516880" cy="1185545"/>
                <wp:effectExtent l="6350" t="6350" r="20320" b="8255"/>
                <wp:wrapNone/>
                <wp:docPr id="15" name="圆角矩形 15"/>
                <wp:cNvGraphicFramePr/>
                <a:graphic xmlns:a="http://schemas.openxmlformats.org/drawingml/2006/main">
                  <a:graphicData uri="http://schemas.microsoft.com/office/word/2010/wordprocessingShape">
                    <wps:wsp>
                      <wps:cNvSpPr/>
                      <wps:spPr>
                        <a:xfrm>
                          <a:off x="0" y="0"/>
                          <a:ext cx="5516880" cy="1185545"/>
                        </a:xfrm>
                        <a:prstGeom prst="roundRect">
                          <a:avLst>
                            <a:gd name="adj" fmla="val 16667"/>
                          </a:avLst>
                        </a:prstGeom>
                        <a:solidFill>
                          <a:srgbClr val="FFFFFF"/>
                        </a:solidFill>
                        <a:ln w="12700" cap="flat" cmpd="sng">
                          <a:solidFill>
                            <a:srgbClr val="70AD47"/>
                          </a:solidFill>
                          <a:prstDash val="dash"/>
                          <a:headEnd type="none" w="med" len="med"/>
                          <a:tailEnd type="none" w="med" len="med"/>
                        </a:ln>
                      </wps:spPr>
                      <wps:txbx>
                        <w:txbxContent>
                          <w:p>
                            <w:pPr>
                              <w:rPr>
                                <w:b/>
                                <w:bCs/>
                                <w:sz w:val="24"/>
                              </w:rPr>
                            </w:pPr>
                            <w:r>
                              <w:rPr>
                                <w:rFonts w:hint="eastAsia"/>
                                <w:b/>
                                <w:bCs/>
                                <w:sz w:val="24"/>
                              </w:rPr>
                              <w:t>活动一</w:t>
                            </w:r>
                          </w:p>
                          <w:p>
                            <w:pPr>
                              <w:rPr>
                                <w:b/>
                                <w:bCs/>
                                <w:sz w:val="24"/>
                              </w:rPr>
                            </w:pPr>
                            <w:r>
                              <w:rPr>
                                <w:rFonts w:hint="eastAsia"/>
                                <w:b/>
                                <w:bCs/>
                                <w:sz w:val="24"/>
                              </w:rPr>
                              <w:t>1</w:t>
                            </w:r>
                            <w:r>
                              <w:rPr>
                                <w:b/>
                                <w:bCs/>
                                <w:sz w:val="24"/>
                              </w:rPr>
                              <w:t>.</w:t>
                            </w:r>
                            <w:r>
                              <w:rPr>
                                <w:rFonts w:hint="eastAsia"/>
                                <w:b/>
                                <w:bCs/>
                                <w:sz w:val="24"/>
                              </w:rPr>
                              <w:t>活动目标</w:t>
                            </w:r>
                            <w:r>
                              <w:rPr>
                                <w:rFonts w:hint="eastAsia"/>
                                <w:sz w:val="24"/>
                              </w:rPr>
                              <w:t>：</w:t>
                            </w:r>
                            <w:r>
                              <w:rPr>
                                <w:rFonts w:hint="eastAsia" w:ascii="宋体" w:hAnsi="宋体"/>
                                <w:bCs/>
                                <w:color w:val="000000" w:themeColor="text1"/>
                                <w:sz w:val="24"/>
                                <w14:textFill>
                                  <w14:solidFill>
                                    <w14:schemeClr w14:val="tx1"/>
                                  </w14:solidFill>
                                </w14:textFill>
                              </w:rPr>
                              <w:t>明确活动内容</w:t>
                            </w:r>
                          </w:p>
                          <w:p>
                            <w:pPr>
                              <w:tabs>
                                <w:tab w:val="left" w:pos="312"/>
                              </w:tabs>
                              <w:rPr>
                                <w:sz w:val="24"/>
                              </w:rPr>
                            </w:pPr>
                            <w:r>
                              <w:rPr>
                                <w:rFonts w:hint="eastAsia"/>
                                <w:b/>
                                <w:bCs/>
                                <w:sz w:val="24"/>
                              </w:rPr>
                              <w:t>2</w:t>
                            </w:r>
                            <w:r>
                              <w:rPr>
                                <w:b/>
                                <w:bCs/>
                                <w:sz w:val="24"/>
                              </w:rPr>
                              <w:t>.</w:t>
                            </w:r>
                            <w:r>
                              <w:rPr>
                                <w:rFonts w:hint="eastAsia"/>
                                <w:b/>
                                <w:bCs/>
                                <w:sz w:val="24"/>
                              </w:rPr>
                              <w:t>活动方式</w:t>
                            </w:r>
                            <w:r>
                              <w:rPr>
                                <w:rFonts w:hint="eastAsia"/>
                                <w:sz w:val="24"/>
                              </w:rPr>
                              <w:t>：</w:t>
                            </w:r>
                            <w:r>
                              <w:rPr>
                                <w:rFonts w:hint="eastAsia" w:ascii="宋体" w:hAnsi="宋体"/>
                                <w:bCs/>
                                <w:color w:val="000000" w:themeColor="text1"/>
                                <w:sz w:val="24"/>
                                <w14:textFill>
                                  <w14:solidFill>
                                    <w14:schemeClr w14:val="tx1"/>
                                  </w14:solidFill>
                                </w14:textFill>
                              </w:rPr>
                              <w:t>自主思考</w:t>
                            </w:r>
                          </w:p>
                          <w:p>
                            <w:pPr>
                              <w:rPr>
                                <w:rFonts w:ascii="宋体" w:hAnsi="宋体"/>
                                <w:bCs/>
                                <w:color w:val="000000" w:themeColor="text1"/>
                                <w:sz w:val="24"/>
                                <w14:textFill>
                                  <w14:solidFill>
                                    <w14:schemeClr w14:val="tx1"/>
                                  </w14:solidFill>
                                </w14:textFill>
                              </w:rPr>
                            </w:pPr>
                            <w:r>
                              <w:rPr>
                                <w:rFonts w:hint="eastAsia"/>
                                <w:b/>
                                <w:bCs/>
                                <w:sz w:val="24"/>
                              </w:rPr>
                              <w:t>3</w:t>
                            </w:r>
                            <w:r>
                              <w:rPr>
                                <w:b/>
                                <w:bCs/>
                                <w:sz w:val="24"/>
                              </w:rPr>
                              <w:t>.</w:t>
                            </w:r>
                            <w:r>
                              <w:rPr>
                                <w:rFonts w:hint="eastAsia"/>
                                <w:b/>
                                <w:bCs/>
                                <w:sz w:val="24"/>
                              </w:rPr>
                              <w:t>活动任务</w:t>
                            </w:r>
                            <w:r>
                              <w:rPr>
                                <w:rFonts w:hint="eastAsia"/>
                                <w:sz w:val="24"/>
                              </w:rPr>
                              <w:t>：</w:t>
                            </w:r>
                            <w:r>
                              <w:rPr>
                                <w:rFonts w:hint="eastAsia" w:ascii="宋体" w:hAnsi="宋体"/>
                                <w:bCs/>
                                <w:color w:val="000000" w:themeColor="text1"/>
                                <w:sz w:val="24"/>
                                <w14:textFill>
                                  <w14:solidFill>
                                    <w14:schemeClr w14:val="tx1"/>
                                  </w14:solidFill>
                                </w14:textFill>
                              </w:rPr>
                              <w:t>你最想研究哪一个内容呢？你会用上哪些研究方法呢？请完成任务单一。</w:t>
                            </w:r>
                          </w:p>
                          <w:p/>
                        </w:txbxContent>
                      </wps:txbx>
                      <wps:bodyPr upright="1"/>
                    </wps:wsp>
                  </a:graphicData>
                </a:graphic>
              </wp:anchor>
            </w:drawing>
          </mc:Choice>
          <mc:Fallback>
            <w:pict>
              <v:roundrect id="_x0000_s1026" o:spid="_x0000_s1026" o:spt="2" style="position:absolute;left:0pt;margin-left:0.7pt;margin-top:9.2pt;height:93.35pt;width:434.4pt;z-index:251660288;mso-width-relative:page;mso-height-relative:page;" fillcolor="#FFFFFF" filled="t" stroked="t" coordsize="21600,21600" arcsize="0.166666666666667" o:gfxdata="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8QapNYAAAAIAQAADwAAAAAAAAABACAAAAAiAAAAZHJzL2Rvd25yZXYueG1sUEsBAhQAFAAA&#10;AAgAh07iQGlf6EwqAgAAWQQAAA4AAAAAAAAAAQAgAAAAJQEAAGRycy9lMm9Eb2MueG1sUEsFBgAA&#10;AAAGAAYAWQEAAMEFAAAAAA==&#10;">
                <v:fill on="t" focussize="0,0"/>
                <v:stroke weight="1pt" color="#70AD47" joinstyle="round" dashstyle="dash"/>
                <v:imagedata o:title=""/>
                <o:lock v:ext="edit" aspectratio="f"/>
                <v:textbox>
                  <w:txbxContent>
                    <w:p>
                      <w:pPr>
                        <w:rPr>
                          <w:b/>
                          <w:bCs/>
                          <w:sz w:val="24"/>
                        </w:rPr>
                      </w:pPr>
                      <w:r>
                        <w:rPr>
                          <w:rFonts w:hint="eastAsia"/>
                          <w:b/>
                          <w:bCs/>
                          <w:sz w:val="24"/>
                        </w:rPr>
                        <w:t>活动一</w:t>
                      </w:r>
                    </w:p>
                    <w:p>
                      <w:pPr>
                        <w:rPr>
                          <w:b/>
                          <w:bCs/>
                          <w:sz w:val="24"/>
                        </w:rPr>
                      </w:pPr>
                      <w:r>
                        <w:rPr>
                          <w:rFonts w:hint="eastAsia"/>
                          <w:b/>
                          <w:bCs/>
                          <w:sz w:val="24"/>
                        </w:rPr>
                        <w:t>1</w:t>
                      </w:r>
                      <w:r>
                        <w:rPr>
                          <w:b/>
                          <w:bCs/>
                          <w:sz w:val="24"/>
                        </w:rPr>
                        <w:t>.</w:t>
                      </w:r>
                      <w:r>
                        <w:rPr>
                          <w:rFonts w:hint="eastAsia"/>
                          <w:b/>
                          <w:bCs/>
                          <w:sz w:val="24"/>
                        </w:rPr>
                        <w:t>活动目标</w:t>
                      </w:r>
                      <w:r>
                        <w:rPr>
                          <w:rFonts w:hint="eastAsia"/>
                          <w:sz w:val="24"/>
                        </w:rPr>
                        <w:t>：</w:t>
                      </w:r>
                      <w:r>
                        <w:rPr>
                          <w:rFonts w:hint="eastAsia" w:ascii="宋体" w:hAnsi="宋体"/>
                          <w:bCs/>
                          <w:color w:val="000000" w:themeColor="text1"/>
                          <w:sz w:val="24"/>
                          <w14:textFill>
                            <w14:solidFill>
                              <w14:schemeClr w14:val="tx1"/>
                            </w14:solidFill>
                          </w14:textFill>
                        </w:rPr>
                        <w:t>明确活动内容</w:t>
                      </w:r>
                    </w:p>
                    <w:p>
                      <w:pPr>
                        <w:tabs>
                          <w:tab w:val="left" w:pos="312"/>
                        </w:tabs>
                        <w:rPr>
                          <w:sz w:val="24"/>
                        </w:rPr>
                      </w:pPr>
                      <w:r>
                        <w:rPr>
                          <w:rFonts w:hint="eastAsia"/>
                          <w:b/>
                          <w:bCs/>
                          <w:sz w:val="24"/>
                        </w:rPr>
                        <w:t>2</w:t>
                      </w:r>
                      <w:r>
                        <w:rPr>
                          <w:b/>
                          <w:bCs/>
                          <w:sz w:val="24"/>
                        </w:rPr>
                        <w:t>.</w:t>
                      </w:r>
                      <w:r>
                        <w:rPr>
                          <w:rFonts w:hint="eastAsia"/>
                          <w:b/>
                          <w:bCs/>
                          <w:sz w:val="24"/>
                        </w:rPr>
                        <w:t>活动方式</w:t>
                      </w:r>
                      <w:r>
                        <w:rPr>
                          <w:rFonts w:hint="eastAsia"/>
                          <w:sz w:val="24"/>
                        </w:rPr>
                        <w:t>：</w:t>
                      </w:r>
                      <w:r>
                        <w:rPr>
                          <w:rFonts w:hint="eastAsia" w:ascii="宋体" w:hAnsi="宋体"/>
                          <w:bCs/>
                          <w:color w:val="000000" w:themeColor="text1"/>
                          <w:sz w:val="24"/>
                          <w14:textFill>
                            <w14:solidFill>
                              <w14:schemeClr w14:val="tx1"/>
                            </w14:solidFill>
                          </w14:textFill>
                        </w:rPr>
                        <w:t>自主思考</w:t>
                      </w:r>
                    </w:p>
                    <w:p>
                      <w:pPr>
                        <w:rPr>
                          <w:rFonts w:ascii="宋体" w:hAnsi="宋体"/>
                          <w:bCs/>
                          <w:color w:val="000000" w:themeColor="text1"/>
                          <w:sz w:val="24"/>
                          <w14:textFill>
                            <w14:solidFill>
                              <w14:schemeClr w14:val="tx1"/>
                            </w14:solidFill>
                          </w14:textFill>
                        </w:rPr>
                      </w:pPr>
                      <w:r>
                        <w:rPr>
                          <w:rFonts w:hint="eastAsia"/>
                          <w:b/>
                          <w:bCs/>
                          <w:sz w:val="24"/>
                        </w:rPr>
                        <w:t>3</w:t>
                      </w:r>
                      <w:r>
                        <w:rPr>
                          <w:b/>
                          <w:bCs/>
                          <w:sz w:val="24"/>
                        </w:rPr>
                        <w:t>.</w:t>
                      </w:r>
                      <w:r>
                        <w:rPr>
                          <w:rFonts w:hint="eastAsia"/>
                          <w:b/>
                          <w:bCs/>
                          <w:sz w:val="24"/>
                        </w:rPr>
                        <w:t>活动任务</w:t>
                      </w:r>
                      <w:r>
                        <w:rPr>
                          <w:rFonts w:hint="eastAsia"/>
                          <w:sz w:val="24"/>
                        </w:rPr>
                        <w:t>：</w:t>
                      </w:r>
                      <w:r>
                        <w:rPr>
                          <w:rFonts w:hint="eastAsia" w:ascii="宋体" w:hAnsi="宋体"/>
                          <w:bCs/>
                          <w:color w:val="000000" w:themeColor="text1"/>
                          <w:sz w:val="24"/>
                          <w14:textFill>
                            <w14:solidFill>
                              <w14:schemeClr w14:val="tx1"/>
                            </w14:solidFill>
                          </w14:textFill>
                        </w:rPr>
                        <w:t>你最想研究哪一个内容呢？你会用上哪些研究方法呢？请完成任务单一。</w:t>
                      </w:r>
                    </w:p>
                    <w:p/>
                  </w:txbxContent>
                </v:textbox>
              </v:roundrect>
            </w:pict>
          </mc:Fallback>
        </mc:AlternateContent>
      </w:r>
    </w:p>
    <w:p>
      <w:pPr>
        <w:rPr>
          <w:szCs w:val="21"/>
        </w:rPr>
      </w:pPr>
    </w:p>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3.学生全班交流汇报（2</w:t>
      </w:r>
      <w:r>
        <w:rPr>
          <w:rFonts w:ascii="宋体" w:hAnsi="宋体"/>
          <w:bCs/>
          <w:color w:val="000000" w:themeColor="text1"/>
          <w:sz w:val="24"/>
          <w14:textFill>
            <w14:solidFill>
              <w14:schemeClr w14:val="tx1"/>
            </w14:solidFill>
          </w14:textFill>
        </w:rPr>
        <w:t>~3</w:t>
      </w:r>
      <w:r>
        <w:rPr>
          <w:rFonts w:hint="eastAsia" w:ascii="宋体" w:hAnsi="宋体"/>
          <w:bCs/>
          <w:color w:val="000000" w:themeColor="text1"/>
          <w:sz w:val="24"/>
          <w14:textFill>
            <w14:solidFill>
              <w14:schemeClr w14:val="tx1"/>
            </w14:solidFill>
          </w14:textFill>
        </w:rPr>
        <w:t>人），对各自的研究方法适当调整</w:t>
      </w:r>
    </w:p>
    <w:p>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4</w:t>
      </w:r>
      <w:r>
        <w:rPr>
          <w:rFonts w:ascii="宋体" w:hAnsi="宋体"/>
          <w:bCs/>
          <w:color w:val="000000" w:themeColor="text1"/>
          <w:sz w:val="24"/>
          <w14:textFill>
            <w14:solidFill>
              <w14:schemeClr w14:val="tx1"/>
            </w14:solidFill>
          </w14:textFill>
        </w:rPr>
        <w:t>.</w:t>
      </w:r>
      <w:r>
        <w:rPr>
          <w:rFonts w:hint="eastAsia" w:ascii="宋体" w:hAnsi="宋体"/>
          <w:bCs/>
          <w:color w:val="000000" w:themeColor="text1"/>
          <w:sz w:val="24"/>
          <w14:textFill>
            <w14:solidFill>
              <w14:schemeClr w14:val="tx1"/>
            </w14:solidFill>
          </w14:textFill>
        </w:rPr>
        <w:t>同学们，我们每个人都有了自己的研究内容之后，其实呀，在一个小组内把刚刚思考的内容和方法组合起来呀，就可以作为我们小组简单的研究方案啦！接下来，请各小组组长带领组员对自己组内的问题进行简单的梳理和筛选，选出不一样的内容，进行排序，并美观地贴到我们的研究方案之中。</w:t>
      </w:r>
    </w:p>
    <w:p>
      <w:pPr>
        <w:ind w:firstLine="240" w:firstLineChars="1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PPT出示活动要求：</w:t>
      </w:r>
    </w:p>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8890</wp:posOffset>
                </wp:positionH>
                <wp:positionV relativeFrom="paragraph">
                  <wp:posOffset>52070</wp:posOffset>
                </wp:positionV>
                <wp:extent cx="5570855" cy="1287145"/>
                <wp:effectExtent l="6350" t="6350" r="23495" b="20955"/>
                <wp:wrapNone/>
                <wp:docPr id="14" name="圆角矩形 14"/>
                <wp:cNvGraphicFramePr/>
                <a:graphic xmlns:a="http://schemas.openxmlformats.org/drawingml/2006/main">
                  <a:graphicData uri="http://schemas.microsoft.com/office/word/2010/wordprocessingShape">
                    <wps:wsp>
                      <wps:cNvSpPr/>
                      <wps:spPr>
                        <a:xfrm>
                          <a:off x="0" y="0"/>
                          <a:ext cx="5570855" cy="1287145"/>
                        </a:xfrm>
                        <a:prstGeom prst="roundRect">
                          <a:avLst>
                            <a:gd name="adj" fmla="val 16667"/>
                          </a:avLst>
                        </a:prstGeom>
                        <a:solidFill>
                          <a:srgbClr val="FFFFFF"/>
                        </a:solidFill>
                        <a:ln w="12700" cap="flat" cmpd="sng">
                          <a:solidFill>
                            <a:srgbClr val="70AD47"/>
                          </a:solidFill>
                          <a:prstDash val="dash"/>
                          <a:headEnd type="none" w="med" len="med"/>
                          <a:tailEnd type="none" w="med" len="med"/>
                        </a:ln>
                      </wps:spPr>
                      <wps:txbx>
                        <w:txbxContent>
                          <w:p>
                            <w:pPr>
                              <w:rPr>
                                <w:b/>
                                <w:bCs/>
                                <w:sz w:val="24"/>
                              </w:rPr>
                            </w:pPr>
                            <w:r>
                              <w:rPr>
                                <w:rFonts w:hint="eastAsia"/>
                                <w:b/>
                                <w:bCs/>
                                <w:sz w:val="24"/>
                              </w:rPr>
                              <w:t>活动二</w:t>
                            </w:r>
                          </w:p>
                          <w:p>
                            <w:pPr>
                              <w:rPr>
                                <w:sz w:val="24"/>
                              </w:rPr>
                            </w:pPr>
                            <w:r>
                              <w:rPr>
                                <w:rFonts w:hint="eastAsia"/>
                                <w:b/>
                                <w:bCs/>
                                <w:sz w:val="24"/>
                              </w:rPr>
                              <w:t>1</w:t>
                            </w:r>
                            <w:r>
                              <w:rPr>
                                <w:b/>
                                <w:bCs/>
                                <w:sz w:val="24"/>
                              </w:rPr>
                              <w:t>.</w:t>
                            </w:r>
                            <w:r>
                              <w:rPr>
                                <w:rFonts w:hint="eastAsia"/>
                                <w:b/>
                                <w:bCs/>
                                <w:sz w:val="24"/>
                              </w:rPr>
                              <w:t>活动目标：</w:t>
                            </w:r>
                            <w:r>
                              <w:rPr>
                                <w:rFonts w:hint="eastAsia"/>
                                <w:sz w:val="24"/>
                              </w:rPr>
                              <w:t>制定小组研究方案</w:t>
                            </w:r>
                          </w:p>
                          <w:p>
                            <w:pPr>
                              <w:rPr>
                                <w:sz w:val="24"/>
                              </w:rPr>
                            </w:pPr>
                            <w:r>
                              <w:rPr>
                                <w:rFonts w:hint="eastAsia"/>
                                <w:b/>
                                <w:bCs/>
                                <w:sz w:val="24"/>
                              </w:rPr>
                              <w:t>2</w:t>
                            </w:r>
                            <w:r>
                              <w:rPr>
                                <w:b/>
                                <w:bCs/>
                                <w:sz w:val="24"/>
                              </w:rPr>
                              <w:t>.</w:t>
                            </w:r>
                            <w:r>
                              <w:rPr>
                                <w:rFonts w:hint="eastAsia"/>
                                <w:b/>
                                <w:bCs/>
                                <w:sz w:val="24"/>
                              </w:rPr>
                              <w:t>活动方式：</w:t>
                            </w:r>
                            <w:r>
                              <w:rPr>
                                <w:rFonts w:hint="eastAsia"/>
                                <w:sz w:val="24"/>
                              </w:rPr>
                              <w:t>小组合作</w:t>
                            </w:r>
                          </w:p>
                          <w:p>
                            <w:pPr>
                              <w:rPr>
                                <w:sz w:val="24"/>
                              </w:rPr>
                            </w:pPr>
                            <w:r>
                              <w:rPr>
                                <w:rFonts w:hint="eastAsia"/>
                                <w:b/>
                                <w:bCs/>
                                <w:sz w:val="24"/>
                              </w:rPr>
                              <w:t>3</w:t>
                            </w:r>
                            <w:r>
                              <w:rPr>
                                <w:b/>
                                <w:bCs/>
                                <w:sz w:val="24"/>
                              </w:rPr>
                              <w:t>.</w:t>
                            </w:r>
                            <w:r>
                              <w:rPr>
                                <w:rFonts w:hint="eastAsia"/>
                                <w:b/>
                                <w:bCs/>
                                <w:sz w:val="24"/>
                              </w:rPr>
                              <w:t>活动内容：</w:t>
                            </w:r>
                            <w:r>
                              <w:rPr>
                                <w:rFonts w:hint="eastAsia"/>
                                <w:sz w:val="24"/>
                              </w:rPr>
                              <w:t>由组长带领组员，</w:t>
                            </w:r>
                            <w:r>
                              <w:rPr>
                                <w:rFonts w:hint="eastAsia" w:ascii="宋体" w:hAnsi="宋体"/>
                                <w:bCs/>
                                <w:color w:val="000000" w:themeColor="text1"/>
                                <w:sz w:val="24"/>
                                <w14:textFill>
                                  <w14:solidFill>
                                    <w14:schemeClr w14:val="tx1"/>
                                  </w14:solidFill>
                                </w14:textFill>
                              </w:rPr>
                              <w:t>对自己组内的问题进行简单的梳理和筛选，选出不一样的内容，并进行排序，最后美观地贴到我们的任务单二之中。</w:t>
                            </w:r>
                          </w:p>
                        </w:txbxContent>
                      </wps:txbx>
                      <wps:bodyPr upright="1"/>
                    </wps:wsp>
                  </a:graphicData>
                </a:graphic>
              </wp:anchor>
            </w:drawing>
          </mc:Choice>
          <mc:Fallback>
            <w:pict>
              <v:roundrect id="_x0000_s1026" o:spid="_x0000_s1026" o:spt="2" style="position:absolute;left:0pt;margin-left:0.7pt;margin-top:4.1pt;height:101.35pt;width:438.65pt;z-index:251662336;mso-width-relative:page;mso-height-relative:page;" fillcolor="#FFFFFF" filled="t" stroked="t" coordsize="21600,21600" arcsize="0.166666666666667" o:gfxdata="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913T1gAAAAcBAAAPAAAAAAAAAAEAIAAAACIAAABkcnMvZG93bnJldi54bWxQSwECFAAUAAAA&#10;CACHTuJAfEEIVSkCAABZBAAADgAAAAAAAAABACAAAAAlAQAAZHJzL2Uyb0RvYy54bWxQSwUGAAAA&#10;AAYABgBZAQAAwAUAAAAA&#10;">
                <v:fill on="t" focussize="0,0"/>
                <v:stroke weight="1pt" color="#70AD47" joinstyle="round" dashstyle="dash"/>
                <v:imagedata o:title=""/>
                <o:lock v:ext="edit" aspectratio="f"/>
                <v:textbox>
                  <w:txbxContent>
                    <w:p>
                      <w:pPr>
                        <w:rPr>
                          <w:b/>
                          <w:bCs/>
                          <w:sz w:val="24"/>
                        </w:rPr>
                      </w:pPr>
                      <w:r>
                        <w:rPr>
                          <w:rFonts w:hint="eastAsia"/>
                          <w:b/>
                          <w:bCs/>
                          <w:sz w:val="24"/>
                        </w:rPr>
                        <w:t>活动二</w:t>
                      </w:r>
                    </w:p>
                    <w:p>
                      <w:pPr>
                        <w:rPr>
                          <w:sz w:val="24"/>
                        </w:rPr>
                      </w:pPr>
                      <w:r>
                        <w:rPr>
                          <w:rFonts w:hint="eastAsia"/>
                          <w:b/>
                          <w:bCs/>
                          <w:sz w:val="24"/>
                        </w:rPr>
                        <w:t>1</w:t>
                      </w:r>
                      <w:r>
                        <w:rPr>
                          <w:b/>
                          <w:bCs/>
                          <w:sz w:val="24"/>
                        </w:rPr>
                        <w:t>.</w:t>
                      </w:r>
                      <w:r>
                        <w:rPr>
                          <w:rFonts w:hint="eastAsia"/>
                          <w:b/>
                          <w:bCs/>
                          <w:sz w:val="24"/>
                        </w:rPr>
                        <w:t>活动目标：</w:t>
                      </w:r>
                      <w:r>
                        <w:rPr>
                          <w:rFonts w:hint="eastAsia"/>
                          <w:sz w:val="24"/>
                        </w:rPr>
                        <w:t>制定小组研究方案</w:t>
                      </w:r>
                    </w:p>
                    <w:p>
                      <w:pPr>
                        <w:rPr>
                          <w:sz w:val="24"/>
                        </w:rPr>
                      </w:pPr>
                      <w:r>
                        <w:rPr>
                          <w:rFonts w:hint="eastAsia"/>
                          <w:b/>
                          <w:bCs/>
                          <w:sz w:val="24"/>
                        </w:rPr>
                        <w:t>2</w:t>
                      </w:r>
                      <w:r>
                        <w:rPr>
                          <w:b/>
                          <w:bCs/>
                          <w:sz w:val="24"/>
                        </w:rPr>
                        <w:t>.</w:t>
                      </w:r>
                      <w:r>
                        <w:rPr>
                          <w:rFonts w:hint="eastAsia"/>
                          <w:b/>
                          <w:bCs/>
                          <w:sz w:val="24"/>
                        </w:rPr>
                        <w:t>活动方式：</w:t>
                      </w:r>
                      <w:r>
                        <w:rPr>
                          <w:rFonts w:hint="eastAsia"/>
                          <w:sz w:val="24"/>
                        </w:rPr>
                        <w:t>小组合作</w:t>
                      </w:r>
                    </w:p>
                    <w:p>
                      <w:pPr>
                        <w:rPr>
                          <w:sz w:val="24"/>
                        </w:rPr>
                      </w:pPr>
                      <w:r>
                        <w:rPr>
                          <w:rFonts w:hint="eastAsia"/>
                          <w:b/>
                          <w:bCs/>
                          <w:sz w:val="24"/>
                        </w:rPr>
                        <w:t>3</w:t>
                      </w:r>
                      <w:r>
                        <w:rPr>
                          <w:b/>
                          <w:bCs/>
                          <w:sz w:val="24"/>
                        </w:rPr>
                        <w:t>.</w:t>
                      </w:r>
                      <w:r>
                        <w:rPr>
                          <w:rFonts w:hint="eastAsia"/>
                          <w:b/>
                          <w:bCs/>
                          <w:sz w:val="24"/>
                        </w:rPr>
                        <w:t>活动内容：</w:t>
                      </w:r>
                      <w:r>
                        <w:rPr>
                          <w:rFonts w:hint="eastAsia"/>
                          <w:sz w:val="24"/>
                        </w:rPr>
                        <w:t>由组长带领组员，</w:t>
                      </w:r>
                      <w:r>
                        <w:rPr>
                          <w:rFonts w:hint="eastAsia" w:ascii="宋体" w:hAnsi="宋体"/>
                          <w:bCs/>
                          <w:color w:val="000000" w:themeColor="text1"/>
                          <w:sz w:val="24"/>
                          <w14:textFill>
                            <w14:solidFill>
                              <w14:schemeClr w14:val="tx1"/>
                            </w14:solidFill>
                          </w14:textFill>
                        </w:rPr>
                        <w:t>对自己组内的问题进行简单的梳理和筛选，选出不一样的内容，并进行排序，最后美观地贴到我们的任务单二之中。</w:t>
                      </w:r>
                    </w:p>
                  </w:txbxContent>
                </v:textbox>
              </v:roundrect>
            </w:pict>
          </mc:Fallback>
        </mc:AlternateContent>
      </w:r>
    </w:p>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5.</w:t>
      </w:r>
      <w:r>
        <w:rPr>
          <w:rFonts w:hint="eastAsia" w:ascii="宋体" w:hAnsi="宋体"/>
          <w:bCs/>
          <w:color w:val="000000" w:themeColor="text1"/>
          <w:sz w:val="24"/>
          <w:shd w:val="pct10" w:color="auto" w:fill="FFFFFF"/>
          <w14:textFill>
            <w14:solidFill>
              <w14:schemeClr w14:val="tx1"/>
            </w14:solidFill>
          </w14:textFill>
        </w:rPr>
        <w:t>过渡：</w:t>
      </w:r>
      <w:r>
        <w:rPr>
          <w:rFonts w:hint="eastAsia" w:ascii="宋体" w:hAnsi="宋体"/>
          <w:bCs/>
          <w:color w:val="000000" w:themeColor="text1"/>
          <w:sz w:val="24"/>
          <w14:textFill>
            <w14:solidFill>
              <w14:schemeClr w14:val="tx1"/>
            </w14:solidFill>
          </w14:textFill>
        </w:rPr>
        <w:t>有了研究内容和研究方法，你们第一步想开展什么活动呢？</w:t>
      </w:r>
    </w:p>
    <w:p>
      <w:pPr>
        <w:rPr>
          <w:rFonts w:ascii="宋体" w:hAnsi="宋体"/>
          <w:bCs/>
          <w:color w:val="000000" w:themeColor="text1"/>
          <w:sz w:val="24"/>
          <w14:textFill>
            <w14:solidFill>
              <w14:schemeClr w14:val="tx1"/>
            </w14:solidFill>
          </w14:textFill>
        </w:rPr>
      </w:pPr>
    </w:p>
    <w:p>
      <w:pPr>
        <w:rPr>
          <w:rFonts w:ascii="黑体" w:hAnsi="黑体" w:eastAsia="黑体" w:cs="黑体"/>
          <w:b/>
          <w:bCs/>
          <w:sz w:val="24"/>
        </w:rPr>
      </w:pPr>
      <w:r>
        <w:rPr>
          <w:rFonts w:hint="eastAsia" w:ascii="黑体" w:hAnsi="黑体" w:eastAsia="黑体" w:cs="黑体"/>
          <w:b/>
          <w:bCs/>
          <w:sz w:val="24"/>
        </w:rPr>
        <w:t xml:space="preserve">三、设计活动  制定研究方案 </w:t>
      </w:r>
    </w:p>
    <w:p>
      <w:pP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1.支架剖析</w:t>
      </w:r>
    </w:p>
    <w:p>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（1）万事开头难，有了第一步，我们还可以设计一系列活动来深入研究，老师这里有一个小组设计的活动方案，我们来看看他们怎么设计的:</w:t>
      </w:r>
    </w:p>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992"/>
        <w:gridCol w:w="993"/>
        <w:gridCol w:w="891"/>
        <w:gridCol w:w="1065"/>
        <w:gridCol w:w="1065"/>
        <w:gridCol w:w="1066"/>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8"/>
            <w:shd w:val="clear" w:color="auto" w:fill="DEEAF6" w:themeFill="accent1" w:themeFillTint="33"/>
          </w:tcPr>
          <w:p>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电动车的安全使用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tcPr>
          <w:p>
            <w:pPr>
              <w:jc w:val="center"/>
              <w:rPr>
                <w:rFonts w:ascii="黑体" w:hAnsi="黑体" w:eastAsia="黑体"/>
                <w:b/>
                <w:color w:val="000000" w:themeColor="text1"/>
                <w:sz w:val="24"/>
                <w14:textFill>
                  <w14:solidFill>
                    <w14:schemeClr w14:val="tx1"/>
                  </w14:solidFill>
                </w14:textFill>
              </w:rPr>
            </w:pPr>
          </w:p>
          <w:p>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研究</w:t>
            </w:r>
          </w:p>
          <w:p>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内容</w:t>
            </w:r>
          </w:p>
        </w:tc>
        <w:tc>
          <w:tcPr>
            <w:tcW w:w="7088" w:type="dxa"/>
            <w:gridSpan w:val="7"/>
          </w:tcPr>
          <w:p>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研究方法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tcPr>
          <w:p>
            <w:pPr>
              <w:jc w:val="center"/>
              <w:rPr>
                <w:rFonts w:ascii="黑体" w:hAnsi="黑体" w:eastAsia="黑体"/>
                <w:b/>
                <w:color w:val="000000" w:themeColor="text1"/>
                <w:sz w:val="24"/>
                <w14:textFill>
                  <w14:solidFill>
                    <w14:schemeClr w14:val="tx1"/>
                  </w14:solidFill>
                </w14:textFill>
              </w:rPr>
            </w:pPr>
          </w:p>
        </w:tc>
        <w:tc>
          <w:tcPr>
            <w:tcW w:w="992" w:type="dxa"/>
          </w:tcPr>
          <w:p>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查阅</w:t>
            </w:r>
          </w:p>
          <w:p>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资料</w:t>
            </w:r>
          </w:p>
        </w:tc>
        <w:tc>
          <w:tcPr>
            <w:tcW w:w="993" w:type="dxa"/>
          </w:tcPr>
          <w:p>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采访</w:t>
            </w:r>
          </w:p>
        </w:tc>
        <w:tc>
          <w:tcPr>
            <w:tcW w:w="891" w:type="dxa"/>
          </w:tcPr>
          <w:p>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调查</w:t>
            </w:r>
          </w:p>
          <w:p>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问卷</w:t>
            </w:r>
          </w:p>
        </w:tc>
        <w:tc>
          <w:tcPr>
            <w:tcW w:w="1065" w:type="dxa"/>
          </w:tcPr>
          <w:p>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实地</w:t>
            </w:r>
          </w:p>
          <w:p>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考察</w:t>
            </w:r>
          </w:p>
        </w:tc>
        <w:tc>
          <w:tcPr>
            <w:tcW w:w="1065" w:type="dxa"/>
          </w:tcPr>
          <w:p>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实验</w:t>
            </w:r>
          </w:p>
        </w:tc>
        <w:tc>
          <w:tcPr>
            <w:tcW w:w="1066" w:type="dxa"/>
          </w:tcPr>
          <w:p>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观察</w:t>
            </w:r>
          </w:p>
        </w:tc>
        <w:tc>
          <w:tcPr>
            <w:tcW w:w="1016" w:type="dxa"/>
          </w:tcPr>
          <w:p>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黑体" w:hAnsi="黑体" w:eastAsia="黑体"/>
                <w:bCs/>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关于电动车电池的研究</w:t>
            </w:r>
          </w:p>
        </w:tc>
        <w:tc>
          <w:tcPr>
            <w:tcW w:w="992" w:type="dxa"/>
          </w:tcPr>
          <w:p>
            <w:pPr>
              <w:jc w:val="center"/>
              <w:rPr>
                <w:rFonts w:ascii="宋体" w:hAnsi="宋体"/>
                <w:bCs/>
                <w:color w:val="000000" w:themeColor="text1"/>
                <w:sz w:val="24"/>
                <w14:textFill>
                  <w14:solidFill>
                    <w14:schemeClr w14:val="tx1"/>
                  </w14:solidFill>
                </w14:textFill>
              </w:rPr>
            </w:pPr>
            <w:r>
              <w:rPr>
                <w:rFonts w:hint="eastAsia" w:ascii="宋体" w:hAnsi="宋体"/>
                <w:bCs/>
                <w:color w:val="000000" w:themeColor="text1"/>
                <w:sz w:val="44"/>
                <w:szCs w:val="44"/>
                <w14:textFill>
                  <w14:solidFill>
                    <w14:schemeClr w14:val="tx1"/>
                  </w14:solidFill>
                </w14:textFill>
              </w:rPr>
              <w:t>√</w:t>
            </w:r>
          </w:p>
        </w:tc>
        <w:tc>
          <w:tcPr>
            <w:tcW w:w="993" w:type="dxa"/>
          </w:tcPr>
          <w:p>
            <w:pPr>
              <w:jc w:val="center"/>
              <w:rPr>
                <w:rFonts w:ascii="宋体" w:hAnsi="宋体"/>
                <w:bCs/>
                <w:color w:val="000000" w:themeColor="text1"/>
                <w:sz w:val="24"/>
                <w14:textFill>
                  <w14:solidFill>
                    <w14:schemeClr w14:val="tx1"/>
                  </w14:solidFill>
                </w14:textFill>
              </w:rPr>
            </w:pPr>
            <w:r>
              <w:rPr>
                <w:rFonts w:hint="eastAsia" w:ascii="宋体" w:hAnsi="宋体"/>
                <w:bCs/>
                <w:color w:val="000000" w:themeColor="text1"/>
                <w:sz w:val="44"/>
                <w:szCs w:val="44"/>
                <w14:textFill>
                  <w14:solidFill>
                    <w14:schemeClr w14:val="tx1"/>
                  </w14:solidFill>
                </w14:textFill>
              </w:rPr>
              <w:t>√</w:t>
            </w:r>
          </w:p>
        </w:tc>
        <w:tc>
          <w:tcPr>
            <w:tcW w:w="891" w:type="dxa"/>
          </w:tcPr>
          <w:p>
            <w:pPr>
              <w:rPr>
                <w:rFonts w:ascii="宋体" w:hAnsi="宋体"/>
                <w:bCs/>
                <w:color w:val="000000" w:themeColor="text1"/>
                <w:sz w:val="24"/>
                <w14:textFill>
                  <w14:solidFill>
                    <w14:schemeClr w14:val="tx1"/>
                  </w14:solidFill>
                </w14:textFill>
              </w:rPr>
            </w:pPr>
          </w:p>
        </w:tc>
        <w:tc>
          <w:tcPr>
            <w:tcW w:w="1065" w:type="dxa"/>
          </w:tcPr>
          <w:p>
            <w:pPr>
              <w:jc w:val="center"/>
              <w:rPr>
                <w:rFonts w:ascii="宋体" w:hAnsi="宋体"/>
                <w:bCs/>
                <w:color w:val="000000" w:themeColor="text1"/>
                <w:sz w:val="24"/>
                <w14:textFill>
                  <w14:solidFill>
                    <w14:schemeClr w14:val="tx1"/>
                  </w14:solidFill>
                </w14:textFill>
              </w:rPr>
            </w:pPr>
            <w:r>
              <w:rPr>
                <w:rFonts w:hint="eastAsia" w:ascii="宋体" w:hAnsi="宋体"/>
                <w:bCs/>
                <w:color w:val="000000" w:themeColor="text1"/>
                <w:sz w:val="44"/>
                <w:szCs w:val="44"/>
                <w14:textFill>
                  <w14:solidFill>
                    <w14:schemeClr w14:val="tx1"/>
                  </w14:solidFill>
                </w14:textFill>
              </w:rPr>
              <w:t>√</w:t>
            </w:r>
          </w:p>
        </w:tc>
        <w:tc>
          <w:tcPr>
            <w:tcW w:w="1065" w:type="dxa"/>
          </w:tcPr>
          <w:p>
            <w:pPr>
              <w:rPr>
                <w:rFonts w:ascii="宋体" w:hAnsi="宋体"/>
                <w:bCs/>
                <w:color w:val="000000" w:themeColor="text1"/>
                <w:sz w:val="24"/>
                <w14:textFill>
                  <w14:solidFill>
                    <w14:schemeClr w14:val="tx1"/>
                  </w14:solidFill>
                </w14:textFill>
              </w:rPr>
            </w:pPr>
          </w:p>
        </w:tc>
        <w:tc>
          <w:tcPr>
            <w:tcW w:w="1066" w:type="dxa"/>
          </w:tcPr>
          <w:p>
            <w:pPr>
              <w:rPr>
                <w:rFonts w:ascii="宋体" w:hAnsi="宋体"/>
                <w:bCs/>
                <w:color w:val="000000" w:themeColor="text1"/>
                <w:sz w:val="24"/>
                <w14:textFill>
                  <w14:solidFill>
                    <w14:schemeClr w14:val="tx1"/>
                  </w14:solidFill>
                </w14:textFill>
              </w:rPr>
            </w:pPr>
          </w:p>
        </w:tc>
        <w:tc>
          <w:tcPr>
            <w:tcW w:w="1016" w:type="dxa"/>
          </w:tcPr>
          <w:p>
            <w:pPr>
              <w:rPr>
                <w:rFonts w:ascii="宋体" w:hAnsi="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研究活动</w:t>
            </w:r>
          </w:p>
        </w:tc>
        <w:tc>
          <w:tcPr>
            <w:tcW w:w="7088" w:type="dxa"/>
            <w:gridSpan w:val="7"/>
          </w:tcPr>
          <w:p>
            <w:pPr>
              <w:pStyle w:val="14"/>
              <w:numPr>
                <w:ilvl w:val="0"/>
                <w:numId w:val="11"/>
              </w:numPr>
              <w:ind w:firstLineChars="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查阅资料了解电动车电池的种类、新国标的规定；</w:t>
            </w:r>
          </w:p>
          <w:p>
            <w:pPr>
              <w:pStyle w:val="14"/>
              <w:numPr>
                <w:ilvl w:val="0"/>
                <w:numId w:val="11"/>
              </w:numPr>
              <w:ind w:firstLineChars="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采访百丈各品牌电动车销售点的电池售卖和更换情况</w:t>
            </w:r>
            <w:r>
              <w:rPr>
                <w:rFonts w:ascii="宋体" w:hAnsi="宋体"/>
                <w:bCs/>
                <w:color w:val="000000" w:themeColor="text1"/>
                <w:sz w:val="24"/>
                <w14:textFill>
                  <w14:solidFill>
                    <w14:schemeClr w14:val="tx1"/>
                  </w14:solidFill>
                </w14:textFill>
              </w:rPr>
              <w:t xml:space="preserve"> </w:t>
            </w:r>
            <w:r>
              <w:rPr>
                <w:rFonts w:hint="eastAsia" w:ascii="宋体" w:hAnsi="宋体"/>
                <w:bCs/>
                <w:color w:val="000000" w:themeColor="text1"/>
                <w:sz w:val="24"/>
                <w14:textFill>
                  <w14:solidFill>
                    <w14:schemeClr w14:val="tx1"/>
                  </w14:solidFill>
                </w14:textFill>
              </w:rPr>
              <w:t>；</w:t>
            </w:r>
          </w:p>
          <w:p>
            <w:pPr>
              <w:pStyle w:val="14"/>
              <w:numPr>
                <w:ilvl w:val="0"/>
                <w:numId w:val="11"/>
              </w:numPr>
              <w:ind w:firstLineChars="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实地考察N</w:t>
            </w:r>
            <w:r>
              <w:rPr>
                <w:rFonts w:ascii="宋体" w:hAnsi="宋体"/>
                <w:bCs/>
                <w:color w:val="000000" w:themeColor="text1"/>
                <w:sz w:val="24"/>
                <w14:textFill>
                  <w14:solidFill>
                    <w14:schemeClr w14:val="tx1"/>
                  </w14:solidFill>
                </w14:textFill>
              </w:rPr>
              <w:t>inebot</w:t>
            </w:r>
            <w:r>
              <w:rPr>
                <w:rFonts w:hint="eastAsia" w:ascii="宋体" w:hAnsi="宋体"/>
                <w:bCs/>
                <w:color w:val="000000" w:themeColor="text1"/>
                <w:sz w:val="24"/>
                <w14:textFill>
                  <w14:solidFill>
                    <w14:schemeClr w14:val="tx1"/>
                  </w14:solidFill>
                </w14:textFill>
              </w:rPr>
              <w:t>九号科技有限公司，了解电池背后的技术原理；</w:t>
            </w:r>
          </w:p>
          <w:p>
            <w:pPr>
              <w:pStyle w:val="14"/>
              <w:numPr>
                <w:ilvl w:val="0"/>
                <w:numId w:val="11"/>
              </w:numPr>
              <w:ind w:firstLineChars="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调查废旧电池的处理和回收；</w:t>
            </w:r>
          </w:p>
          <w:p>
            <w:pPr>
              <w:pStyle w:val="14"/>
              <w:numPr>
                <w:ilvl w:val="0"/>
                <w:numId w:val="11"/>
              </w:numPr>
              <w:ind w:firstLineChars="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撰写环保使用电池的倡议书，并宣传。</w:t>
            </w:r>
          </w:p>
        </w:tc>
      </w:tr>
    </w:tbl>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（2）同学们，你们有什么发现？</w:t>
      </w:r>
    </w:p>
    <w:p>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【预设1】他们开展的活动很丰富。</w:t>
      </w:r>
    </w:p>
    <w:p>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【预设2】他们合理利用身边的资源。</w:t>
      </w:r>
    </w:p>
    <w:p>
      <w:pPr>
        <w:rPr>
          <w:rFonts w:ascii="宋体" w:hAnsi="宋体"/>
          <w:b/>
          <w:color w:val="FF0000"/>
          <w:sz w:val="24"/>
        </w:rPr>
      </w:pPr>
      <w:r>
        <w:rPr>
          <w:rFonts w:hint="eastAsia" w:ascii="宋体" w:hAnsi="宋体"/>
          <w:bCs/>
          <w:color w:val="000000" w:themeColor="text1"/>
          <w:sz w:val="24"/>
          <w:shd w:val="pct10" w:color="auto" w:fill="FFFFFF"/>
          <w14:textFill>
            <w14:solidFill>
              <w14:schemeClr w14:val="tx1"/>
            </w14:solidFill>
          </w14:textFill>
        </w:rPr>
        <w:t>小结：</w:t>
      </w:r>
      <w:r>
        <w:rPr>
          <w:rFonts w:hint="eastAsia" w:ascii="宋体" w:hAnsi="宋体"/>
          <w:bCs/>
          <w:color w:val="000000" w:themeColor="text1"/>
          <w:sz w:val="24"/>
          <w14:textFill>
            <w14:solidFill>
              <w14:schemeClr w14:val="tx1"/>
            </w14:solidFill>
          </w14:textFill>
        </w:rPr>
        <w:t>是呀，同学们，我们小组在指定研究活动时可以根据研究内容和研究方法来设计。除了常用的研究方法，我们还可以设计更多与研究内容有关的丰富活动，比如：</w:t>
      </w:r>
      <w:r>
        <w:rPr>
          <w:rFonts w:hint="eastAsia" w:ascii="宋体" w:hAnsi="宋体"/>
          <w:b/>
          <w:color w:val="FF0000"/>
          <w:sz w:val="24"/>
        </w:rPr>
        <w:t>倡议书、手抄报、调查报告、宣传、知识竞答、模型制作、讲堂、展演</w:t>
      </w:r>
      <w:r>
        <w:rPr>
          <w:rFonts w:ascii="宋体" w:hAnsi="宋体"/>
          <w:b/>
          <w:color w:val="FF0000"/>
          <w:sz w:val="24"/>
        </w:rPr>
        <w:t>……</w:t>
      </w:r>
      <w:r>
        <w:rPr>
          <w:rFonts w:hint="eastAsia" w:ascii="宋体" w:hAnsi="宋体"/>
          <w:b/>
          <w:color w:val="FF0000"/>
          <w:sz w:val="24"/>
        </w:rPr>
        <w:t>(板贴)</w:t>
      </w:r>
    </w:p>
    <w:p>
      <w:pP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2.迁移运用</w:t>
      </w:r>
    </w:p>
    <w:p>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（1）看了他们的设计，相信你们也早已跃跃欲试了。</w:t>
      </w:r>
    </w:p>
    <w:p>
      <w:pPr>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PPT出示活动要求：</w:t>
      </w:r>
    </w:p>
    <w:p>
      <w:pPr>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-48895</wp:posOffset>
                </wp:positionH>
                <wp:positionV relativeFrom="paragraph">
                  <wp:posOffset>19050</wp:posOffset>
                </wp:positionV>
                <wp:extent cx="5337810" cy="1165225"/>
                <wp:effectExtent l="6350" t="6350" r="8890" b="9525"/>
                <wp:wrapNone/>
                <wp:docPr id="10" name="圆角矩形 10"/>
                <wp:cNvGraphicFramePr/>
                <a:graphic xmlns:a="http://schemas.openxmlformats.org/drawingml/2006/main">
                  <a:graphicData uri="http://schemas.microsoft.com/office/word/2010/wordprocessingShape">
                    <wps:wsp>
                      <wps:cNvSpPr/>
                      <wps:spPr>
                        <a:xfrm>
                          <a:off x="0" y="0"/>
                          <a:ext cx="5337810" cy="1165225"/>
                        </a:xfrm>
                        <a:prstGeom prst="roundRect">
                          <a:avLst>
                            <a:gd name="adj" fmla="val 16667"/>
                          </a:avLst>
                        </a:prstGeom>
                        <a:solidFill>
                          <a:srgbClr val="FFFFFF"/>
                        </a:solidFill>
                        <a:ln w="12700" cap="flat" cmpd="sng">
                          <a:solidFill>
                            <a:srgbClr val="70AD47"/>
                          </a:solidFill>
                          <a:prstDash val="dash"/>
                          <a:headEnd type="none" w="med" len="med"/>
                          <a:tailEnd type="none" w="med" len="med"/>
                        </a:ln>
                      </wps:spPr>
                      <wps:txbx>
                        <w:txbxContent>
                          <w:p>
                            <w:pPr>
                              <w:rPr>
                                <w:b/>
                                <w:bCs/>
                                <w:sz w:val="24"/>
                              </w:rPr>
                            </w:pPr>
                            <w:r>
                              <w:rPr>
                                <w:rFonts w:hint="eastAsia"/>
                                <w:b/>
                                <w:bCs/>
                                <w:sz w:val="24"/>
                              </w:rPr>
                              <w:t>活动三</w:t>
                            </w:r>
                          </w:p>
                          <w:p>
                            <w:pPr>
                              <w:rPr>
                                <w:sz w:val="24"/>
                              </w:rPr>
                            </w:pPr>
                            <w:r>
                              <w:rPr>
                                <w:rFonts w:hint="eastAsia"/>
                                <w:b/>
                                <w:bCs/>
                                <w:sz w:val="24"/>
                              </w:rPr>
                              <w:t>1</w:t>
                            </w:r>
                            <w:r>
                              <w:rPr>
                                <w:b/>
                                <w:bCs/>
                                <w:sz w:val="24"/>
                              </w:rPr>
                              <w:t>.</w:t>
                            </w:r>
                            <w:r>
                              <w:rPr>
                                <w:rFonts w:hint="eastAsia"/>
                                <w:b/>
                                <w:bCs/>
                                <w:sz w:val="24"/>
                              </w:rPr>
                              <w:t>活动目标：</w:t>
                            </w:r>
                            <w:r>
                              <w:rPr>
                                <w:rFonts w:hint="eastAsia"/>
                                <w:sz w:val="24"/>
                              </w:rPr>
                              <w:t>初步制定活动计划</w:t>
                            </w:r>
                          </w:p>
                          <w:p>
                            <w:pPr>
                              <w:rPr>
                                <w:sz w:val="24"/>
                              </w:rPr>
                            </w:pPr>
                            <w:r>
                              <w:rPr>
                                <w:rFonts w:hint="eastAsia"/>
                                <w:b/>
                                <w:bCs/>
                                <w:sz w:val="24"/>
                              </w:rPr>
                              <w:t>2</w:t>
                            </w:r>
                            <w:r>
                              <w:rPr>
                                <w:b/>
                                <w:bCs/>
                                <w:sz w:val="24"/>
                              </w:rPr>
                              <w:t>.</w:t>
                            </w:r>
                            <w:r>
                              <w:rPr>
                                <w:rFonts w:hint="eastAsia"/>
                                <w:b/>
                                <w:bCs/>
                                <w:sz w:val="24"/>
                              </w:rPr>
                              <w:t>活动方式：</w:t>
                            </w:r>
                            <w:r>
                              <w:rPr>
                                <w:rFonts w:hint="eastAsia"/>
                                <w:sz w:val="24"/>
                              </w:rPr>
                              <w:t>小组合作</w:t>
                            </w:r>
                          </w:p>
                          <w:p>
                            <w:pPr>
                              <w:rPr>
                                <w:sz w:val="24"/>
                              </w:rPr>
                            </w:pPr>
                            <w:r>
                              <w:rPr>
                                <w:rFonts w:hint="eastAsia"/>
                                <w:b/>
                                <w:bCs/>
                                <w:sz w:val="24"/>
                              </w:rPr>
                              <w:t>3</w:t>
                            </w:r>
                            <w:r>
                              <w:rPr>
                                <w:b/>
                                <w:bCs/>
                                <w:sz w:val="24"/>
                              </w:rPr>
                              <w:t>.</w:t>
                            </w:r>
                            <w:r>
                              <w:rPr>
                                <w:rFonts w:hint="eastAsia"/>
                                <w:b/>
                                <w:bCs/>
                                <w:sz w:val="24"/>
                              </w:rPr>
                              <w:t>活动任务：</w:t>
                            </w:r>
                            <w:r>
                              <w:rPr>
                                <w:rFonts w:hint="eastAsia"/>
                                <w:sz w:val="24"/>
                              </w:rPr>
                              <w:t>结合研究内容和研究方法设计研究活动，两人在任务单二上撰写活动内容，其余人设计丰富的活动。</w:t>
                            </w:r>
                          </w:p>
                          <w:p/>
                        </w:txbxContent>
                      </wps:txbx>
                      <wps:bodyPr upright="1"/>
                    </wps:wsp>
                  </a:graphicData>
                </a:graphic>
              </wp:anchor>
            </w:drawing>
          </mc:Choice>
          <mc:Fallback>
            <w:pict>
              <v:roundrect id="_x0000_s1026" o:spid="_x0000_s1026" o:spt="2" style="position:absolute;left:0pt;margin-left:-3.85pt;margin-top:1.5pt;height:91.75pt;width:420.3pt;z-index:251663360;mso-width-relative:page;mso-height-relative:page;" fillcolor="#FFFFFF" filled="t" stroked="t" coordsize="21600,21600" arcsize="0.166666666666667" o:gfxdata="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435iBNgAAAAIAQAADwAAAAAAAAABACAAAAAiAAAAZHJzL2Rvd25yZXYueG1sUEsBAhQAFAAA&#10;AAgAh07iQApJUQ8oAgAAWQQAAA4AAAAAAAAAAQAgAAAAJwEAAGRycy9lMm9Eb2MueG1sUEsFBgAA&#10;AAAGAAYAWQEAAMEFAAAAAA==&#10;">
                <v:fill on="t" focussize="0,0"/>
                <v:stroke weight="1pt" color="#70AD47" joinstyle="round" dashstyle="dash"/>
                <v:imagedata o:title=""/>
                <o:lock v:ext="edit" aspectratio="f"/>
                <v:textbox>
                  <w:txbxContent>
                    <w:p>
                      <w:pPr>
                        <w:rPr>
                          <w:b/>
                          <w:bCs/>
                          <w:sz w:val="24"/>
                        </w:rPr>
                      </w:pPr>
                      <w:r>
                        <w:rPr>
                          <w:rFonts w:hint="eastAsia"/>
                          <w:b/>
                          <w:bCs/>
                          <w:sz w:val="24"/>
                        </w:rPr>
                        <w:t>活动三</w:t>
                      </w:r>
                    </w:p>
                    <w:p>
                      <w:pPr>
                        <w:rPr>
                          <w:sz w:val="24"/>
                        </w:rPr>
                      </w:pPr>
                      <w:r>
                        <w:rPr>
                          <w:rFonts w:hint="eastAsia"/>
                          <w:b/>
                          <w:bCs/>
                          <w:sz w:val="24"/>
                        </w:rPr>
                        <w:t>1</w:t>
                      </w:r>
                      <w:r>
                        <w:rPr>
                          <w:b/>
                          <w:bCs/>
                          <w:sz w:val="24"/>
                        </w:rPr>
                        <w:t>.</w:t>
                      </w:r>
                      <w:r>
                        <w:rPr>
                          <w:rFonts w:hint="eastAsia"/>
                          <w:b/>
                          <w:bCs/>
                          <w:sz w:val="24"/>
                        </w:rPr>
                        <w:t>活动目标：</w:t>
                      </w:r>
                      <w:r>
                        <w:rPr>
                          <w:rFonts w:hint="eastAsia"/>
                          <w:sz w:val="24"/>
                        </w:rPr>
                        <w:t>初步制定活动计划</w:t>
                      </w:r>
                    </w:p>
                    <w:p>
                      <w:pPr>
                        <w:rPr>
                          <w:sz w:val="24"/>
                        </w:rPr>
                      </w:pPr>
                      <w:r>
                        <w:rPr>
                          <w:rFonts w:hint="eastAsia"/>
                          <w:b/>
                          <w:bCs/>
                          <w:sz w:val="24"/>
                        </w:rPr>
                        <w:t>2</w:t>
                      </w:r>
                      <w:r>
                        <w:rPr>
                          <w:b/>
                          <w:bCs/>
                          <w:sz w:val="24"/>
                        </w:rPr>
                        <w:t>.</w:t>
                      </w:r>
                      <w:r>
                        <w:rPr>
                          <w:rFonts w:hint="eastAsia"/>
                          <w:b/>
                          <w:bCs/>
                          <w:sz w:val="24"/>
                        </w:rPr>
                        <w:t>活动方式：</w:t>
                      </w:r>
                      <w:r>
                        <w:rPr>
                          <w:rFonts w:hint="eastAsia"/>
                          <w:sz w:val="24"/>
                        </w:rPr>
                        <w:t>小组合作</w:t>
                      </w:r>
                    </w:p>
                    <w:p>
                      <w:pPr>
                        <w:rPr>
                          <w:sz w:val="24"/>
                        </w:rPr>
                      </w:pPr>
                      <w:r>
                        <w:rPr>
                          <w:rFonts w:hint="eastAsia"/>
                          <w:b/>
                          <w:bCs/>
                          <w:sz w:val="24"/>
                        </w:rPr>
                        <w:t>3</w:t>
                      </w:r>
                      <w:r>
                        <w:rPr>
                          <w:b/>
                          <w:bCs/>
                          <w:sz w:val="24"/>
                        </w:rPr>
                        <w:t>.</w:t>
                      </w:r>
                      <w:r>
                        <w:rPr>
                          <w:rFonts w:hint="eastAsia"/>
                          <w:b/>
                          <w:bCs/>
                          <w:sz w:val="24"/>
                        </w:rPr>
                        <w:t>活动任务：</w:t>
                      </w:r>
                      <w:r>
                        <w:rPr>
                          <w:rFonts w:hint="eastAsia"/>
                          <w:sz w:val="24"/>
                        </w:rPr>
                        <w:t>结合研究内容和研究方法设计研究活动，两人在任务单二上撰写活动内容，其余人设计丰富的活动。</w:t>
                      </w:r>
                    </w:p>
                    <w:p/>
                  </w:txbxContent>
                </v:textbox>
              </v:roundrect>
            </w:pict>
          </mc:Fallback>
        </mc:AlternateContent>
      </w:r>
    </w:p>
    <w:p>
      <w:pPr>
        <w:ind w:firstLine="480" w:firstLineChars="200"/>
        <w:rPr>
          <w:rFonts w:ascii="宋体" w:hAnsi="宋体"/>
          <w:bCs/>
          <w:color w:val="000000" w:themeColor="text1"/>
          <w:sz w:val="24"/>
          <w14:textFill>
            <w14:solidFill>
              <w14:schemeClr w14:val="tx1"/>
            </w14:solidFill>
          </w14:textFill>
        </w:rPr>
      </w:pPr>
    </w:p>
    <w:p>
      <w:pPr>
        <w:ind w:firstLine="480" w:firstLineChars="200"/>
        <w:rPr>
          <w:rFonts w:ascii="宋体" w:hAnsi="宋体"/>
          <w:bCs/>
          <w:color w:val="000000" w:themeColor="text1"/>
          <w:sz w:val="24"/>
          <w14:textFill>
            <w14:solidFill>
              <w14:schemeClr w14:val="tx1"/>
            </w14:solidFill>
          </w14:textFill>
        </w:rPr>
      </w:pPr>
    </w:p>
    <w:p>
      <w:pPr>
        <w:ind w:firstLine="480" w:firstLineChars="200"/>
        <w:rPr>
          <w:rFonts w:ascii="宋体" w:hAnsi="宋体"/>
          <w:bCs/>
          <w:color w:val="000000" w:themeColor="text1"/>
          <w:sz w:val="24"/>
          <w14:textFill>
            <w14:solidFill>
              <w14:schemeClr w14:val="tx1"/>
            </w14:solidFill>
          </w14:textFill>
        </w:rPr>
      </w:pPr>
    </w:p>
    <w:p>
      <w:pPr>
        <w:ind w:firstLine="480" w:firstLineChars="200"/>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（2）交流展示，生生互评并修改</w:t>
      </w:r>
    </w:p>
    <w:p>
      <w:pP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四、总结交流，研究活动延伸</w:t>
      </w:r>
    </w:p>
    <w:p>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1</w:t>
      </w:r>
      <w:r>
        <w:rPr>
          <w:rFonts w:ascii="宋体" w:hAnsi="宋体"/>
          <w:bCs/>
          <w:color w:val="000000" w:themeColor="text1"/>
          <w:sz w:val="24"/>
          <w14:textFill>
            <w14:solidFill>
              <w14:schemeClr w14:val="tx1"/>
            </w14:solidFill>
          </w14:textFill>
        </w:rPr>
        <w:t>.</w:t>
      </w:r>
      <w:r>
        <w:rPr>
          <w:rFonts w:hint="eastAsia" w:ascii="宋体" w:hAnsi="宋体"/>
          <w:bCs/>
          <w:color w:val="000000" w:themeColor="text1"/>
          <w:sz w:val="24"/>
          <w14:textFill>
            <w14:solidFill>
              <w14:schemeClr w14:val="tx1"/>
            </w14:solidFill>
          </w14:textFill>
        </w:rPr>
        <w:t>计划初步制定好了，是否合理可行呢？我们还需要进一步完善：</w:t>
      </w:r>
    </w:p>
    <w:p>
      <w:pPr>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-22225</wp:posOffset>
                </wp:positionH>
                <wp:positionV relativeFrom="paragraph">
                  <wp:posOffset>83185</wp:posOffset>
                </wp:positionV>
                <wp:extent cx="5144770" cy="782320"/>
                <wp:effectExtent l="6350" t="6350" r="11430" b="11430"/>
                <wp:wrapNone/>
                <wp:docPr id="13" name="圆角矩形 13"/>
                <wp:cNvGraphicFramePr/>
                <a:graphic xmlns:a="http://schemas.openxmlformats.org/drawingml/2006/main">
                  <a:graphicData uri="http://schemas.microsoft.com/office/word/2010/wordprocessingShape">
                    <wps:wsp>
                      <wps:cNvSpPr/>
                      <wps:spPr>
                        <a:xfrm>
                          <a:off x="0" y="0"/>
                          <a:ext cx="5144770" cy="782320"/>
                        </a:xfrm>
                        <a:prstGeom prst="roundRect">
                          <a:avLst>
                            <a:gd name="adj" fmla="val 16667"/>
                          </a:avLst>
                        </a:prstGeom>
                        <a:solidFill>
                          <a:srgbClr val="FFFFFF"/>
                        </a:solidFill>
                        <a:ln w="12700" cap="flat" cmpd="sng">
                          <a:solidFill>
                            <a:srgbClr val="FFC000"/>
                          </a:solidFill>
                          <a:prstDash val="dash"/>
                          <a:headEnd type="none" w="med" len="med"/>
                          <a:tailEnd type="none" w="med" len="med"/>
                        </a:ln>
                      </wps:spPr>
                      <wps:txbx>
                        <w:txbxContent>
                          <w:p>
                            <w:pP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课后活动延伸：</w:t>
                            </w:r>
                          </w:p>
                          <w:p>
                            <w:pPr>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1.</w:t>
                            </w:r>
                            <w:r>
                              <w:rPr>
                                <w:rFonts w:hint="eastAsia" w:ascii="宋体" w:hAnsi="宋体"/>
                                <w:bCs/>
                                <w:color w:val="000000" w:themeColor="text1"/>
                                <w:sz w:val="24"/>
                                <w14:textFill>
                                  <w14:solidFill>
                                    <w14:schemeClr w14:val="tx1"/>
                                  </w14:solidFill>
                                </w14:textFill>
                              </w:rPr>
                              <w:t>小组内继续完善活动方案；</w:t>
                            </w:r>
                          </w:p>
                          <w:p>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2.下节课，各小组准备交流研究方案。</w:t>
                            </w:r>
                          </w:p>
                          <w:p/>
                        </w:txbxContent>
                      </wps:txbx>
                      <wps:bodyPr upright="1"/>
                    </wps:wsp>
                  </a:graphicData>
                </a:graphic>
              </wp:anchor>
            </w:drawing>
          </mc:Choice>
          <mc:Fallback>
            <w:pict>
              <v:roundrect id="_x0000_s1026" o:spid="_x0000_s1026" o:spt="2" style="position:absolute;left:0pt;margin-left:-1.75pt;margin-top:6.55pt;height:61.6pt;width:405.1pt;z-index:251664384;mso-width-relative:page;mso-height-relative:page;" fillcolor="#FFFFFF" filled="t" stroked="t" coordsize="21600,21600" arcsize="0.166666666666667" o:gfxdata="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9/qV1QAAAAkBAAAPAAAAAAAAAAEAIAAAACIAAABkcnMvZG93bnJldi54bWxQSwECFAAUAAAACACH&#10;TuJAtmoODScCAABYBAAADgAAAAAAAAABACAAAAAkAQAAZHJzL2Uyb0RvYy54bWxQSwUGAAAAAAYA&#10;BgBZAQAAvQUAAAAA&#10;">
                <v:fill on="t" focussize="0,0"/>
                <v:stroke weight="1pt" color="#FFC000" joinstyle="round" dashstyle="dash"/>
                <v:imagedata o:title=""/>
                <o:lock v:ext="edit" aspectratio="f"/>
                <v:textbox>
                  <w:txbxContent>
                    <w:p>
                      <w:pP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课后活动延伸：</w:t>
                      </w:r>
                    </w:p>
                    <w:p>
                      <w:pPr>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1.</w:t>
                      </w:r>
                      <w:r>
                        <w:rPr>
                          <w:rFonts w:hint="eastAsia" w:ascii="宋体" w:hAnsi="宋体"/>
                          <w:bCs/>
                          <w:color w:val="000000" w:themeColor="text1"/>
                          <w:sz w:val="24"/>
                          <w14:textFill>
                            <w14:solidFill>
                              <w14:schemeClr w14:val="tx1"/>
                            </w14:solidFill>
                          </w14:textFill>
                        </w:rPr>
                        <w:t>小组内继续完善活动方案；</w:t>
                      </w:r>
                    </w:p>
                    <w:p>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2.下节课，各小组准备交流研究方案。</w:t>
                      </w:r>
                    </w:p>
                    <w:p/>
                  </w:txbxContent>
                </v:textbox>
              </v:roundrect>
            </w:pict>
          </mc:Fallback>
        </mc:AlternateContent>
      </w:r>
    </w:p>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24"/>
          <w14:textFill>
            <w14:solidFill>
              <w14:schemeClr w14:val="tx1"/>
            </w14:solidFill>
          </w14:textFill>
        </w:rPr>
      </w:pPr>
    </w:p>
    <w:p>
      <w:pPr>
        <w:rPr>
          <w:sz w:val="24"/>
        </w:rPr>
      </w:pPr>
    </w:p>
    <w:p>
      <w:pPr>
        <w:rPr>
          <w:sz w:val="24"/>
        </w:rPr>
      </w:pPr>
      <w:r>
        <w:rPr>
          <w:rFonts w:hint="eastAsia"/>
          <w:sz w:val="24"/>
        </w:rPr>
        <w:t>2. 总结回顾——电动车车架图</w:t>
      </w:r>
    </w:p>
    <w:p>
      <w:pPr>
        <w:ind w:firstLine="480" w:firstLineChars="200"/>
        <w:rPr>
          <w:sz w:val="24"/>
        </w:rPr>
      </w:pPr>
      <w:r>
        <w:rPr>
          <w:rFonts w:hint="eastAsia"/>
          <w:sz w:val="24"/>
        </w:rPr>
        <w:t>同学们，这节课我们还通过头脑风暴的方式完成了一幅电动车车架图，你们发现了吗？板书中的车身是研究方法，零部件是研究内容，下面的地面是研究活动，这个车架图有助于我们理清活动思路，稍后大家就可以开展丰富多彩的研究之旅啦，期待你们都能成为研究小达人！</w:t>
      </w:r>
    </w:p>
    <w:p>
      <w:pPr>
        <w:rPr>
          <w:rFonts w:ascii="宋体" w:hAnsi="宋体"/>
          <w:bCs/>
          <w:color w:val="000000" w:themeColor="text1"/>
          <w:sz w:val="24"/>
          <w14:textFill>
            <w14:solidFill>
              <w14:schemeClr w14:val="tx1"/>
            </w14:solidFill>
          </w14:textFill>
        </w:rPr>
      </w:pPr>
    </w:p>
    <w:p>
      <w:pPr>
        <w:rPr>
          <w:rFonts w:ascii="宋体" w:hAnsi="宋体"/>
          <w:bCs/>
          <w:color w:val="000000" w:themeColor="text1"/>
          <w:sz w:val="32"/>
          <w:szCs w:val="32"/>
          <w14:textFill>
            <w14:solidFill>
              <w14:schemeClr w14:val="tx1"/>
            </w14:solidFill>
          </w14:textFill>
        </w:rPr>
      </w:pPr>
      <w:r>
        <w:rPr>
          <w:rFonts w:hint="eastAsia" w:ascii="宋体" w:hAnsi="宋体"/>
          <w:bCs/>
          <w:color w:val="000000" w:themeColor="text1"/>
          <w:sz w:val="32"/>
          <w:szCs w:val="32"/>
          <w14:textFill>
            <w14:solidFill>
              <w14:schemeClr w14:val="tx1"/>
            </w14:solidFill>
          </w14:textFill>
        </w:rPr>
        <w:t>【板书设计】</w:t>
      </w:r>
    </w:p>
    <w:p>
      <w:pPr>
        <w:rPr>
          <w:rFonts w:ascii="宋体" w:hAnsi="宋体"/>
          <w:bCs/>
          <w:color w:val="000000" w:themeColor="text1"/>
          <w:sz w:val="32"/>
          <w:szCs w:val="32"/>
          <w14:textFill>
            <w14:solidFill>
              <w14:schemeClr w14:val="tx1"/>
            </w14:solidFill>
          </w14:textFill>
        </w:rPr>
      </w:pPr>
      <w:r>
        <w:rPr>
          <w:rFonts w:ascii="宋体" w:hAnsi="宋体"/>
          <w:bCs/>
          <w:color w:val="000000" w:themeColor="text1"/>
          <w:sz w:val="32"/>
          <w:szCs w:val="32"/>
          <w14:textFill>
            <w14:solidFill>
              <w14:schemeClr w14:val="tx1"/>
            </w14:solidFill>
          </w14:textFill>
        </w:rPr>
        <w:drawing>
          <wp:inline distT="0" distB="0" distL="0" distR="0">
            <wp:extent cx="5139055" cy="5118735"/>
            <wp:effectExtent l="0" t="0" r="444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l="10756" t="6420" r="18773"/>
                    <a:stretch>
                      <a:fillRect/>
                    </a:stretch>
                  </pic:blipFill>
                  <pic:spPr>
                    <a:xfrm>
                      <a:off x="0" y="0"/>
                      <a:ext cx="5145379" cy="5124929"/>
                    </a:xfrm>
                    <a:prstGeom prst="rect">
                      <a:avLst/>
                    </a:prstGeom>
                    <a:noFill/>
                    <a:ln>
                      <a:noFill/>
                    </a:ln>
                  </pic:spPr>
                </pic:pic>
              </a:graphicData>
            </a:graphic>
          </wp:inline>
        </w:drawing>
      </w:r>
    </w:p>
    <w:p>
      <w:pPr>
        <w:numPr>
          <w:ilvl w:val="0"/>
          <w:numId w:val="0"/>
        </w:numPr>
        <w:spacing w:line="500" w:lineRule="exact"/>
        <w:rPr>
          <w:rFonts w:hint="default"/>
          <w:sz w:val="24"/>
          <w:szCs w:val="24"/>
        </w:rPr>
      </w:pPr>
    </w:p>
    <w:p>
      <w:pPr>
        <w:numPr>
          <w:ilvl w:val="0"/>
          <w:numId w:val="2"/>
        </w:numPr>
        <w:spacing w:line="500" w:lineRule="exact"/>
        <w:ind w:left="0" w:leftChars="0" w:firstLine="0" w:firstLineChars="0"/>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学习分享：</w:t>
      </w:r>
      <w:r>
        <w:rPr>
          <w:rFonts w:hint="eastAsia" w:ascii="宋体" w:hAnsi="宋体" w:eastAsia="宋体" w:cs="宋体"/>
          <w:b/>
          <w:bCs/>
          <w:sz w:val="28"/>
          <w:szCs w:val="28"/>
          <w:lang w:eastAsia="zh-CN"/>
        </w:rPr>
        <w:t>《米的</w:t>
      </w:r>
      <w:r>
        <w:rPr>
          <w:rFonts w:hint="eastAsia" w:ascii="宋体" w:hAnsi="宋体" w:eastAsia="宋体" w:cs="宋体"/>
          <w:b/>
          <w:bCs/>
          <w:sz w:val="28"/>
          <w:szCs w:val="28"/>
          <w:lang w:val="en-US" w:eastAsia="zh-CN"/>
        </w:rPr>
        <w:t>N次方</w:t>
      </w:r>
      <w:r>
        <w:rPr>
          <w:rFonts w:hint="eastAsia" w:ascii="宋体" w:hAnsi="宋体" w:eastAsia="宋体" w:cs="宋体"/>
          <w:b/>
          <w:bCs/>
          <w:sz w:val="28"/>
          <w:szCs w:val="28"/>
          <w:lang w:eastAsia="zh-CN"/>
        </w:rPr>
        <w:t>》泰山小学——邓依</w:t>
      </w:r>
    </w:p>
    <w:p>
      <w:pPr>
        <w:rPr>
          <w:rFonts w:hint="eastAsia" w:ascii="宋体" w:hAnsi="宋体" w:eastAsia="宋体" w:cs="宋体"/>
          <w:sz w:val="24"/>
          <w:szCs w:val="24"/>
        </w:rPr>
      </w:pPr>
      <w:r>
        <w:rPr>
          <w:rFonts w:hint="eastAsia" w:ascii="宋体" w:hAnsi="宋体" w:eastAsia="宋体" w:cs="宋体"/>
          <w:sz w:val="24"/>
          <w:szCs w:val="24"/>
        </w:rPr>
        <w:br w:type="textWrapping"/>
      </w:r>
      <w:r>
        <w:rPr>
          <w:rFonts w:hint="eastAsia" w:ascii="宋体" w:hAnsi="宋体" w:eastAsia="宋体" w:cs="宋体"/>
          <w:sz w:val="24"/>
          <w:szCs w:val="24"/>
        </w:rPr>
        <w:t>尊敬的解老师、培育室的小伙伴们：</w:t>
      </w:r>
      <w:r>
        <w:rPr>
          <w:rFonts w:hint="eastAsia" w:ascii="宋体" w:hAnsi="宋体" w:eastAsia="宋体" w:cs="宋体"/>
          <w:sz w:val="24"/>
          <w:szCs w:val="24"/>
        </w:rPr>
        <w:br w:type="textWrapping"/>
      </w:r>
      <w:r>
        <w:rPr>
          <w:rFonts w:hint="eastAsia" w:ascii="宋体" w:hAnsi="宋体" w:eastAsia="宋体" w:cs="宋体"/>
          <w:sz w:val="24"/>
          <w:szCs w:val="24"/>
        </w:rPr>
        <w:t>下午好！</w:t>
      </w:r>
      <w:r>
        <w:rPr>
          <w:rFonts w:hint="eastAsia" w:ascii="宋体" w:hAnsi="宋体" w:eastAsia="宋体" w:cs="宋体"/>
          <w:sz w:val="24"/>
          <w:szCs w:val="24"/>
        </w:rPr>
        <w:br w:type="textWrapping"/>
      </w:r>
      <w:r>
        <w:rPr>
          <w:rFonts w:hint="eastAsia" w:ascii="宋体" w:hAnsi="宋体" w:eastAsia="宋体" w:cs="宋体"/>
          <w:sz w:val="24"/>
          <w:szCs w:val="24"/>
        </w:rPr>
        <w:t>我是泰山小学的邓依。一元复始，万象更新。站在新学期的起点，我们再次相聚在春江中心小学，很高兴在这里与大家分享我们学校的特色研究主题案例。今天分享的题目是《米的N次方》,是基于本土资源在综合实践课程中对大米的课题研究分享，这个研究性课程刚刚结束的一个课题研究，也做出了一点成果，也希望大家能对我的研究方向可以多多批评指正。</w:t>
      </w:r>
      <w:r>
        <w:rPr>
          <w:rFonts w:hint="eastAsia" w:ascii="宋体" w:hAnsi="宋体" w:eastAsia="宋体" w:cs="宋体"/>
          <w:sz w:val="24"/>
          <w:szCs w:val="24"/>
        </w:rPr>
        <w:br w:type="textWrapping"/>
      </w:r>
      <w:r>
        <w:rPr>
          <w:rFonts w:hint="eastAsia" w:ascii="宋体" w:hAnsi="宋体" w:eastAsia="宋体" w:cs="宋体"/>
          <w:sz w:val="24"/>
          <w:szCs w:val="24"/>
        </w:rPr>
        <w:t>今天我将从以下四个方面进行汇报：一是我们为什么研究？二是我们怎么研究？三是我们的研究成果。</w:t>
      </w:r>
      <w:r>
        <w:rPr>
          <w:rFonts w:hint="eastAsia" w:ascii="宋体" w:hAnsi="宋体" w:eastAsia="宋体" w:cs="宋体"/>
          <w:sz w:val="24"/>
          <w:szCs w:val="24"/>
        </w:rPr>
        <w:br w:type="textWrapping"/>
      </w:r>
      <w:r>
        <w:rPr>
          <w:rFonts w:hint="eastAsia" w:ascii="宋体" w:hAnsi="宋体" w:eastAsia="宋体" w:cs="宋体"/>
          <w:sz w:val="24"/>
          <w:szCs w:val="24"/>
        </w:rPr>
        <w:t>一、为什么研究？</w:t>
      </w:r>
      <w:r>
        <w:rPr>
          <w:rFonts w:hint="eastAsia" w:ascii="宋体" w:hAnsi="宋体" w:eastAsia="宋体" w:cs="宋体"/>
          <w:sz w:val="24"/>
          <w:szCs w:val="24"/>
        </w:rPr>
        <w:br w:type="textWrapping"/>
      </w:r>
      <w:r>
        <w:rPr>
          <w:rFonts w:hint="eastAsia" w:ascii="宋体" w:hAnsi="宋体" w:eastAsia="宋体" w:cs="宋体"/>
          <w:sz w:val="24"/>
          <w:szCs w:val="24"/>
        </w:rPr>
        <w:t>班级里的小朋友发现，食堂调价后米饭的种类多了起来，今天糙米饭，明天乌米饭，有的时候还有燕麦饭。不同的米饭吃起来口感也不相同。</w:t>
      </w:r>
      <w:r>
        <w:rPr>
          <w:rFonts w:hint="eastAsia" w:ascii="宋体" w:hAnsi="宋体" w:eastAsia="宋体" w:cs="宋体"/>
          <w:sz w:val="24"/>
          <w:szCs w:val="24"/>
        </w:rPr>
        <w:br w:type="textWrapping"/>
      </w:r>
      <w:r>
        <w:rPr>
          <w:rFonts w:hint="eastAsia" w:ascii="宋体" w:hAnsi="宋体" w:eastAsia="宋体" w:cs="宋体"/>
          <w:sz w:val="24"/>
          <w:szCs w:val="24"/>
        </w:rPr>
        <w:t>    作为我们的主粮之一，稻米有着举足轻重的地位。我们在品尝的同时，不禁也陷入了困惑：我们现在所吃的大米是怎么来的？稻米的种类对味道会不会有影响吗？稻米还能做成什么美食呢？</w:t>
      </w:r>
      <w:r>
        <w:rPr>
          <w:rFonts w:hint="eastAsia" w:ascii="宋体" w:hAnsi="宋体" w:eastAsia="宋体" w:cs="宋体"/>
          <w:sz w:val="24"/>
          <w:szCs w:val="24"/>
        </w:rPr>
        <w:br w:type="textWrapping"/>
      </w:r>
      <w:r>
        <w:rPr>
          <w:rFonts w:hint="eastAsia" w:ascii="宋体" w:hAnsi="宋体" w:eastAsia="宋体" w:cs="宋体"/>
          <w:sz w:val="24"/>
          <w:szCs w:val="24"/>
        </w:rPr>
        <w:t>为了能更深入的了解稻米，本学期我们开始了“米的N次方”的研学之旅。</w:t>
      </w:r>
      <w:r>
        <w:rPr>
          <w:rFonts w:hint="eastAsia" w:ascii="宋体" w:hAnsi="宋体" w:eastAsia="宋体" w:cs="宋体"/>
          <w:sz w:val="24"/>
          <w:szCs w:val="24"/>
        </w:rPr>
        <w:br w:type="textWrapping"/>
      </w:r>
      <w:r>
        <w:rPr>
          <w:rFonts w:hint="eastAsia" w:ascii="宋体" w:hAnsi="宋体" w:eastAsia="宋体" w:cs="宋体"/>
          <w:sz w:val="24"/>
          <w:szCs w:val="24"/>
        </w:rPr>
        <w:t>二、课题研究的目的和意义</w:t>
      </w:r>
      <w:r>
        <w:rPr>
          <w:rFonts w:hint="eastAsia" w:ascii="宋体" w:hAnsi="宋体" w:eastAsia="宋体" w:cs="宋体"/>
          <w:sz w:val="24"/>
          <w:szCs w:val="24"/>
        </w:rPr>
        <w:br w:type="textWrapping"/>
      </w:r>
      <w:r>
        <w:rPr>
          <w:rFonts w:hint="eastAsia" w:ascii="宋体" w:hAnsi="宋体" w:eastAsia="宋体" w:cs="宋体"/>
          <w:sz w:val="24"/>
          <w:szCs w:val="24"/>
        </w:rPr>
        <w:t>1．通过网络搜索，了解稻米的历史起源以及稻米的营养，培养学生信息搜集、分析、整理、表达的能力。</w:t>
      </w:r>
      <w:r>
        <w:rPr>
          <w:rFonts w:hint="eastAsia" w:ascii="宋体" w:hAnsi="宋体" w:eastAsia="宋体" w:cs="宋体"/>
          <w:sz w:val="24"/>
          <w:szCs w:val="24"/>
        </w:rPr>
        <w:br w:type="textWrapping"/>
      </w:r>
      <w:r>
        <w:rPr>
          <w:rFonts w:hint="eastAsia" w:ascii="宋体" w:hAnsi="宋体" w:eastAsia="宋体" w:cs="宋体"/>
          <w:sz w:val="24"/>
          <w:szCs w:val="24"/>
        </w:rPr>
        <w:t>2．通过实地观察、采访、问卷调查、查找资料、观看视频等方式了解稻米的发展现状、种类，在活动的过程中学会调查、访问、设计调查统计表，同时培养他们语言表达能力、观察能力、思考能力、组织能力以及多角度搜集资料的能力。</w:t>
      </w:r>
      <w:r>
        <w:rPr>
          <w:rFonts w:hint="eastAsia" w:ascii="宋体" w:hAnsi="宋体" w:eastAsia="宋体" w:cs="宋体"/>
          <w:sz w:val="24"/>
          <w:szCs w:val="24"/>
        </w:rPr>
        <w:br w:type="textWrapping"/>
      </w:r>
      <w:r>
        <w:rPr>
          <w:rFonts w:hint="eastAsia" w:ascii="宋体" w:hAnsi="宋体" w:eastAsia="宋体" w:cs="宋体"/>
          <w:sz w:val="24"/>
          <w:szCs w:val="24"/>
        </w:rPr>
        <w:t>3．通过动手实践，了解稻米的种植到收割的过程，体验劳动的快乐，培养学生的合作能力、动手能力、创新能力以及在实践中的总结反思、创新能力。</w:t>
      </w:r>
      <w:r>
        <w:rPr>
          <w:rFonts w:hint="eastAsia" w:ascii="宋体" w:hAnsi="宋体" w:eastAsia="宋体" w:cs="宋体"/>
          <w:sz w:val="24"/>
          <w:szCs w:val="24"/>
        </w:rPr>
        <w:br w:type="textWrapping"/>
      </w:r>
      <w:r>
        <w:rPr>
          <w:rFonts w:hint="eastAsia" w:ascii="宋体" w:hAnsi="宋体" w:eastAsia="宋体" w:cs="宋体"/>
          <w:sz w:val="24"/>
          <w:szCs w:val="24"/>
        </w:rPr>
        <w:t>4．通过寻访种田能手，了解稻米种植的故事，感受粮食背后的艰辛。</w:t>
      </w:r>
      <w:r>
        <w:rPr>
          <w:rFonts w:hint="eastAsia" w:ascii="宋体" w:hAnsi="宋体" w:eastAsia="宋体" w:cs="宋体"/>
          <w:sz w:val="24"/>
          <w:szCs w:val="24"/>
        </w:rPr>
        <w:br w:type="textWrapping"/>
      </w:r>
      <w:r>
        <w:rPr>
          <w:rFonts w:hint="eastAsia" w:ascii="宋体" w:hAnsi="宋体" w:eastAsia="宋体" w:cs="宋体"/>
          <w:sz w:val="24"/>
          <w:szCs w:val="24"/>
        </w:rPr>
        <w:t>5．通过开展多种形式的宣讲、展示活动，积极地宣讲、实践、传承，感受粮食来之不易，呼吁人人光盘。</w:t>
      </w:r>
      <w:r>
        <w:rPr>
          <w:rFonts w:hint="eastAsia" w:ascii="宋体" w:hAnsi="宋体" w:eastAsia="宋体" w:cs="宋体"/>
          <w:sz w:val="24"/>
          <w:szCs w:val="24"/>
        </w:rPr>
        <w:br w:type="textWrapping"/>
      </w:r>
      <w:r>
        <w:rPr>
          <w:rFonts w:hint="eastAsia" w:ascii="宋体" w:hAnsi="宋体" w:eastAsia="宋体" w:cs="宋体"/>
          <w:sz w:val="24"/>
          <w:szCs w:val="24"/>
        </w:rPr>
        <w:t>三、我们怎样研究？</w:t>
      </w:r>
      <w:r>
        <w:rPr>
          <w:rFonts w:hint="eastAsia" w:ascii="宋体" w:hAnsi="宋体" w:eastAsia="宋体" w:cs="宋体"/>
          <w:sz w:val="24"/>
          <w:szCs w:val="24"/>
        </w:rPr>
        <w:br w:type="textWrapping"/>
      </w:r>
      <w:r>
        <w:rPr>
          <w:rFonts w:hint="eastAsia" w:ascii="宋体" w:hAnsi="宋体" w:eastAsia="宋体" w:cs="宋体"/>
          <w:sz w:val="24"/>
          <w:szCs w:val="24"/>
        </w:rPr>
        <w:t>在研究初期，我组织学生在校园开展了调查问卷，调查同学们对大米的了解程度。</w:t>
      </w:r>
      <w:r>
        <w:rPr>
          <w:rFonts w:hint="eastAsia" w:ascii="宋体" w:hAnsi="宋体" w:eastAsia="宋体" w:cs="宋体"/>
          <w:sz w:val="24"/>
          <w:szCs w:val="24"/>
        </w:rPr>
        <w:br w:type="textWrapping"/>
      </w:r>
      <w:r>
        <w:rPr>
          <w:rFonts w:hint="eastAsia" w:ascii="宋体" w:hAnsi="宋体" w:eastAsia="宋体" w:cs="宋体"/>
          <w:sz w:val="24"/>
          <w:szCs w:val="24"/>
        </w:rPr>
        <w:t>通过以下六道问题，发现同学们对于我们一日三餐都离不开的大米的了解少之又少。于是，针对这些问题，我们继续开展研究。</w:t>
      </w:r>
      <w:r>
        <w:rPr>
          <w:rFonts w:hint="eastAsia" w:ascii="宋体" w:hAnsi="宋体" w:eastAsia="宋体" w:cs="宋体"/>
          <w:sz w:val="24"/>
          <w:szCs w:val="24"/>
        </w:rPr>
        <w:br w:type="textWrapping"/>
      </w:r>
      <w:r>
        <w:rPr>
          <w:rFonts w:hint="eastAsia" w:ascii="宋体" w:hAnsi="宋体" w:eastAsia="宋体" w:cs="宋体"/>
          <w:sz w:val="24"/>
          <w:szCs w:val="24"/>
        </w:rPr>
        <w:t>学生们走进超市，统计大米在市场上的销售种类。并按照大米的类别在教室进行交流。</w:t>
      </w:r>
      <w:r>
        <w:rPr>
          <w:rFonts w:hint="eastAsia" w:ascii="宋体" w:hAnsi="宋体" w:eastAsia="宋体" w:cs="宋体"/>
          <w:sz w:val="24"/>
          <w:szCs w:val="24"/>
        </w:rPr>
        <w:br w:type="textWrapping"/>
      </w:r>
      <w:r>
        <w:rPr>
          <w:rFonts w:hint="eastAsia" w:ascii="宋体" w:hAnsi="宋体" w:eastAsia="宋体" w:cs="宋体"/>
          <w:sz w:val="24"/>
          <w:szCs w:val="24"/>
        </w:rPr>
        <w:t>类型多样的大米是怎样得到的呢？</w:t>
      </w:r>
      <w:r>
        <w:rPr>
          <w:rFonts w:hint="eastAsia" w:ascii="宋体" w:hAnsi="宋体" w:eastAsia="宋体" w:cs="宋体"/>
          <w:sz w:val="24"/>
          <w:szCs w:val="24"/>
        </w:rPr>
        <w:br w:type="textWrapping"/>
      </w:r>
      <w:r>
        <w:rPr>
          <w:rFonts w:hint="eastAsia" w:ascii="宋体" w:hAnsi="宋体" w:eastAsia="宋体" w:cs="宋体"/>
          <w:sz w:val="24"/>
          <w:szCs w:val="24"/>
        </w:rPr>
        <w:t>同学们通过上网搜集资料，在了解了大米的起源和种植方法之后，认识了杂交水稻之父袁隆平。对于水稻种植也跃跃欲试。</w:t>
      </w:r>
      <w:r>
        <w:rPr>
          <w:rFonts w:hint="eastAsia" w:ascii="宋体" w:hAnsi="宋体" w:eastAsia="宋体" w:cs="宋体"/>
          <w:sz w:val="24"/>
          <w:szCs w:val="24"/>
        </w:rPr>
        <w:br w:type="textWrapping"/>
      </w:r>
      <w:r>
        <w:rPr>
          <w:rFonts w:hint="eastAsia" w:ascii="宋体" w:hAnsi="宋体" w:eastAsia="宋体" w:cs="宋体"/>
          <w:sz w:val="24"/>
          <w:szCs w:val="24"/>
        </w:rPr>
        <w:t>在了解了水稻种植的步骤后，我们也组织学生开始了种植水稻之旅。</w:t>
      </w:r>
      <w:r>
        <w:rPr>
          <w:rFonts w:hint="eastAsia" w:ascii="宋体" w:hAnsi="宋体" w:eastAsia="宋体" w:cs="宋体"/>
          <w:sz w:val="24"/>
          <w:szCs w:val="24"/>
        </w:rPr>
        <w:br w:type="textWrapping"/>
      </w:r>
      <w:r>
        <w:rPr>
          <w:rFonts w:hint="eastAsia" w:ascii="宋体" w:hAnsi="宋体" w:eastAsia="宋体" w:cs="宋体"/>
          <w:sz w:val="24"/>
          <w:szCs w:val="24"/>
        </w:rPr>
        <w:t>从立春到秋分，历时五个月，水稻也从一粒种子成为一株稻苗。</w:t>
      </w:r>
      <w:r>
        <w:rPr>
          <w:rFonts w:hint="eastAsia" w:ascii="宋体" w:hAnsi="宋体" w:eastAsia="宋体" w:cs="宋体"/>
          <w:sz w:val="24"/>
          <w:szCs w:val="24"/>
        </w:rPr>
        <w:br w:type="textWrapping"/>
      </w:r>
      <w:r>
        <w:rPr>
          <w:rFonts w:hint="eastAsia" w:ascii="宋体" w:hAnsi="宋体" w:eastAsia="宋体" w:cs="宋体"/>
          <w:sz w:val="24"/>
          <w:szCs w:val="24"/>
        </w:rPr>
        <w:t>城市里的孩子对于水稻收割其实是很陌生的，于是我们走进东南村，水稻收割、磨米浆、做米糕等等一系列活动让学生们在感到新奇的同时也收获颇多。</w:t>
      </w:r>
      <w:r>
        <w:rPr>
          <w:rFonts w:hint="eastAsia" w:ascii="宋体" w:hAnsi="宋体" w:eastAsia="宋体" w:cs="宋体"/>
          <w:sz w:val="24"/>
          <w:szCs w:val="24"/>
        </w:rPr>
        <w:br w:type="textWrapping"/>
      </w:r>
      <w:r>
        <w:rPr>
          <w:rFonts w:hint="eastAsia" w:ascii="宋体" w:hAnsi="宋体" w:eastAsia="宋体" w:cs="宋体"/>
          <w:sz w:val="24"/>
          <w:szCs w:val="24"/>
        </w:rPr>
        <w:t>后期</w:t>
      </w:r>
      <w:r>
        <w:rPr>
          <w:rFonts w:hint="eastAsia" w:ascii="宋体" w:hAnsi="宋体" w:eastAsia="宋体" w:cs="宋体"/>
          <w:sz w:val="24"/>
          <w:szCs w:val="24"/>
        </w:rPr>
        <w:br w:type="textWrapping"/>
      </w:r>
      <w:r>
        <w:rPr>
          <w:rFonts w:hint="eastAsia" w:ascii="宋体" w:hAnsi="宋体" w:eastAsia="宋体" w:cs="宋体"/>
          <w:sz w:val="24"/>
          <w:szCs w:val="24"/>
        </w:rPr>
        <w:t>在东南村的体验，让孩子们发现，大米其实不仅仅可以做成米饭，还有许多其他美食。经过上网调查，采访后，制作了“大米可以做成什么美食”的调查表，并根据孩子们的年龄特点，把米糕制作带进了校园。</w:t>
      </w:r>
      <w:r>
        <w:rPr>
          <w:rFonts w:hint="eastAsia" w:ascii="宋体" w:hAnsi="宋体" w:eastAsia="宋体" w:cs="宋体"/>
          <w:sz w:val="24"/>
          <w:szCs w:val="24"/>
        </w:rPr>
        <w:br w:type="textWrapping"/>
      </w:r>
      <w:r>
        <w:rPr>
          <w:rFonts w:hint="eastAsia" w:ascii="宋体" w:hAnsi="宋体" w:eastAsia="宋体" w:cs="宋体"/>
          <w:sz w:val="24"/>
          <w:szCs w:val="24"/>
        </w:rPr>
        <w:t>从水稻种植再到大米美食的制作，一路走来，孩子们感受到大米的来之不易，通过校园公众号、学校的特色小人书、倡议书、食堂监督岗等等一系列活动，倡议大家一起加入爱惜粮食，人人光盘的行动中来。</w:t>
      </w:r>
      <w:r>
        <w:rPr>
          <w:rFonts w:hint="eastAsia" w:ascii="宋体" w:hAnsi="宋体" w:eastAsia="宋体" w:cs="宋体"/>
          <w:sz w:val="24"/>
          <w:szCs w:val="24"/>
        </w:rPr>
        <w:br w:type="textWrapping"/>
      </w:r>
      <w:r>
        <w:rPr>
          <w:rFonts w:hint="eastAsia" w:ascii="宋体" w:hAnsi="宋体" w:eastAsia="宋体" w:cs="宋体"/>
          <w:sz w:val="24"/>
          <w:szCs w:val="24"/>
        </w:rPr>
        <w:t>以上就是我们这次研究性成果的分享。第一次带着学生一起研究，其实还有很多不足，感觉二年级的小朋友其实年龄比较小，在很多活动上也是心有余而力不足。希望各位小伙伴们多多包涵，也欢迎大家多跟我分享经验。</w:t>
      </w:r>
    </w:p>
    <w:p>
      <w:pPr>
        <w:rPr>
          <w:rFonts w:hint="eastAsia" w:ascii="宋体" w:hAnsi="宋体" w:eastAsia="宋体" w:cs="宋体"/>
          <w:sz w:val="24"/>
          <w:szCs w:val="24"/>
        </w:rPr>
      </w:pPr>
    </w:p>
    <w:p>
      <w:pPr>
        <w:numPr>
          <w:ilvl w:val="0"/>
          <w:numId w:val="0"/>
        </w:numPr>
        <w:spacing w:line="500" w:lineRule="exact"/>
        <w:ind w:leftChars="0"/>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《项目化学习设计》读书分享    新北区孟河实验小学—— 臧薇</w:t>
      </w:r>
    </w:p>
    <w:p>
      <w:pPr>
        <w:ind w:firstLine="420"/>
        <w:jc w:val="left"/>
        <w:rPr>
          <w:rFonts w:hint="eastAsia"/>
          <w:sz w:val="24"/>
          <w:szCs w:val="24"/>
          <w:lang w:val="en-US" w:eastAsia="zh-CN"/>
        </w:rPr>
      </w:pPr>
      <w:r>
        <w:rPr>
          <w:rFonts w:hint="eastAsia"/>
          <w:sz w:val="24"/>
          <w:szCs w:val="24"/>
          <w:lang w:val="en-US" w:eastAsia="zh-CN"/>
        </w:rPr>
        <w:t>夏雪梅博士《项目化学习设计》这本书立足学科，基于课程标准，从学习素养入手，谈学习素养与项目化学习，清楚地介绍了项目化学习于学习素养的意义，探索梳理出适合本土的项目化学习。旨在清晰直白地回应:决如何才能产生我们所期待的理想学习?既有理论介绍，又有不少实践层面的操作指导。</w:t>
      </w:r>
    </w:p>
    <w:p>
      <w:pPr>
        <w:ind w:firstLine="420"/>
        <w:jc w:val="left"/>
        <w:rPr>
          <w:rFonts w:hint="eastAsia"/>
          <w:sz w:val="24"/>
          <w:szCs w:val="24"/>
          <w:lang w:val="en-US" w:eastAsia="zh-CN"/>
        </w:rPr>
      </w:pPr>
      <w:r>
        <w:rPr>
          <w:rFonts w:hint="eastAsia"/>
          <w:sz w:val="24"/>
          <w:szCs w:val="24"/>
          <w:lang w:val="en-US" w:eastAsia="zh-CN"/>
        </w:rPr>
        <w:t>利用课余时间，我研读了本书的前两部分:学习素养与项目化学习和项目化学习的设计，让我对项目化学习有了一个比较清晰、具体的认识。</w:t>
      </w:r>
    </w:p>
    <w:p>
      <w:pPr>
        <w:ind w:firstLine="480" w:firstLineChars="200"/>
        <w:jc w:val="left"/>
        <w:rPr>
          <w:rFonts w:hint="eastAsia"/>
          <w:sz w:val="24"/>
          <w:szCs w:val="24"/>
          <w:lang w:val="en-US" w:eastAsia="zh-CN"/>
        </w:rPr>
      </w:pPr>
      <w:r>
        <w:rPr>
          <w:rFonts w:hint="eastAsia"/>
          <w:sz w:val="24"/>
          <w:szCs w:val="24"/>
          <w:lang w:val="en-US" w:eastAsia="zh-CN"/>
        </w:rPr>
        <w:t>对于为什么要做项目化学习和项目化学习给我们带来哪些帮助有一点自己的思考，借此机会与各位小伙伴分享如有不当之处请批评指正。</w:t>
      </w:r>
    </w:p>
    <w:p>
      <w:pPr>
        <w:ind w:firstLine="480" w:firstLineChars="200"/>
        <w:jc w:val="left"/>
        <w:rPr>
          <w:rFonts w:hint="default"/>
          <w:color w:val="FF0000"/>
          <w:sz w:val="24"/>
          <w:szCs w:val="24"/>
          <w:lang w:val="en-US" w:eastAsia="zh-CN"/>
        </w:rPr>
      </w:pPr>
      <w:r>
        <w:rPr>
          <w:rFonts w:hint="eastAsia"/>
          <w:color w:val="FF0000"/>
          <w:sz w:val="24"/>
          <w:szCs w:val="24"/>
          <w:lang w:val="en-US" w:eastAsia="zh-CN"/>
        </w:rPr>
        <w:t>一、什么是项目化学习？</w:t>
      </w:r>
    </w:p>
    <w:p>
      <w:pPr>
        <w:ind w:firstLine="480" w:firstLineChars="200"/>
        <w:jc w:val="left"/>
        <w:rPr>
          <w:rFonts w:hint="eastAsia"/>
          <w:sz w:val="24"/>
          <w:szCs w:val="24"/>
          <w:lang w:val="en-US" w:eastAsia="zh-CN"/>
        </w:rPr>
      </w:pPr>
      <w:r>
        <w:rPr>
          <w:rFonts w:hint="eastAsia"/>
          <w:sz w:val="24"/>
          <w:szCs w:val="24"/>
          <w:lang w:val="en-US" w:eastAsia="zh-CN"/>
        </w:rPr>
        <w:t>其实在阅读这本书之前，“项目化"只是存在于我头脑中的一个专业名词，我并没有真正地接触过项目化学习。项目化给我的初印象是，这是一个能够调动学生积极参与、主动探索知识的学习方式，是一个十分益于学生的学习方式。那到底什么是项目化学习，“PBL"是什么意思?通过百度我了解到“PBL”其实就是项目化学习,也是问题式学习的缩写。“项目化学习”</w:t>
      </w:r>
      <w:r>
        <w:rPr>
          <w:rFonts w:hint="eastAsia"/>
          <w:b/>
          <w:bCs/>
          <w:sz w:val="24"/>
          <w:szCs w:val="24"/>
          <w:lang w:val="en-US" w:eastAsia="zh-CN"/>
        </w:rPr>
        <w:t>是以问题为导向的教学方法，是基于现实世界的以学生为中心的教育方式。</w:t>
      </w:r>
      <w:r>
        <w:rPr>
          <w:rFonts w:hint="eastAsia"/>
          <w:sz w:val="24"/>
          <w:szCs w:val="24"/>
          <w:lang w:val="en-US" w:eastAsia="zh-CN"/>
        </w:rPr>
        <w:t xml:space="preserve">PBL是让学生成为个人学习的主角，允许他们直面挑战、解决问题,在一种自治而有组织的氛围中与同伴合作，教师团队则给他们充当顾问,并全程进行评估，在而驱动性问题是PBL的标志性特征。 </w:t>
      </w:r>
    </w:p>
    <w:p>
      <w:pPr>
        <w:ind w:firstLine="480" w:firstLineChars="200"/>
        <w:jc w:val="left"/>
        <w:rPr>
          <w:rFonts w:hint="eastAsia"/>
          <w:sz w:val="24"/>
          <w:szCs w:val="24"/>
          <w:lang w:val="en-US" w:eastAsia="zh-CN"/>
        </w:rPr>
      </w:pPr>
      <w:r>
        <w:rPr>
          <w:rFonts w:hint="eastAsia"/>
          <w:sz w:val="24"/>
          <w:szCs w:val="24"/>
          <w:lang w:val="en-US" w:eastAsia="zh-CN"/>
        </w:rPr>
        <w:t>我所理解的项目化学习就是一个</w:t>
      </w:r>
      <w:r>
        <w:rPr>
          <w:rFonts w:hint="eastAsia"/>
          <w:b/>
          <w:bCs/>
          <w:sz w:val="24"/>
          <w:szCs w:val="24"/>
          <w:lang w:val="en-US" w:eastAsia="zh-CN"/>
        </w:rPr>
        <w:t>改变学习的实践过程，</w:t>
      </w:r>
      <w:r>
        <w:rPr>
          <w:rFonts w:hint="eastAsia"/>
          <w:sz w:val="24"/>
          <w:szCs w:val="24"/>
          <w:lang w:val="en-US" w:eastAsia="zh-CN"/>
        </w:rPr>
        <w:t>在进一步深化教育体制改革的今天，我们要做到把“知识为本”转化为以“核心素养为本”的教育模式,在这一方面来讲项目化学习至关重要。</w:t>
      </w:r>
    </w:p>
    <w:p>
      <w:pPr>
        <w:ind w:firstLine="480" w:firstLineChars="200"/>
        <w:jc w:val="left"/>
        <w:rPr>
          <w:rFonts w:hint="eastAsia"/>
          <w:color w:val="FF0000"/>
          <w:sz w:val="24"/>
          <w:szCs w:val="24"/>
          <w:lang w:val="en-US" w:eastAsia="zh-CN"/>
        </w:rPr>
      </w:pPr>
      <w:r>
        <w:rPr>
          <w:rFonts w:hint="eastAsia"/>
          <w:color w:val="FF0000"/>
          <w:sz w:val="24"/>
          <w:szCs w:val="24"/>
          <w:lang w:val="en-US" w:eastAsia="zh-CN"/>
        </w:rPr>
        <w:t>二、为什么要做项目化学习?</w:t>
      </w:r>
    </w:p>
    <w:p>
      <w:pPr>
        <w:ind w:firstLine="480" w:firstLineChars="200"/>
        <w:jc w:val="left"/>
        <w:rPr>
          <w:rFonts w:hint="eastAsia"/>
          <w:sz w:val="24"/>
          <w:szCs w:val="24"/>
          <w:lang w:val="en-US" w:eastAsia="zh-CN"/>
        </w:rPr>
      </w:pPr>
      <w:r>
        <w:rPr>
          <w:rFonts w:hint="eastAsia"/>
          <w:sz w:val="24"/>
          <w:szCs w:val="24"/>
          <w:lang w:val="en-US" w:eastAsia="zh-CN"/>
        </w:rPr>
        <w:t>1、培养心智自由的终身学习者</w:t>
      </w:r>
    </w:p>
    <w:p>
      <w:pPr>
        <w:ind w:firstLine="480" w:firstLineChars="200"/>
        <w:jc w:val="left"/>
        <w:rPr>
          <w:rFonts w:hint="eastAsia"/>
          <w:sz w:val="24"/>
          <w:szCs w:val="24"/>
          <w:lang w:val="en-US" w:eastAsia="zh-CN"/>
        </w:rPr>
      </w:pPr>
      <w:r>
        <w:rPr>
          <w:rFonts w:hint="eastAsia"/>
          <w:sz w:val="24"/>
          <w:szCs w:val="24"/>
          <w:lang w:val="en-US" w:eastAsia="zh-CN"/>
        </w:rPr>
        <w:t>书的开头，夏博士就抛出了一个值得我们所有教师思考的问题：身为教师，我们该培养怎样的人?夏博士从经济文化视角、心理学视角、哲学视角和课堂视角作了分析，得出结论：要培养儿童成为心智自由的终身学习者。真实世界的发展要求儿童成为心智自由的终身学习者,儿童虽然有自主性,但不会自然而然成为心智自由者。这时，就需要教育介入，要用教育“唤醒”学生，要通过教育帮助学生成为自我学习者，并让他们体会到学习的兴趣。</w:t>
      </w:r>
    </w:p>
    <w:p>
      <w:pPr>
        <w:numPr>
          <w:ilvl w:val="0"/>
          <w:numId w:val="12"/>
        </w:numPr>
        <w:ind w:firstLine="480" w:firstLineChars="200"/>
        <w:jc w:val="left"/>
        <w:rPr>
          <w:rFonts w:hint="eastAsia"/>
          <w:sz w:val="24"/>
          <w:szCs w:val="24"/>
          <w:lang w:val="en-US" w:eastAsia="zh-CN"/>
        </w:rPr>
      </w:pPr>
      <w:r>
        <w:rPr>
          <w:rFonts w:hint="eastAsia"/>
          <w:sz w:val="24"/>
          <w:szCs w:val="24"/>
          <w:lang w:val="en-US" w:eastAsia="zh-CN"/>
        </w:rPr>
        <w:t>对项目化学习的理解</w:t>
      </w:r>
    </w:p>
    <w:p>
      <w:pPr>
        <w:numPr>
          <w:ilvl w:val="0"/>
          <w:numId w:val="0"/>
        </w:numPr>
        <w:jc w:val="left"/>
        <w:rPr>
          <w:rFonts w:hint="eastAsia"/>
          <w:sz w:val="24"/>
          <w:szCs w:val="24"/>
          <w:lang w:val="en-US" w:eastAsia="zh-CN"/>
        </w:rPr>
      </w:pPr>
      <w:r>
        <w:rPr>
          <w:rFonts w:hint="eastAsia"/>
          <w:sz w:val="24"/>
          <w:szCs w:val="24"/>
          <w:lang w:val="en-US" w:eastAsia="zh-CN"/>
        </w:rPr>
        <w:t xml:space="preserve">    有学习素养的人应该是可以根据情境的要求灵活运用所学进行心智转换的</w:t>
      </w:r>
    </w:p>
    <w:p>
      <w:pPr>
        <w:numPr>
          <w:ilvl w:val="0"/>
          <w:numId w:val="0"/>
        </w:numPr>
        <w:jc w:val="left"/>
        <w:rPr>
          <w:rFonts w:hint="eastAsia"/>
          <w:sz w:val="24"/>
          <w:szCs w:val="24"/>
          <w:lang w:val="en-US" w:eastAsia="zh-CN"/>
        </w:rPr>
      </w:pPr>
      <w:r>
        <w:rPr>
          <w:rFonts w:hint="eastAsia"/>
          <w:sz w:val="24"/>
          <w:szCs w:val="24"/>
          <w:lang w:val="en-US" w:eastAsia="zh-CN"/>
        </w:rPr>
        <w:t>人。而项目化学习就能实现这样人的培养。项目化学习，是以问题为导向的教</w:t>
      </w:r>
    </w:p>
    <w:p>
      <w:pPr>
        <w:numPr>
          <w:ilvl w:val="0"/>
          <w:numId w:val="0"/>
        </w:numPr>
        <w:jc w:val="left"/>
        <w:rPr>
          <w:rFonts w:hint="eastAsia"/>
          <w:sz w:val="24"/>
          <w:szCs w:val="24"/>
          <w:lang w:val="en-US" w:eastAsia="zh-CN"/>
        </w:rPr>
      </w:pPr>
      <w:r>
        <w:rPr>
          <w:rFonts w:hint="eastAsia"/>
          <w:sz w:val="24"/>
          <w:szCs w:val="24"/>
          <w:lang w:val="en-US" w:eastAsia="zh-CN"/>
        </w:rPr>
        <w:t>学方法，让学生成为个人学习的主角，允许他们直面挑战、解决问题，在一-种</w:t>
      </w:r>
    </w:p>
    <w:p>
      <w:pPr>
        <w:numPr>
          <w:ilvl w:val="0"/>
          <w:numId w:val="0"/>
        </w:numPr>
        <w:jc w:val="left"/>
        <w:rPr>
          <w:rFonts w:hint="eastAsia"/>
          <w:sz w:val="24"/>
          <w:szCs w:val="24"/>
          <w:lang w:val="en-US" w:eastAsia="zh-CN"/>
        </w:rPr>
      </w:pPr>
      <w:r>
        <w:rPr>
          <w:rFonts w:hint="eastAsia"/>
          <w:sz w:val="24"/>
          <w:szCs w:val="24"/>
          <w:lang w:val="en-US" w:eastAsia="zh-CN"/>
        </w:rPr>
        <w:t>自治而有组织的氛围中与同伴合作，教师团队则给他们充当顾问，并全程进行</w:t>
      </w:r>
    </w:p>
    <w:p>
      <w:pPr>
        <w:numPr>
          <w:ilvl w:val="0"/>
          <w:numId w:val="0"/>
        </w:numPr>
        <w:jc w:val="left"/>
        <w:rPr>
          <w:rFonts w:hint="eastAsia"/>
          <w:sz w:val="24"/>
          <w:szCs w:val="24"/>
          <w:lang w:val="en-US" w:eastAsia="zh-CN"/>
        </w:rPr>
      </w:pPr>
      <w:r>
        <w:rPr>
          <w:rFonts w:hint="eastAsia"/>
          <w:sz w:val="24"/>
          <w:szCs w:val="24"/>
          <w:lang w:val="en-US" w:eastAsia="zh-CN"/>
        </w:rPr>
        <w:t>评估。</w:t>
      </w:r>
    </w:p>
    <w:p>
      <w:pPr>
        <w:numPr>
          <w:ilvl w:val="0"/>
          <w:numId w:val="0"/>
        </w:numPr>
        <w:ind w:firstLine="480" w:firstLineChars="200"/>
        <w:jc w:val="left"/>
        <w:rPr>
          <w:rFonts w:hint="eastAsia"/>
          <w:sz w:val="24"/>
          <w:szCs w:val="24"/>
          <w:lang w:val="en-US" w:eastAsia="zh-CN"/>
        </w:rPr>
      </w:pPr>
      <w:r>
        <w:rPr>
          <w:rFonts w:hint="eastAsia"/>
          <w:sz w:val="24"/>
          <w:szCs w:val="24"/>
          <w:lang w:val="en-US" w:eastAsia="zh-CN"/>
        </w:rPr>
        <w:t>3、改变课堂模式</w:t>
      </w:r>
    </w:p>
    <w:p>
      <w:pPr>
        <w:numPr>
          <w:ilvl w:val="0"/>
          <w:numId w:val="0"/>
        </w:numPr>
        <w:ind w:firstLine="480" w:firstLineChars="200"/>
        <w:jc w:val="left"/>
        <w:rPr>
          <w:rFonts w:hint="eastAsia"/>
          <w:sz w:val="24"/>
          <w:szCs w:val="24"/>
          <w:lang w:val="en-US" w:eastAsia="zh-CN"/>
        </w:rPr>
      </w:pPr>
      <w:r>
        <w:rPr>
          <w:rFonts w:hint="eastAsia"/>
          <w:sz w:val="24"/>
          <w:szCs w:val="24"/>
          <w:lang w:val="en-US" w:eastAsia="zh-CN"/>
        </w:rPr>
        <w:t>为什么要做项目化学习?</w:t>
      </w:r>
    </w:p>
    <w:p>
      <w:pPr>
        <w:numPr>
          <w:ilvl w:val="0"/>
          <w:numId w:val="0"/>
        </w:numPr>
        <w:ind w:firstLine="480" w:firstLineChars="200"/>
        <w:jc w:val="left"/>
        <w:rPr>
          <w:rFonts w:hint="eastAsia"/>
          <w:sz w:val="24"/>
          <w:szCs w:val="24"/>
          <w:lang w:val="en-US" w:eastAsia="zh-CN"/>
        </w:rPr>
      </w:pPr>
      <w:r>
        <w:rPr>
          <w:rFonts w:hint="eastAsia"/>
          <w:sz w:val="24"/>
          <w:szCs w:val="24"/>
          <w:lang w:val="en-US" w:eastAsia="zh-CN"/>
        </w:rPr>
        <w:t>学生在探究问题的过程中是否做到了真实探究，在探究的背后是否生成新</w:t>
      </w:r>
    </w:p>
    <w:p>
      <w:pPr>
        <w:numPr>
          <w:ilvl w:val="0"/>
          <w:numId w:val="0"/>
        </w:numPr>
        <w:jc w:val="left"/>
        <w:rPr>
          <w:rFonts w:hint="eastAsia"/>
          <w:sz w:val="24"/>
          <w:szCs w:val="24"/>
          <w:lang w:val="en-US" w:eastAsia="zh-CN"/>
        </w:rPr>
      </w:pPr>
      <w:r>
        <w:rPr>
          <w:rFonts w:hint="eastAsia"/>
          <w:sz w:val="24"/>
          <w:szCs w:val="24"/>
          <w:lang w:val="en-US" w:eastAsia="zh-CN"/>
        </w:rPr>
        <w:t>的问题，教师要切实关注到每一个学生心智自由转换的过程，而非填鸭式灌</w:t>
      </w:r>
    </w:p>
    <w:p>
      <w:pPr>
        <w:numPr>
          <w:ilvl w:val="0"/>
          <w:numId w:val="0"/>
        </w:numPr>
        <w:jc w:val="left"/>
        <w:rPr>
          <w:rFonts w:hint="eastAsia"/>
          <w:sz w:val="24"/>
          <w:szCs w:val="24"/>
          <w:lang w:val="en-US" w:eastAsia="zh-CN"/>
        </w:rPr>
      </w:pPr>
      <w:r>
        <w:rPr>
          <w:rFonts w:hint="eastAsia"/>
          <w:sz w:val="24"/>
          <w:szCs w:val="24"/>
          <w:lang w:val="en-US" w:eastAsia="zh-CN"/>
        </w:rPr>
        <w:t>输。因此对于我们来讲，要学会放手，由主导者转变为学习的设计者和支持</w:t>
      </w:r>
    </w:p>
    <w:p>
      <w:pPr>
        <w:numPr>
          <w:ilvl w:val="0"/>
          <w:numId w:val="0"/>
        </w:numPr>
        <w:jc w:val="left"/>
        <w:rPr>
          <w:rFonts w:hint="eastAsia"/>
          <w:sz w:val="24"/>
          <w:szCs w:val="24"/>
          <w:lang w:val="en-US" w:eastAsia="zh-CN"/>
        </w:rPr>
      </w:pPr>
      <w:r>
        <w:rPr>
          <w:rFonts w:hint="eastAsia"/>
          <w:sz w:val="24"/>
          <w:szCs w:val="24"/>
          <w:lang w:val="en-US" w:eastAsia="zh-CN"/>
        </w:rPr>
        <w:t>者，让真实学习发生，从而达到育人的目的。所以针对于以后我们不论是驱动</w:t>
      </w:r>
    </w:p>
    <w:p>
      <w:pPr>
        <w:numPr>
          <w:ilvl w:val="0"/>
          <w:numId w:val="0"/>
        </w:numPr>
        <w:jc w:val="left"/>
        <w:rPr>
          <w:rFonts w:hint="eastAsia"/>
          <w:sz w:val="24"/>
          <w:szCs w:val="24"/>
          <w:lang w:val="en-US" w:eastAsia="zh-CN"/>
        </w:rPr>
      </w:pPr>
      <w:r>
        <w:rPr>
          <w:rFonts w:hint="eastAsia"/>
          <w:sz w:val="24"/>
          <w:szCs w:val="24"/>
          <w:lang w:val="en-US" w:eastAsia="zh-CN"/>
        </w:rPr>
        <w:t>问题设计、学习过程设计，还是学习结果评价，都要更加用心。</w:t>
      </w:r>
    </w:p>
    <w:p>
      <w:pPr>
        <w:numPr>
          <w:ilvl w:val="0"/>
          <w:numId w:val="0"/>
        </w:numPr>
        <w:ind w:firstLine="480" w:firstLineChars="200"/>
        <w:jc w:val="left"/>
        <w:rPr>
          <w:rFonts w:hint="eastAsia"/>
          <w:sz w:val="24"/>
          <w:szCs w:val="24"/>
          <w:lang w:val="en-US" w:eastAsia="zh-CN"/>
        </w:rPr>
      </w:pPr>
      <w:r>
        <w:rPr>
          <w:rFonts w:hint="eastAsia"/>
          <w:sz w:val="24"/>
          <w:szCs w:val="24"/>
          <w:lang w:val="en-US" w:eastAsia="zh-CN"/>
        </w:rPr>
        <w:t>4、用高阶思维引领低阶思维</w:t>
      </w:r>
    </w:p>
    <w:p>
      <w:pPr>
        <w:numPr>
          <w:ilvl w:val="0"/>
          <w:numId w:val="0"/>
        </w:numPr>
        <w:ind w:firstLine="480" w:firstLineChars="200"/>
        <w:jc w:val="left"/>
        <w:rPr>
          <w:rFonts w:hint="eastAsia"/>
          <w:sz w:val="24"/>
          <w:szCs w:val="24"/>
          <w:lang w:val="en-US" w:eastAsia="zh-CN"/>
        </w:rPr>
      </w:pPr>
      <w:r>
        <w:rPr>
          <w:rFonts w:hint="eastAsia"/>
          <w:sz w:val="24"/>
          <w:szCs w:val="24"/>
          <w:lang w:val="en-US" w:eastAsia="zh-CN"/>
        </w:rPr>
        <w:t>一节课40分钟， 老师通常要有25分钟的时间来讲解一些基础知识，在教学过程中会穿插组织学生进行讨论和思维碰撞，让学生进行一定的高阶活动。但</w:t>
      </w:r>
    </w:p>
    <w:p>
      <w:pPr>
        <w:numPr>
          <w:ilvl w:val="0"/>
          <w:numId w:val="0"/>
        </w:numPr>
        <w:jc w:val="left"/>
        <w:rPr>
          <w:rFonts w:hint="eastAsia"/>
          <w:sz w:val="24"/>
          <w:szCs w:val="24"/>
          <w:lang w:val="en-US" w:eastAsia="zh-CN"/>
        </w:rPr>
      </w:pPr>
      <w:r>
        <w:rPr>
          <w:rFonts w:hint="eastAsia"/>
          <w:sz w:val="24"/>
          <w:szCs w:val="24"/>
          <w:lang w:val="en-US" w:eastAsia="zh-CN"/>
        </w:rPr>
        <w:t>参与高阶活动的同学是很少的一部分，且质量也很难保证。这就意味着，我们</w:t>
      </w:r>
    </w:p>
    <w:p>
      <w:pPr>
        <w:numPr>
          <w:ilvl w:val="0"/>
          <w:numId w:val="0"/>
        </w:numPr>
        <w:jc w:val="left"/>
        <w:rPr>
          <w:rFonts w:hint="eastAsia"/>
          <w:sz w:val="24"/>
          <w:szCs w:val="24"/>
          <w:lang w:val="en-US" w:eastAsia="zh-CN"/>
        </w:rPr>
      </w:pPr>
      <w:r>
        <w:rPr>
          <w:rFonts w:hint="eastAsia"/>
          <w:sz w:val="24"/>
          <w:szCs w:val="24"/>
          <w:lang w:val="en-US" w:eastAsia="zh-CN"/>
        </w:rPr>
        <w:t>其实需要有一个长时段来保证学生对于核心知识的讨论和思考。为什么要在大</w:t>
      </w:r>
    </w:p>
    <w:p>
      <w:pPr>
        <w:numPr>
          <w:ilvl w:val="0"/>
          <w:numId w:val="0"/>
        </w:numPr>
        <w:jc w:val="left"/>
        <w:rPr>
          <w:rFonts w:hint="eastAsia"/>
          <w:sz w:val="24"/>
          <w:szCs w:val="24"/>
          <w:lang w:val="en-US" w:eastAsia="zh-CN"/>
        </w:rPr>
      </w:pPr>
      <w:r>
        <w:rPr>
          <w:rFonts w:hint="eastAsia"/>
          <w:sz w:val="24"/>
          <w:szCs w:val="24"/>
          <w:lang w:val="en-US" w:eastAsia="zh-CN"/>
        </w:rPr>
        <w:t>情景，大任务下进行我们的课堂学习，就是要让我们的学生对课堂有一个整体</w:t>
      </w:r>
    </w:p>
    <w:p>
      <w:pPr>
        <w:numPr>
          <w:ilvl w:val="0"/>
          <w:numId w:val="0"/>
        </w:numPr>
        <w:jc w:val="left"/>
        <w:rPr>
          <w:rFonts w:hint="eastAsia"/>
          <w:sz w:val="24"/>
          <w:szCs w:val="24"/>
          <w:lang w:val="en-US" w:eastAsia="zh-CN"/>
        </w:rPr>
      </w:pPr>
      <w:r>
        <w:rPr>
          <w:rFonts w:hint="eastAsia"/>
          <w:sz w:val="24"/>
          <w:szCs w:val="24"/>
          <w:lang w:val="en-US" w:eastAsia="zh-CN"/>
        </w:rPr>
        <w:t>的认识，而且要知道在什么时候，什么情境中去运用这些知识。学生对本节课</w:t>
      </w:r>
    </w:p>
    <w:p>
      <w:pPr>
        <w:numPr>
          <w:ilvl w:val="0"/>
          <w:numId w:val="0"/>
        </w:numPr>
        <w:jc w:val="left"/>
        <w:rPr>
          <w:rFonts w:hint="eastAsia"/>
          <w:sz w:val="24"/>
          <w:szCs w:val="24"/>
          <w:lang w:val="en-US" w:eastAsia="zh-CN"/>
        </w:rPr>
      </w:pPr>
      <w:r>
        <w:rPr>
          <w:rFonts w:hint="eastAsia"/>
          <w:sz w:val="24"/>
          <w:szCs w:val="24"/>
          <w:lang w:val="en-US" w:eastAsia="zh-CN"/>
        </w:rPr>
        <w:t>的核心任务要有讨论、思考、合作，甚至是推理、思维散发，从而实现用高阶思维引领低阶思维。</w:t>
      </w:r>
    </w:p>
    <w:p>
      <w:pPr>
        <w:numPr>
          <w:ilvl w:val="0"/>
          <w:numId w:val="0"/>
        </w:numPr>
        <w:ind w:firstLine="480" w:firstLineChars="200"/>
        <w:jc w:val="left"/>
        <w:rPr>
          <w:rFonts w:hint="eastAsia"/>
          <w:color w:val="FF0000"/>
          <w:sz w:val="24"/>
          <w:szCs w:val="24"/>
          <w:lang w:val="en-US" w:eastAsia="zh-CN"/>
        </w:rPr>
      </w:pPr>
      <w:r>
        <w:rPr>
          <w:rFonts w:hint="eastAsia"/>
          <w:color w:val="FF0000"/>
          <w:sz w:val="24"/>
          <w:szCs w:val="24"/>
          <w:lang w:val="en-US" w:eastAsia="zh-CN"/>
        </w:rPr>
        <w:t>三、项目化学习给我们带来了什么?</w:t>
      </w:r>
    </w:p>
    <w:p>
      <w:pPr>
        <w:numPr>
          <w:ilvl w:val="0"/>
          <w:numId w:val="0"/>
        </w:numPr>
        <w:ind w:leftChars="0" w:firstLine="480" w:firstLineChars="200"/>
        <w:rPr>
          <w:rFonts w:hint="default"/>
          <w:sz w:val="24"/>
          <w:szCs w:val="24"/>
          <w:lang w:val="en-US" w:eastAsia="zh-CN"/>
        </w:rPr>
      </w:pPr>
      <w:r>
        <w:rPr>
          <w:rFonts w:hint="eastAsia"/>
          <w:sz w:val="24"/>
          <w:szCs w:val="24"/>
          <w:lang w:val="en-US" w:eastAsia="zh-CN"/>
        </w:rPr>
        <w:t>对于学生而言：</w:t>
      </w:r>
    </w:p>
    <w:p>
      <w:pPr>
        <w:numPr>
          <w:ilvl w:val="0"/>
          <w:numId w:val="0"/>
        </w:numPr>
        <w:rPr>
          <w:rFonts w:hint="eastAsia"/>
          <w:sz w:val="24"/>
          <w:szCs w:val="24"/>
          <w:lang w:val="en-US" w:eastAsia="zh-CN"/>
        </w:rPr>
      </w:pPr>
      <w:r>
        <w:rPr>
          <w:rFonts w:hint="eastAsia"/>
          <w:sz w:val="24"/>
          <w:szCs w:val="24"/>
          <w:lang w:val="en-US" w:eastAsia="zh-CN"/>
        </w:rPr>
        <w:t>1、PBL促进儿童大脑发育。调动全脑参与，激活多种联系。带动情绪性体验和持久记忆。促进大脑执行功能的发展。</w:t>
      </w:r>
    </w:p>
    <w:p>
      <w:pPr>
        <w:numPr>
          <w:ilvl w:val="0"/>
          <w:numId w:val="0"/>
        </w:numPr>
        <w:rPr>
          <w:rFonts w:hint="eastAsia"/>
          <w:sz w:val="24"/>
          <w:szCs w:val="24"/>
          <w:lang w:val="en-US" w:eastAsia="zh-CN"/>
        </w:rPr>
      </w:pPr>
      <w:r>
        <w:rPr>
          <w:rFonts w:hint="eastAsia"/>
          <w:sz w:val="24"/>
          <w:szCs w:val="24"/>
          <w:lang w:val="en-US" w:eastAsia="zh-CN"/>
        </w:rPr>
        <w:t>2、PBL对不同类型儿童，尤其学业不良儿童产生积极的影响。</w:t>
      </w:r>
    </w:p>
    <w:p>
      <w:pPr>
        <w:numPr>
          <w:ilvl w:val="0"/>
          <w:numId w:val="0"/>
        </w:numPr>
        <w:rPr>
          <w:rFonts w:hint="eastAsia"/>
          <w:sz w:val="24"/>
          <w:szCs w:val="24"/>
          <w:lang w:val="en-US" w:eastAsia="zh-CN"/>
        </w:rPr>
      </w:pPr>
      <w:r>
        <w:rPr>
          <w:rFonts w:hint="eastAsia"/>
          <w:sz w:val="24"/>
          <w:szCs w:val="24"/>
          <w:lang w:val="en-US" w:eastAsia="zh-CN"/>
        </w:rPr>
        <w:t>3、PBL指向学生形成大格局的心智自由。</w:t>
      </w:r>
    </w:p>
    <w:p>
      <w:pPr>
        <w:numPr>
          <w:ilvl w:val="0"/>
          <w:numId w:val="0"/>
        </w:numPr>
        <w:ind w:firstLine="480" w:firstLineChars="200"/>
        <w:rPr>
          <w:rFonts w:hint="eastAsia"/>
          <w:sz w:val="24"/>
          <w:szCs w:val="24"/>
          <w:lang w:val="en-US" w:eastAsia="zh-CN"/>
        </w:rPr>
      </w:pPr>
      <w:r>
        <w:rPr>
          <w:rFonts w:hint="eastAsia"/>
          <w:sz w:val="24"/>
          <w:szCs w:val="24"/>
          <w:lang w:val="en-US" w:eastAsia="zh-CN"/>
        </w:rPr>
        <w:t>对于老师而言：</w:t>
      </w:r>
    </w:p>
    <w:p>
      <w:pPr>
        <w:numPr>
          <w:ilvl w:val="0"/>
          <w:numId w:val="0"/>
        </w:numPr>
        <w:rPr>
          <w:rFonts w:hint="eastAsia"/>
          <w:sz w:val="24"/>
          <w:szCs w:val="24"/>
          <w:lang w:val="en-US" w:eastAsia="zh-CN"/>
        </w:rPr>
      </w:pPr>
      <w:r>
        <w:rPr>
          <w:rFonts w:hint="eastAsia"/>
          <w:sz w:val="24"/>
          <w:szCs w:val="24"/>
          <w:lang w:val="en-US" w:eastAsia="zh-CN"/>
        </w:rPr>
        <w:t>1、探索未知的过程会避免重复教学的繁琐、平庸感。</w:t>
      </w:r>
    </w:p>
    <w:p>
      <w:pPr>
        <w:numPr>
          <w:ilvl w:val="0"/>
          <w:numId w:val="0"/>
        </w:numPr>
        <w:rPr>
          <w:rFonts w:hint="eastAsia"/>
          <w:sz w:val="24"/>
          <w:szCs w:val="24"/>
          <w:lang w:val="en-US" w:eastAsia="zh-CN"/>
        </w:rPr>
      </w:pPr>
      <w:r>
        <w:rPr>
          <w:rFonts w:hint="eastAsia"/>
          <w:sz w:val="24"/>
          <w:szCs w:val="24"/>
          <w:lang w:val="en-US" w:eastAsia="zh-CN"/>
        </w:rPr>
        <w:t>2、学生学习的投入和思维的碰撞带来的内在奖赏。</w:t>
      </w:r>
    </w:p>
    <w:p>
      <w:pPr>
        <w:numPr>
          <w:ilvl w:val="0"/>
          <w:numId w:val="0"/>
        </w:numPr>
        <w:rPr>
          <w:rFonts w:hint="eastAsia"/>
          <w:sz w:val="24"/>
          <w:szCs w:val="24"/>
          <w:lang w:val="en-US" w:eastAsia="zh-CN"/>
        </w:rPr>
      </w:pPr>
      <w:r>
        <w:rPr>
          <w:rFonts w:hint="eastAsia"/>
          <w:sz w:val="24"/>
          <w:szCs w:val="24"/>
          <w:lang w:val="en-US" w:eastAsia="zh-CN"/>
        </w:rPr>
        <w:t>3、命题、课程和评估的变化引发对项目化学习的关注。</w:t>
      </w:r>
    </w:p>
    <w:p>
      <w:pPr>
        <w:numPr>
          <w:ilvl w:val="0"/>
          <w:numId w:val="0"/>
        </w:numPr>
        <w:rPr>
          <w:rFonts w:hint="eastAsia"/>
          <w:sz w:val="24"/>
          <w:szCs w:val="24"/>
          <w:lang w:val="en-US" w:eastAsia="zh-CN"/>
        </w:rPr>
      </w:pPr>
      <w:r>
        <w:rPr>
          <w:rFonts w:hint="eastAsia"/>
          <w:sz w:val="24"/>
          <w:szCs w:val="24"/>
          <w:lang w:val="en-US" w:eastAsia="zh-CN"/>
        </w:rPr>
        <w:t>4、PBL往往采用单元设计的方法，在课时不变的情况下提升教学价值。</w:t>
      </w:r>
    </w:p>
    <w:p>
      <w:pPr>
        <w:numPr>
          <w:ilvl w:val="0"/>
          <w:numId w:val="0"/>
        </w:numPr>
        <w:ind w:firstLine="480" w:firstLineChars="200"/>
        <w:rPr>
          <w:rFonts w:hint="default"/>
          <w:sz w:val="24"/>
          <w:szCs w:val="24"/>
          <w:lang w:val="en-US" w:eastAsia="zh-CN"/>
        </w:rPr>
      </w:pPr>
      <w:r>
        <w:rPr>
          <w:rFonts w:hint="eastAsia"/>
          <w:sz w:val="24"/>
          <w:szCs w:val="24"/>
          <w:lang w:val="en-US" w:eastAsia="zh-CN"/>
        </w:rPr>
        <w:t>对于学校而言</w:t>
      </w:r>
    </w:p>
    <w:p>
      <w:pPr>
        <w:numPr>
          <w:ilvl w:val="0"/>
          <w:numId w:val="0"/>
        </w:numPr>
        <w:rPr>
          <w:rFonts w:hint="eastAsia"/>
          <w:sz w:val="24"/>
          <w:szCs w:val="24"/>
          <w:lang w:val="en-US" w:eastAsia="zh-CN"/>
        </w:rPr>
      </w:pPr>
      <w:r>
        <w:rPr>
          <w:rFonts w:hint="eastAsia"/>
          <w:sz w:val="24"/>
          <w:szCs w:val="24"/>
          <w:lang w:val="en-US" w:eastAsia="zh-CN"/>
        </w:rPr>
        <w:t>1、为学校的课程变革增加真正的实施元素。</w:t>
      </w:r>
    </w:p>
    <w:p>
      <w:pPr>
        <w:numPr>
          <w:ilvl w:val="0"/>
          <w:numId w:val="0"/>
        </w:numPr>
        <w:rPr>
          <w:rFonts w:hint="eastAsia"/>
          <w:sz w:val="24"/>
          <w:szCs w:val="24"/>
          <w:lang w:val="en-US" w:eastAsia="zh-CN"/>
        </w:rPr>
      </w:pPr>
      <w:r>
        <w:rPr>
          <w:rFonts w:hint="eastAsia"/>
          <w:sz w:val="24"/>
          <w:szCs w:val="24"/>
          <w:lang w:val="en-US" w:eastAsia="zh-CN"/>
        </w:rPr>
        <w:t>2、成为更有吸引力和朝向未来的学校。</w:t>
      </w:r>
    </w:p>
    <w:p>
      <w:pPr>
        <w:numPr>
          <w:ilvl w:val="0"/>
          <w:numId w:val="0"/>
        </w:numPr>
        <w:rPr>
          <w:rFonts w:hint="eastAsia"/>
          <w:sz w:val="24"/>
          <w:szCs w:val="24"/>
          <w:lang w:val="en-US" w:eastAsia="zh-CN"/>
        </w:rPr>
      </w:pPr>
      <w:r>
        <w:rPr>
          <w:rFonts w:hint="eastAsia"/>
          <w:sz w:val="24"/>
          <w:szCs w:val="24"/>
          <w:lang w:val="en-US" w:eastAsia="zh-CN"/>
        </w:rPr>
        <w:t>3、促进学校与家庭和社区的联系。</w:t>
      </w:r>
    </w:p>
    <w:p>
      <w:pPr>
        <w:numPr>
          <w:ilvl w:val="0"/>
          <w:numId w:val="0"/>
        </w:numPr>
        <w:rPr>
          <w:rFonts w:hint="default"/>
          <w:sz w:val="24"/>
          <w:szCs w:val="24"/>
          <w:lang w:val="en-US" w:eastAsia="zh-CN"/>
        </w:rPr>
      </w:pPr>
      <w:r>
        <w:rPr>
          <w:rFonts w:hint="eastAsia"/>
          <w:sz w:val="24"/>
          <w:szCs w:val="24"/>
          <w:lang w:val="en-US" w:eastAsia="zh-CN"/>
        </w:rPr>
        <w:t xml:space="preserve"> </w:t>
      </w:r>
    </w:p>
    <w:p>
      <w:pPr>
        <w:spacing w:line="360" w:lineRule="auto"/>
        <w:rPr>
          <w:rFonts w:hint="eastAsia" w:ascii="宋体" w:hAnsi="宋体" w:eastAsia="宋体" w:cs="宋体"/>
          <w:b/>
          <w:bCs/>
          <w:sz w:val="28"/>
          <w:szCs w:val="28"/>
        </w:rPr>
      </w:pPr>
    </w:p>
    <w:p>
      <w:pPr>
        <w:numPr>
          <w:ilvl w:val="0"/>
          <w:numId w:val="2"/>
        </w:numPr>
        <w:spacing w:line="360" w:lineRule="auto"/>
        <w:ind w:left="0" w:leftChars="0" w:firstLine="0" w:firstLine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引领提升：理论学习 教案梳理 评课</w:t>
      </w:r>
    </w:p>
    <w:p>
      <w:pPr>
        <w:keepNext w:val="0"/>
        <w:keepLines w:val="0"/>
        <w:widowControl/>
        <w:suppressLineNumbers w:val="0"/>
        <w:jc w:val="center"/>
        <w:rPr>
          <w:rFonts w:hint="eastAsia" w:eastAsiaTheme="minorEastAsia"/>
          <w:b/>
          <w:bCs/>
          <w:sz w:val="30"/>
          <w:szCs w:val="30"/>
          <w:lang w:eastAsia="zh-CN"/>
        </w:rPr>
      </w:pPr>
      <w:r>
        <w:rPr>
          <w:rFonts w:hint="eastAsia" w:ascii="PingFang SC" w:hAnsi="PingFang SC" w:eastAsia="PingFang SC" w:cs="PingFang SC"/>
          <w:b/>
          <w:bCs/>
          <w:i w:val="0"/>
          <w:iCs w:val="0"/>
          <w:caps w:val="0"/>
          <w:color w:val="191919"/>
          <w:spacing w:val="0"/>
          <w:kern w:val="0"/>
          <w:sz w:val="30"/>
          <w:szCs w:val="30"/>
          <w:u w:val="none"/>
          <w:shd w:val="clear" w:fill="FFFFFF"/>
          <w:lang w:val="en-US" w:eastAsia="zh-CN" w:bidi="ar"/>
        </w:rPr>
        <w:t>理论学习：项目——让学习自然发生</w:t>
      </w:r>
    </w:p>
    <w:p>
      <w:pPr>
        <w:ind w:firstLine="422" w:firstLineChars="200"/>
        <w:rPr>
          <w:rFonts w:hint="eastAsia" w:eastAsiaTheme="minorEastAsia"/>
          <w:b/>
          <w:bCs/>
          <w:lang w:eastAsia="zh-CN"/>
        </w:rPr>
      </w:pPr>
      <w:r>
        <w:rPr>
          <w:rFonts w:hint="eastAsia" w:eastAsiaTheme="minorEastAsia"/>
          <w:b/>
          <w:bCs/>
          <w:lang w:eastAsia="zh-CN"/>
        </w:rPr>
        <w:t>导读</w:t>
      </w:r>
    </w:p>
    <w:p>
      <w:pPr>
        <w:ind w:firstLine="420" w:firstLineChars="200"/>
        <w:rPr>
          <w:rFonts w:hint="eastAsia" w:eastAsiaTheme="minorEastAsia"/>
          <w:b w:val="0"/>
          <w:bCs w:val="0"/>
          <w:lang w:eastAsia="zh-CN"/>
        </w:rPr>
      </w:pPr>
      <w:r>
        <w:rPr>
          <w:rFonts w:hint="eastAsia" w:eastAsiaTheme="minorEastAsia"/>
          <w:b w:val="0"/>
          <w:bCs w:val="0"/>
          <w:lang w:eastAsia="zh-CN"/>
        </w:rPr>
        <w:t>对于综合实践活动课程而言，倡导的是学生的自主学习能力，如何让学习化被动为主动，教育部华中师范大学基础教育课程研究中心沈旎教授指出，以项目学习的思路来重构教学过程。</w:t>
      </w:r>
    </w:p>
    <w:p>
      <w:pPr>
        <w:ind w:firstLine="422" w:firstLineChars="200"/>
        <w:rPr>
          <w:rFonts w:hint="eastAsia" w:eastAsiaTheme="minorEastAsia"/>
          <w:lang w:eastAsia="zh-CN"/>
        </w:rPr>
      </w:pPr>
      <w:r>
        <w:rPr>
          <w:rFonts w:hint="eastAsia" w:eastAsiaTheme="minorEastAsia"/>
          <w:b/>
          <w:bCs/>
          <w:lang w:eastAsia="zh-CN"/>
        </w:rPr>
        <w:t>首先，真实的项目任务引起有意义的学习。</w:t>
      </w:r>
      <w:r>
        <w:rPr>
          <w:rFonts w:hint="eastAsia" w:eastAsiaTheme="minorEastAsia"/>
          <w:lang w:eastAsia="zh-CN"/>
        </w:rPr>
        <w:t>学生的学习不再是为了给教师呈现学习成果，而是在真实的生活情境中，解决现实生活中的复杂问题，其学习结果将影响他人或自身，并以现实运用的绩效评估学生的学习状况。存在于真实情境中的复杂任务具有一定的挑战性，学生不仅为获得教师的赞赏而学，更为追寻实践的意义而学。</w:t>
      </w:r>
    </w:p>
    <w:p>
      <w:pPr>
        <w:ind w:firstLine="420" w:firstLineChars="200"/>
        <w:rPr>
          <w:rFonts w:hint="eastAsia" w:eastAsiaTheme="minorEastAsia"/>
          <w:lang w:eastAsia="zh-CN"/>
        </w:rPr>
      </w:pPr>
      <w:r>
        <w:rPr>
          <w:rFonts w:hint="eastAsia" w:eastAsiaTheme="minorEastAsia"/>
          <w:lang w:eastAsia="zh-CN"/>
        </w:rPr>
        <w:t>比如，将“辩识植物种类”活动转化为“设计与制作学校植物名牌”项目，当学生明确了辨识植物、制作信息准确、大小适宜、挂放牢固的植物名牌能帮助其他同学认识校园植物时，他们实践所迸发出的责任感，问题考虑的细致程度，远远超出了老师的设计与预期。对真实任务的责任感和效能感会有效激发和保持学生强烈的学习动机。</w:t>
      </w:r>
    </w:p>
    <w:p>
      <w:pPr>
        <w:ind w:firstLine="422" w:firstLineChars="200"/>
        <w:rPr>
          <w:rFonts w:hint="eastAsia" w:eastAsiaTheme="minorEastAsia"/>
          <w:sz w:val="24"/>
          <w:szCs w:val="24"/>
          <w:lang w:eastAsia="zh-CN"/>
        </w:rPr>
      </w:pPr>
      <w:r>
        <w:rPr>
          <w:rFonts w:hint="eastAsia" w:eastAsiaTheme="minorEastAsia"/>
          <w:b/>
          <w:bCs/>
          <w:lang w:eastAsia="zh-CN"/>
        </w:rPr>
        <w:t>其次，项目的完整过程挑战高阶思维。</w:t>
      </w:r>
      <w:r>
        <w:rPr>
          <w:rFonts w:hint="eastAsia" w:eastAsiaTheme="minorEastAsia"/>
          <w:lang w:eastAsia="zh-CN"/>
        </w:rPr>
        <w:t>教了不等于学会，学生实践前的一通讲，无非是希望学生在后面的实践中避免犯错，得到更为精美的作品，但学习本身就是一个不断试错的过程，仅以精美作品为结果的实践往往会扭曲实践的“学习”意义。项目学习意在培养解决复杂问题的能力而不是孤立地练习刻板的技能，不是按着教师为了保障制作效果所列出的要求或步骤的亦步亦趋，而是在教师的指导下不断尝试、反思、调整的过程，在这个过程中，学生将经历对概念和原理的深层次理解，而不只是了解事实本身。教师能不</w:t>
      </w:r>
      <w:r>
        <w:rPr>
          <w:rFonts w:hint="eastAsia" w:eastAsiaTheme="minorEastAsia"/>
          <w:sz w:val="24"/>
          <w:szCs w:val="24"/>
          <w:lang w:eastAsia="zh-CN"/>
        </w:rPr>
        <w:t>能在孩子们理解项目情境和任务要求后，让孩子们先动手试试，给孩子们发现矛盾、提出问题的机会呢？</w:t>
      </w:r>
    </w:p>
    <w:p>
      <w:pPr>
        <w:ind w:firstLine="480" w:firstLineChars="200"/>
        <w:rPr>
          <w:rFonts w:hint="eastAsia" w:eastAsiaTheme="minorEastAsia"/>
          <w:sz w:val="24"/>
          <w:szCs w:val="24"/>
          <w:lang w:eastAsia="zh-CN"/>
        </w:rPr>
      </w:pPr>
      <w:r>
        <w:rPr>
          <w:rFonts w:hint="eastAsia" w:eastAsiaTheme="minorEastAsia"/>
          <w:sz w:val="24"/>
          <w:szCs w:val="24"/>
          <w:lang w:eastAsia="zh-CN"/>
        </w:rPr>
        <w:t>比如在《设计与制作植物名牌》的项目中，孩子们发现识别植物种类是个难题，同一种植物，不同的同学有不同的叫法，谁的信息更准确？学生一头雾水的时候，真正的学习自然发生。自然的学习不可能一帆风顺，其中必然会有矛盾和落差转化成的主动学习的意愿，也只有这样，孩子们才能发现表层的符号知识背后丰富而深层的意义，生成能运用于实践的深层知识，形成个性化的表达，引导学生走上高阶思维。</w:t>
      </w:r>
    </w:p>
    <w:p>
      <w:pPr>
        <w:rPr>
          <w:rFonts w:hint="eastAsia" w:eastAsiaTheme="minorEastAsia"/>
          <w:sz w:val="24"/>
          <w:szCs w:val="24"/>
          <w:lang w:eastAsia="zh-CN"/>
        </w:rPr>
      </w:pPr>
      <w:r>
        <w:rPr>
          <w:rFonts w:hint="eastAsia" w:eastAsiaTheme="minorEastAsia"/>
          <w:sz w:val="24"/>
          <w:szCs w:val="24"/>
          <w:lang w:eastAsia="zh-CN"/>
        </w:rPr>
        <w:t>再次，多样的项目学习支架支持个性学习。实践前的一通讲，把教师的讲授作为唯一的学习支架，讲过了不一定听懂了，但又不可重复，不可能满足学生学习进度不一的不同需求。在项目学习中，可以尝试为学生提供更为开放的资源环境，多样化的学习支架，支持不同的进度，满足不同的学习需求。</w:t>
      </w:r>
    </w:p>
    <w:p>
      <w:pPr>
        <w:rPr>
          <w:rFonts w:hint="eastAsia" w:eastAsiaTheme="minorEastAsia"/>
          <w:sz w:val="24"/>
          <w:szCs w:val="24"/>
          <w:lang w:eastAsia="zh-CN"/>
        </w:rPr>
      </w:pPr>
      <w:r>
        <w:rPr>
          <w:rFonts w:hint="eastAsia" w:eastAsiaTheme="minorEastAsia"/>
          <w:sz w:val="24"/>
          <w:szCs w:val="24"/>
          <w:lang w:eastAsia="zh-CN"/>
        </w:rPr>
        <w:t>比如开放的网络、支持关键技术细节的微课、引导性的学习单、与项目相匹配的场馆环境等，更有利于学生从更为开放的资源环境中，根据需要随时得到学习支持。</w:t>
      </w:r>
    </w:p>
    <w:p>
      <w:pPr>
        <w:ind w:firstLine="482" w:firstLineChars="200"/>
        <w:rPr>
          <w:rFonts w:hint="eastAsia" w:eastAsiaTheme="minorEastAsia"/>
          <w:sz w:val="24"/>
          <w:szCs w:val="24"/>
          <w:lang w:eastAsia="zh-CN"/>
        </w:rPr>
      </w:pPr>
      <w:r>
        <w:rPr>
          <w:rFonts w:hint="eastAsia" w:eastAsiaTheme="minorEastAsia"/>
          <w:b/>
          <w:bCs/>
          <w:sz w:val="24"/>
          <w:szCs w:val="24"/>
          <w:lang w:eastAsia="zh-CN"/>
        </w:rPr>
        <w:t>最后，项目表现性评价的师生共认。</w:t>
      </w:r>
      <w:r>
        <w:rPr>
          <w:rFonts w:hint="eastAsia" w:eastAsiaTheme="minorEastAsia"/>
          <w:sz w:val="24"/>
          <w:szCs w:val="24"/>
          <w:lang w:eastAsia="zh-CN"/>
        </w:rPr>
        <w:t>常常有一个误解，评价是学习之后由教师做出的判断。项目学习的评价旨在寻拾学生学习是否达成目标的证据，因此评价与学习过程一致，评价依目标设计，与任务要求匹配，怎么评价成果不只是老师手上的法器，而是师生共认的好的学习标准。</w:t>
      </w:r>
    </w:p>
    <w:p>
      <w:pPr>
        <w:ind w:firstLine="480" w:firstLineChars="200"/>
        <w:rPr>
          <w:rFonts w:hint="eastAsia" w:eastAsiaTheme="minorEastAsia"/>
          <w:sz w:val="24"/>
          <w:szCs w:val="24"/>
          <w:lang w:eastAsia="zh-CN"/>
        </w:rPr>
      </w:pPr>
      <w:r>
        <w:rPr>
          <w:rFonts w:hint="eastAsia" w:eastAsiaTheme="minorEastAsia"/>
          <w:sz w:val="24"/>
          <w:szCs w:val="24"/>
          <w:lang w:eastAsia="zh-CN"/>
        </w:rPr>
        <w:t>比如在《制作植物名牌》的学习单中，根据目标的三个主要向度“一是植物辩识的能力，二是服务他人的能力，三是设计与制作的能力”分别以“辩识植物的准确度，植物名牌信息的同学认同度，植物名牌的清晰度及牢固度”作为表现性的标准，以学习单的形式呈现给学生，从开始就和孩子们在“什么样的学习是好的学习”上达成共识，能提升获得好的学习结果的机率，同时也能有效地促进孩子们的自主学习。</w:t>
      </w:r>
    </w:p>
    <w:p>
      <w:pPr>
        <w:ind w:firstLine="482" w:firstLineChars="200"/>
        <w:rPr>
          <w:rFonts w:hint="eastAsia" w:ascii="宋体" w:hAnsi="宋体" w:eastAsia="宋体" w:cs="宋体"/>
          <w:b/>
          <w:bCs/>
          <w:sz w:val="28"/>
          <w:szCs w:val="28"/>
          <w:lang w:val="en-US" w:eastAsia="zh-CN"/>
        </w:rPr>
      </w:pPr>
      <w:r>
        <w:rPr>
          <w:rFonts w:hint="eastAsia" w:eastAsiaTheme="minorEastAsia"/>
          <w:b/>
          <w:bCs/>
          <w:sz w:val="24"/>
          <w:szCs w:val="24"/>
          <w:lang w:eastAsia="zh-CN"/>
        </w:rPr>
        <w:t>项目学习旨在把“学”还给学生，让学习自然发生，而老师需要考虑的是如何教才能更好地激发学、维持学、促进学、评估学，而不是代替“学”。</w:t>
      </w:r>
    </w:p>
    <w:p>
      <w:pPr>
        <w:numPr>
          <w:ilvl w:val="0"/>
          <w:numId w:val="0"/>
        </w:numPr>
        <w:spacing w:line="360" w:lineRule="auto"/>
        <w:ind w:leftChars="0"/>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评课</w:t>
      </w:r>
    </w:p>
    <w:p>
      <w:pPr>
        <w:ind w:firstLine="480" w:firstLineChars="200"/>
        <w:rPr>
          <w:rFonts w:hint="eastAsia" w:eastAsiaTheme="minorEastAsia"/>
          <w:sz w:val="24"/>
          <w:szCs w:val="24"/>
          <w:lang w:eastAsia="zh-CN"/>
        </w:rPr>
      </w:pPr>
      <w:r>
        <w:rPr>
          <w:rFonts w:hint="eastAsia" w:eastAsiaTheme="minorEastAsia"/>
          <w:sz w:val="24"/>
          <w:szCs w:val="24"/>
          <w:lang w:val="en-US" w:eastAsia="zh-CN"/>
        </w:rPr>
        <w:t>余亭：</w:t>
      </w:r>
      <w:r>
        <w:rPr>
          <w:rFonts w:hint="eastAsia" w:eastAsiaTheme="minorEastAsia"/>
          <w:sz w:val="24"/>
          <w:szCs w:val="24"/>
          <w:lang w:eastAsia="zh-CN"/>
        </w:rPr>
        <w:t>蔡老师的这节课是优点有很多，我就来说一下自己的就是一些一些小建议，因为蔡老师他的课他上面说是邀请函，创意设计，然后首先我也看了一下谢老师发在群里的，他说那个项目化的任务，它主要就是说是有意义的学习化被动学习的主动学习，在真实的情境当中进行展示。三年级学生确实面对的就是成长仪式的展开，就是说他选题是很有意义的，然后但是我有一点自己的小疑惑，因为他这个是创意的设计与制作，我们对应的我们这个主题，它应该是设计与制作，我觉得它落脚点是不是更多的落落脚点在制作方面，我认为应该着重在制作与设计，然后我看了在对制作与设计后面，他说其实在学生在设计完了之后，我们更多的是应该有意见反馈，然后根据意见反馈再来进行改进，那就是如果这个课的时间就是已经长了，然后我跟葛老师也商量了一下，其实可以划分为两个课时，第一节课的时候我们就来介绍什么是邀请函，然后第二节课的时候，我们前面就不要再去介绍邀请函，就直接说上回顾一下邀请函有哪些，然后接着就让学生来制作，我觉得落脚点是不是应该在在制作上面，对他说因为有反思，然后我们设计活动，比如说设计学生反思提出建议，每一小组制作的时候有建议，然后再再来进行第二轮的改进，我是不是觉得这样的话就是课堂的收放是不是更加的自如一些，这是我的一一点小小建议。</w:t>
      </w:r>
    </w:p>
    <w:p>
      <w:pPr>
        <w:ind w:firstLine="480" w:firstLineChars="200"/>
        <w:rPr>
          <w:rFonts w:hint="eastAsia" w:eastAsiaTheme="minorEastAsia"/>
          <w:sz w:val="24"/>
          <w:szCs w:val="24"/>
          <w:lang w:eastAsia="zh-CN"/>
        </w:rPr>
      </w:pPr>
      <w:r>
        <w:rPr>
          <w:rFonts w:hint="eastAsia" w:eastAsiaTheme="minorEastAsia"/>
          <w:sz w:val="24"/>
          <w:szCs w:val="24"/>
          <w:lang w:eastAsia="zh-CN"/>
        </w:rPr>
        <w:t>王丽红：</w:t>
      </w:r>
      <w:r>
        <w:rPr>
          <w:rFonts w:hint="eastAsia" w:eastAsiaTheme="minorEastAsia"/>
          <w:sz w:val="24"/>
          <w:szCs w:val="24"/>
          <w:lang w:eastAsia="zh-CN"/>
        </w:rPr>
        <w:t>本节课其实有是一个前言后序，刚刚于老师说把它划分为两个课时，我觉得也可以的，但是可不可以把它换做一个课时，我觉得也是可以的。因为我们看过很多这种课的话，在这节课当中重在制作，但是前期的话可以进行小组汇报，因为这节课我们看下来的话，孩子们前这些知识包括你的思维导图，历史作用应用不同的样式，其实可以用小组分组去研究，然后进行汇报，比如说第一个小组用思维导图的方式去介绍邀请函的历史作用以及应用。第二个小组用实物展示，今天我们带来了很多的邀请函，你们来看他们的制他们的样式是不一样的，单页双页多页等等。然后第三个小组就来说，我们小组研究的就是它的版面设计，还有它的结构。第四个小组说我们研究的是它的制作过程，那么好，那么这节课我们就一起来关注一下第四小组的研究成果，我们也来操作一下，其实很像上次薛家小学是江老师的课，张老师的课对吧？有前期的一个研究的一个汇报。这个课刚刚可能大家都关注到那个题目叫做邀请函的创意设计，他的创意是否可以有一个梯度的设计，并且我们也关注到课堂当中每个小孩都在做自己的名片小组，合作的环节是尽管大家是围在一个一起的，但是合作的过程是好像没有的，所以创意是否在这个位置上可以进行提升。我刚刚在想的话小组合作什么叫合作？一部分同学，因为前面制作过程的时候已经看已经看出它的结构，内页和外页我们可以合作这部分同学去解读内页，这部分同学解读外页，然后那么合起来不就是一个邀请函了吗？我小小的建议，并且在创业当中，我认为刚刚能够追跟着我们的时代潮流去去探讨我们的电子邀请函，这也是一个更大的提升。从手工制作的合作，再到电子邀请函的制作，那就为我们下一节课的研究提供了一个更更好的方向，谢谢。</w:t>
      </w:r>
    </w:p>
    <w:p>
      <w:pPr>
        <w:ind w:firstLine="480" w:firstLineChars="200"/>
        <w:rPr>
          <w:rFonts w:hint="eastAsia" w:eastAsiaTheme="minorEastAsia"/>
          <w:sz w:val="24"/>
          <w:szCs w:val="24"/>
          <w:lang w:eastAsia="zh-CN"/>
        </w:rPr>
      </w:pPr>
      <w:r>
        <w:rPr>
          <w:rFonts w:hint="eastAsia"/>
          <w:sz w:val="24"/>
          <w:szCs w:val="24"/>
          <w:lang w:eastAsia="zh-CN"/>
        </w:rPr>
        <w:t>杨逸：</w:t>
      </w:r>
      <w:r>
        <w:rPr>
          <w:rFonts w:hint="eastAsia" w:eastAsiaTheme="minorEastAsia"/>
          <w:sz w:val="24"/>
          <w:szCs w:val="24"/>
          <w:lang w:eastAsia="zh-CN"/>
        </w:rPr>
        <w:t>综合实践活动，是基于学生的生活真实的情境的，社会上有很多的邀请函，请帖，包括现在婚礼有电子请帖，我也是想到了电子请帖这一层，然后一开始可以让学生全都去搜集你所接触到的请帖，就直接拿到教室里来</w:t>
      </w:r>
      <w:r>
        <w:rPr>
          <w:rFonts w:hint="eastAsia"/>
          <w:sz w:val="24"/>
          <w:szCs w:val="24"/>
          <w:lang w:eastAsia="zh-CN"/>
        </w:rPr>
        <w:t>，</w:t>
      </w:r>
      <w:r>
        <w:rPr>
          <w:rFonts w:hint="eastAsia" w:eastAsiaTheme="minorEastAsia"/>
          <w:sz w:val="24"/>
          <w:szCs w:val="24"/>
          <w:lang w:eastAsia="zh-CN"/>
        </w:rPr>
        <w:t>学生展示各自的邀请函，然后邀请函展示之后，我们的邀请函有各种各样的样子，我们大概就是版书可以贴出来了，贴出来了之后，就是小组围着讨论看邀请函上具体得有哪些内容，这时候可以做一张表，表上邀请函具体要哪些内容</w:t>
      </w:r>
      <w:r>
        <w:rPr>
          <w:rFonts w:hint="eastAsia"/>
          <w:sz w:val="24"/>
          <w:szCs w:val="24"/>
          <w:lang w:eastAsia="zh-CN"/>
        </w:rPr>
        <w:t>。</w:t>
      </w:r>
      <w:r>
        <w:rPr>
          <w:rFonts w:hint="eastAsia" w:eastAsiaTheme="minorEastAsia"/>
          <w:sz w:val="24"/>
          <w:szCs w:val="24"/>
          <w:lang w:eastAsia="zh-CN"/>
        </w:rPr>
        <w:t>为什么邀请函一定要有内页和外页呢？因为它后面也有创意的邀请函，它是一张电影票，它就只有一页是吧？这其实就是大家可以设计各种各样，因为它的标题是创意设计，邀请函就是让学生自己设计，我可能其实是应该有一他们设计一个提案，然后把这个提案给学生工作处的主任，然后主任采纳了他们的提案，然后印了这张邀请函发给全校，然后三年级的孩子把邀请函带回去</w:t>
      </w:r>
      <w:r>
        <w:rPr>
          <w:rFonts w:hint="eastAsia"/>
          <w:sz w:val="24"/>
          <w:szCs w:val="24"/>
          <w:lang w:eastAsia="zh-CN"/>
        </w:rPr>
        <w:t>，展现一个小小设计师的小任务。</w:t>
      </w:r>
    </w:p>
    <w:p>
      <w:pPr>
        <w:ind w:firstLine="480" w:firstLineChars="200"/>
        <w:rPr>
          <w:rFonts w:hint="eastAsia" w:eastAsiaTheme="minorEastAsia"/>
          <w:sz w:val="24"/>
          <w:szCs w:val="24"/>
          <w:lang w:eastAsia="zh-CN"/>
        </w:rPr>
      </w:pPr>
      <w:r>
        <w:rPr>
          <w:rFonts w:hint="eastAsia"/>
          <w:sz w:val="24"/>
          <w:szCs w:val="24"/>
          <w:lang w:eastAsia="zh-CN"/>
        </w:rPr>
        <w:t>臧薇</w:t>
      </w:r>
      <w:r>
        <w:rPr>
          <w:rFonts w:hint="eastAsia" w:eastAsiaTheme="minorEastAsia"/>
          <w:sz w:val="24"/>
          <w:szCs w:val="24"/>
          <w:lang w:eastAsia="zh-CN"/>
        </w:rPr>
        <w:t>：然后孙老师前面其实非常顺，到孩子们应该说什么计划出来之后，然后让大家互相评价的时候，这个时候就卡了，班里孩子没话说，我觉得这个时候其实就是让我们老师去干预的，你要有一个像刚刚谢老师里面有一个叫项目表现性评价，就是要给他一个比较评价的标准，因为学生可能这方面他确实没有思维，这个时候我就觉得你可以给他们一些评价标准，比如说。他们的研究过程是否完整，他们的可行性怎么样，语言表达的是否通顺，对，然后他们的研究过程有没有什么亮点，感觉你特别好，这样子，我就觉得孩子就不会没话说了。然后也在这个过程中，通过交流过程中，大家对于。怎样设计一个完整的这样一个研究过程，也就更加有想法，然后还没有能够真正的提升，就是这么一点小建议，你知道吗？</w:t>
      </w:r>
    </w:p>
    <w:p>
      <w:pPr>
        <w:ind w:firstLine="480" w:firstLineChars="200"/>
        <w:rPr>
          <w:rFonts w:hint="eastAsia" w:eastAsiaTheme="minorEastAsia"/>
          <w:sz w:val="24"/>
          <w:szCs w:val="24"/>
          <w:lang w:eastAsia="zh-CN"/>
        </w:rPr>
      </w:pPr>
      <w:r>
        <w:rPr>
          <w:rFonts w:hint="eastAsia"/>
          <w:sz w:val="24"/>
          <w:szCs w:val="24"/>
          <w:lang w:eastAsia="zh-CN"/>
        </w:rPr>
        <w:t>王丽红：</w:t>
      </w:r>
      <w:r>
        <w:rPr>
          <w:rFonts w:hint="eastAsia" w:eastAsiaTheme="minorEastAsia"/>
          <w:sz w:val="24"/>
          <w:szCs w:val="24"/>
          <w:lang w:eastAsia="zh-CN"/>
        </w:rPr>
        <w:t>本节课的主题叫做电动车的安全使用，涉及到的安全是由电动车充电引起的火灾，对吧？所以它的安全今天在这节课当中是聚焦在驾驶安全的头盔还是电动车充电安全，所以我在这个地方我就夸一下，我就有疑问。第二个是老师带着孩子们进行头脑风暴，发散式的提问，我觉得特别的好。但是我有一个想法，因为老师在带着孩子们去梳理的过程当中，我们上面的问题还是在那还是很乱，没有顺序感，所以我们是不是可以通过老师刚刚的板书啪啪啪上去了，孩子们好多的问题，但是没有进行梳理，所以孩子们在研究的过程当中也是乱的，我有个想法，研究内容很多，每个小组到黑板上去摘取你们想要研究的问题，然后放在你们小组根据所选的研究方向进行提问。还可以继续怎么提问，比如说刚刚你提出来的电池对吧？我们这里其实这些问题是可以归类的，比如说刚刚你提供的范例，我觉得这是一个非常好的研究方向。比如说我们电动今天聚焦的主要内容就是电动车起火，所以我们可以把安全头盔的问题摘下来，今天这个问题我们暂时不研究，那么我们把跟电动车起火相关的问题留在上面，再进行深入的去先剔除一些干扰项，对吧？然后再进行你们想研究哪一方面？电动车起火的原因不就是电动车的电池吗？</w:t>
      </w:r>
      <w:r>
        <w:rPr>
          <w:rFonts w:hint="eastAsia" w:eastAsiaTheme="minorEastAsia"/>
          <w:sz w:val="24"/>
          <w:szCs w:val="24"/>
          <w:lang w:eastAsia="zh-CN"/>
        </w:rPr>
        <w:br w:type="textWrapping"/>
      </w:r>
      <w:r>
        <w:rPr>
          <w:rFonts w:hint="eastAsia"/>
          <w:sz w:val="24"/>
          <w:szCs w:val="24"/>
          <w:lang w:val="en-US" w:eastAsia="zh-CN"/>
        </w:rPr>
        <w:t xml:space="preserve">    </w:t>
      </w:r>
      <w:r>
        <w:rPr>
          <w:rFonts w:hint="eastAsia" w:eastAsiaTheme="minorEastAsia"/>
          <w:sz w:val="24"/>
          <w:szCs w:val="24"/>
          <w:lang w:eastAsia="zh-CN"/>
        </w:rPr>
        <w:t>还有电动车的类型，不同的类型是还有它的标准，电池又有电池的材质，它的什么我也不知道，我之前做过一个汽摩配的，反正一大堆的很细节的东西，锂电池还有什么铅酸电池，还有什么石墨烯，在对，然后电动车材质是否防火，它也跟此相关，还有电动车的什么警报器，它都是跟起火可以相关的内容，电动车的停放充电的方式，还有起火逃生，这些都是跟电动车起火有关系的内容，所以我觉得安全头盔就把它摘掉。私自改装也是一个方面，然后老师带着孩子们再进行整理这些跟电动车起火，还有电动车就防火安全相关的问题，然后每个小组选择你们改感兴趣的一个摘下来摘下来再进行细化，那么我们研究的成果会更丰富，研究的也会更加的深入，最后我们肯定要进行汇报的，汇报的过程当中是不是东西就更多了，今天我孩子们上去汇报的时候，他一会儿研究头盔，一会儿研究电池，一会儿研究充电。</w:t>
      </w:r>
    </w:p>
    <w:p>
      <w:pPr>
        <w:ind w:firstLine="480" w:firstLineChars="200"/>
        <w:rPr>
          <w:rFonts w:hint="eastAsia" w:eastAsiaTheme="minorEastAsia"/>
          <w:sz w:val="24"/>
          <w:szCs w:val="24"/>
          <w:lang w:val="en-US" w:eastAsia="zh-CN"/>
        </w:rPr>
      </w:pPr>
    </w:p>
    <w:p>
      <w:pPr>
        <w:numPr>
          <w:ilvl w:val="0"/>
          <w:numId w:val="13"/>
        </w:numPr>
        <w:spacing w:line="360" w:lineRule="auto"/>
        <w:rPr>
          <w:rFonts w:asciiTheme="minorEastAsia" w:hAnsiTheme="minorEastAsia" w:cstheme="minorEastAsia"/>
          <w:sz w:val="28"/>
          <w:szCs w:val="28"/>
        </w:rPr>
      </w:pPr>
      <w:r>
        <w:rPr>
          <w:rFonts w:hint="eastAsia" w:ascii="宋体" w:hAnsi="宋体" w:eastAsia="宋体" w:cs="宋体"/>
          <w:b/>
          <w:bCs/>
          <w:sz w:val="28"/>
          <w:szCs w:val="28"/>
          <w:lang w:val="en-US" w:eastAsia="zh-CN"/>
        </w:rPr>
        <w:t>总结提升</w:t>
      </w:r>
    </w:p>
    <w:p>
      <w:pPr>
        <w:numPr>
          <w:ilvl w:val="0"/>
          <w:numId w:val="14"/>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研究性学习汇报＋PPT </w:t>
      </w:r>
    </w:p>
    <w:p>
      <w:pPr>
        <w:numPr>
          <w:ilvl w:val="0"/>
          <w:numId w:val="14"/>
        </w:numPr>
        <w:spacing w:line="360" w:lineRule="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学习项目化理念的概念，并逐渐学会运用</w:t>
      </w:r>
    </w:p>
    <w:p>
      <w:pPr>
        <w:numPr>
          <w:ilvl w:val="0"/>
          <w:numId w:val="14"/>
        </w:numPr>
        <w:spacing w:line="360" w:lineRule="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表现性评价表格的学习</w:t>
      </w:r>
      <w:bookmarkStart w:id="0" w:name="_GoBack"/>
      <w:bookmarkEnd w:id="0"/>
    </w:p>
    <w:p>
      <w:pPr>
        <w:jc w:val="left"/>
        <w:rPr>
          <w:rFonts w:ascii="宋体" w:hAnsi="宋体" w:eastAsia="宋体" w:cs="宋体"/>
          <w:sz w:val="24"/>
        </w:rPr>
      </w:pPr>
      <w:r>
        <w:rPr>
          <w:rFonts w:hint="eastAsia" w:ascii="微软雅黑" w:hAnsi="微软雅黑" w:eastAsia="微软雅黑" w:cs="微软雅黑"/>
          <w:color w:val="FF0000"/>
          <w:sz w:val="28"/>
          <w:szCs w:val="28"/>
        </w:rPr>
        <w:t>【四、活动照片及报道】</w:t>
      </w:r>
    </w:p>
    <w:p>
      <w:pPr>
        <w:ind w:firstLine="1920" w:firstLineChars="800"/>
        <w:rPr>
          <w:rFonts w:hint="eastAsia" w:ascii="宋体" w:hAnsi="宋体" w:eastAsia="宋体" w:cs="宋体"/>
          <w:sz w:val="24"/>
          <w:szCs w:val="24"/>
          <w:lang w:eastAsia="zh-CN"/>
        </w:rPr>
      </w:pPr>
      <w:r>
        <w:rPr>
          <w:rFonts w:hint="eastAsia" w:ascii="宋体" w:hAnsi="宋体" w:eastAsia="宋体" w:cs="宋体"/>
          <w:sz w:val="24"/>
          <w:szCs w:val="24"/>
          <w:lang w:eastAsia="zh-CN"/>
        </w:rPr>
        <w:t>花样“综合”促思维，精彩“实践”共成长</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——新北区小学综合实践解丽优秀教师培育室第八次活动</w:t>
      </w:r>
    </w:p>
    <w:p>
      <w:pPr>
        <w:ind w:firstLine="240" w:firstLineChars="100"/>
        <w:rPr>
          <w:rFonts w:hint="default" w:ascii="宋体" w:hAnsi="宋体" w:eastAsia="宋体" w:cs="宋体"/>
          <w:sz w:val="24"/>
          <w:szCs w:val="24"/>
          <w:lang w:val="en-US" w:eastAsia="zh-CN"/>
        </w:rPr>
      </w:pPr>
      <w:r>
        <w:rPr>
          <w:rFonts w:hint="eastAsia" w:ascii="宋体" w:hAnsi="宋体" w:eastAsia="宋体" w:cs="宋体"/>
          <w:sz w:val="24"/>
          <w:szCs w:val="24"/>
        </w:rPr>
        <w:t>阳春三月初，人间花锦簇，草长莺飞季，厚积薄发时</w:t>
      </w:r>
      <w:r>
        <w:rPr>
          <w:rFonts w:hint="eastAsia" w:ascii="宋体" w:hAnsi="宋体" w:eastAsia="宋体" w:cs="宋体"/>
          <w:sz w:val="24"/>
          <w:szCs w:val="24"/>
          <w:lang w:val="en-US" w:eastAsia="zh-CN"/>
        </w:rPr>
        <w:t>。新北区小学综合实践解丽优秀教师培育室于3月14日下午在春江中心小学，开展主题为“</w:t>
      </w:r>
      <w:r>
        <w:rPr>
          <w:rFonts w:hint="eastAsia" w:ascii="宋体" w:hAnsi="宋体" w:eastAsia="宋体" w:cs="宋体"/>
          <w:b/>
          <w:kern w:val="0"/>
          <w:sz w:val="24"/>
          <w:szCs w:val="24"/>
          <w:lang w:eastAsia="zh-CN"/>
        </w:rPr>
        <w:t>以问为始</w:t>
      </w:r>
      <w:r>
        <w:rPr>
          <w:rFonts w:hint="eastAsia" w:ascii="宋体" w:hAnsi="宋体" w:eastAsia="宋体" w:cs="宋体"/>
          <w:b/>
          <w:kern w:val="0"/>
          <w:sz w:val="24"/>
          <w:szCs w:val="24"/>
          <w:lang w:val="en-US" w:eastAsia="zh-CN"/>
        </w:rPr>
        <w:t xml:space="preserve"> 以探为径——综合实践活动课程的目标设计研讨</w:t>
      </w:r>
      <w:r>
        <w:rPr>
          <w:rFonts w:hint="eastAsia" w:ascii="宋体" w:hAnsi="宋体" w:eastAsia="宋体" w:cs="宋体"/>
          <w:sz w:val="24"/>
          <w:szCs w:val="24"/>
          <w:lang w:val="en-US" w:eastAsia="zh-CN"/>
        </w:rPr>
        <w:t>”教学研讨活动。</w:t>
      </w:r>
    </w:p>
    <w:p>
      <w:pPr>
        <w:ind w:firstLine="240" w:firstLineChars="100"/>
        <w:rPr>
          <w:rFonts w:hint="eastAsia" w:ascii="宋体" w:hAnsi="宋体" w:eastAsia="宋体" w:cs="宋体"/>
          <w:sz w:val="24"/>
          <w:szCs w:val="24"/>
          <w:lang w:val="en-US" w:eastAsia="zh-CN"/>
        </w:rPr>
      </w:pPr>
    </w:p>
    <w:p>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课堂风采展示</w:t>
      </w:r>
    </w:p>
    <w:p>
      <w:pPr>
        <w:ind w:firstLine="240" w:firstLineChars="10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蔡玮老师执教《你好，——邀请函的创意设计》</w:t>
      </w:r>
    </w:p>
    <w:p>
      <w:p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你好，十岁！——邀请函的创意设计》这节课属于设计制作的主题活动。整节课蔡老师围绕如何制作邀请函巧妙的设计了四个活动：首先链接学生生活，激发学生制作邀请函的欲望。接下来小组合作，设计制作邀请函，初步让学生感受到制作的趣味性。再进行成果展示，改进邀请函，最后，拓展延伸电子邀请函，学生的综合实践能力在一次次活动中得到了提升。</w:t>
      </w:r>
    </w:p>
    <w:p>
      <w:pPr>
        <w:ind w:firstLine="480" w:firstLineChars="20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朱琳老师执教《电动车的安全使用》</w:t>
      </w:r>
    </w:p>
    <w:p>
      <w:p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朱老师带来了一节声情并茂的选题指导课——《电动车的安全使用》。课上朱老师通过“发现研究问题，明确研究方法，制定研究方案”为我们展示了如何架构选题</w:t>
      </w:r>
      <w:r>
        <w:rPr>
          <w:rFonts w:hint="eastAsia" w:ascii="宋体" w:hAnsi="宋体" w:eastAsia="宋体" w:cs="宋体"/>
          <w:color w:val="000000" w:themeColor="text1"/>
          <w:sz w:val="24"/>
          <w:szCs w:val="24"/>
          <w:lang w:val="en-US" w:eastAsia="zh-CN"/>
          <w14:textFill>
            <w14:solidFill>
              <w14:schemeClr w14:val="tx1"/>
            </w14:solidFill>
          </w14:textFill>
        </w:rPr>
        <w:t>指导课。课上朱老师教态自然，各环节衔接自然，整节课充满孩子的欢声笑语。</w:t>
      </w:r>
    </w:p>
    <w:p>
      <w:pPr>
        <w:ind w:firstLine="480" w:firstLineChars="200"/>
        <w:rPr>
          <w:rFonts w:hint="eastAsia" w:ascii="宋体" w:hAnsi="宋体" w:eastAsia="宋体" w:cs="宋体"/>
          <w:sz w:val="24"/>
          <w:szCs w:val="24"/>
          <w:lang w:val="en-US" w:eastAsia="zh-CN"/>
        </w:rPr>
      </w:pPr>
    </w:p>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研究分享促成长</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课后，泰山小学的邓依老师为我们带了了《米的N次方》的研究性学习的分享，孟河实验小学的臧薇老师为我们带来了《项目化学习设计》读书分享。通过两位老师的分享，大家对项目化学习有了更深入的了解。 </w:t>
      </w:r>
    </w:p>
    <w:p>
      <w:pPr>
        <w:ind w:firstLine="240" w:firstLineChars="100"/>
        <w:rPr>
          <w:rFonts w:hint="eastAsia" w:ascii="宋体" w:hAnsi="宋体" w:eastAsia="宋体" w:cs="宋体"/>
          <w:sz w:val="24"/>
          <w:szCs w:val="24"/>
          <w:lang w:val="en-US" w:eastAsia="zh-CN"/>
        </w:rPr>
      </w:pPr>
    </w:p>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专家赋能促发展</w:t>
      </w:r>
    </w:p>
    <w:p>
      <w:pPr>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享结束后，解丽老师对于这两节课给予了肯定，同时也就两位老师课堂中出现的问题给予了指导，并帮助两位老师进行了课堂重建。解老师提出：老师应在课堂上给出明确的评价标准，这样学生在进行评价的时候才会有话可说。</w:t>
      </w:r>
    </w:p>
    <w:p>
      <w:pPr>
        <w:ind w:firstLine="480"/>
        <w:rPr>
          <w:rFonts w:hint="eastAsia" w:ascii="宋体" w:hAnsi="宋体" w:eastAsia="宋体" w:cs="宋体"/>
          <w:b w:val="0"/>
          <w:bCs w:val="0"/>
          <w:kern w:val="0"/>
          <w:sz w:val="24"/>
          <w:szCs w:val="24"/>
          <w:lang w:val="en-US" w:eastAsia="zh-CN"/>
        </w:rPr>
      </w:pPr>
      <w:r>
        <w:rPr>
          <w:rFonts w:hint="eastAsia" w:ascii="宋体" w:hAnsi="宋体" w:eastAsia="宋体" w:cs="宋体"/>
          <w:b w:val="0"/>
          <w:bCs w:val="0"/>
          <w:sz w:val="24"/>
          <w:szCs w:val="24"/>
          <w:lang w:val="en-US" w:eastAsia="zh-CN"/>
        </w:rPr>
        <w:t>本次</w:t>
      </w:r>
      <w:r>
        <w:rPr>
          <w:rFonts w:hint="eastAsia" w:ascii="宋体" w:hAnsi="宋体" w:eastAsia="宋体" w:cs="宋体"/>
          <w:b w:val="0"/>
          <w:bCs w:val="0"/>
          <w:kern w:val="0"/>
          <w:sz w:val="24"/>
          <w:szCs w:val="24"/>
          <w:lang w:val="en-US" w:eastAsia="zh-CN"/>
        </w:rPr>
        <w:t>研讨，有力推动了项目化研究的探索和实践。我们相信今天的收获，会犹如教育道路前行中的一盏明灯，指引我们继续探究综合实践活动中的奥秘。</w:t>
      </w:r>
    </w:p>
    <w:p>
      <w:pPr>
        <w:spacing w:line="360" w:lineRule="auto"/>
        <w:jc w:val="both"/>
        <w:rPr>
          <w:rFonts w:hint="eastAsia" w:ascii="宋体" w:hAnsi="宋体" w:eastAsia="宋体" w:cs="宋体"/>
          <w:sz w:val="24"/>
        </w:rPr>
      </w:pPr>
      <w:r>
        <w:rPr>
          <w:rFonts w:hint="eastAsia"/>
        </w:rPr>
        <w:t xml:space="preserve"> </w:t>
      </w:r>
      <w:r>
        <w:t xml:space="preserve">                                               </w:t>
      </w:r>
      <w:r>
        <w:rPr>
          <w:rFonts w:hint="eastAsia"/>
        </w:rPr>
        <w:t xml:space="preserve">  </w:t>
      </w:r>
      <w:r>
        <w:rPr>
          <w:rFonts w:ascii="微软雅黑" w:hAnsi="微软雅黑" w:eastAsia="微软雅黑" w:cs="微软雅黑"/>
          <w:sz w:val="28"/>
          <w:szCs w:val="28"/>
        </w:rPr>
        <w:t xml:space="preserve">        </w:t>
      </w:r>
    </w:p>
    <w:p>
      <w:pPr>
        <w:spacing w:line="360" w:lineRule="auto"/>
        <w:jc w:val="left"/>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2787650" cy="2091055"/>
            <wp:effectExtent l="0" t="0" r="12700" b="444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9"/>
                    <a:stretch>
                      <a:fillRect/>
                    </a:stretch>
                  </pic:blipFill>
                  <pic:spPr>
                    <a:xfrm>
                      <a:off x="0" y="0"/>
                      <a:ext cx="2787650" cy="2091055"/>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2699385" cy="2091055"/>
            <wp:effectExtent l="0" t="0" r="5715" b="444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0"/>
                    <a:stretch>
                      <a:fillRect/>
                    </a:stretch>
                  </pic:blipFill>
                  <pic:spPr>
                    <a:xfrm>
                      <a:off x="0" y="0"/>
                      <a:ext cx="2699385" cy="2091055"/>
                    </a:xfrm>
                    <a:prstGeom prst="rect">
                      <a:avLst/>
                    </a:prstGeom>
                  </pic:spPr>
                </pic:pic>
              </a:graphicData>
            </a:graphic>
          </wp:inline>
        </w:drawing>
      </w:r>
    </w:p>
    <w:p>
      <w:pPr>
        <w:spacing w:line="360" w:lineRule="auto"/>
        <w:jc w:val="both"/>
        <w:rPr>
          <w:rFonts w:hint="eastAsia" w:ascii="宋体" w:hAnsi="宋体" w:eastAsia="宋体" w:cs="宋体"/>
          <w:sz w:val="24"/>
        </w:rPr>
      </w:pPr>
      <w:r>
        <w:rPr>
          <w:rFonts w:hint="eastAsia" w:ascii="宋体" w:hAnsi="宋体" w:eastAsia="宋体" w:cs="宋体"/>
          <w:sz w:val="24"/>
          <w:lang w:eastAsia="zh-CN"/>
        </w:rPr>
        <w:drawing>
          <wp:anchor distT="0" distB="0" distL="114300" distR="114300" simplePos="0" relativeHeight="251665408" behindDoc="1" locked="0" layoutInCell="1" allowOverlap="1">
            <wp:simplePos x="0" y="0"/>
            <wp:positionH relativeFrom="column">
              <wp:posOffset>2827020</wp:posOffset>
            </wp:positionH>
            <wp:positionV relativeFrom="paragraph">
              <wp:posOffset>91440</wp:posOffset>
            </wp:positionV>
            <wp:extent cx="2825115" cy="2175510"/>
            <wp:effectExtent l="0" t="0" r="13335" b="15240"/>
            <wp:wrapNone/>
            <wp:docPr id="6" name="图片 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
                    <pic:cNvPicPr>
                      <a:picLocks noChangeAspect="1"/>
                    </pic:cNvPicPr>
                  </pic:nvPicPr>
                  <pic:blipFill>
                    <a:blip r:embed="rId11"/>
                    <a:stretch>
                      <a:fillRect/>
                    </a:stretch>
                  </pic:blipFill>
                  <pic:spPr>
                    <a:xfrm>
                      <a:off x="0" y="0"/>
                      <a:ext cx="2825115" cy="2175510"/>
                    </a:xfrm>
                    <a:prstGeom prst="rect">
                      <a:avLst/>
                    </a:prstGeom>
                  </pic:spPr>
                </pic:pic>
              </a:graphicData>
            </a:graphic>
          </wp:anchor>
        </w:drawing>
      </w:r>
      <w:r>
        <w:rPr>
          <w:rFonts w:hint="eastAsia" w:ascii="宋体" w:hAnsi="宋体" w:eastAsia="宋体" w:cs="宋体"/>
          <w:sz w:val="24"/>
          <w:lang w:eastAsia="zh-CN"/>
        </w:rPr>
        <w:drawing>
          <wp:anchor distT="0" distB="0" distL="114300" distR="114300" simplePos="0" relativeHeight="251665408" behindDoc="1" locked="0" layoutInCell="1" allowOverlap="1">
            <wp:simplePos x="0" y="0"/>
            <wp:positionH relativeFrom="column">
              <wp:posOffset>-49530</wp:posOffset>
            </wp:positionH>
            <wp:positionV relativeFrom="paragraph">
              <wp:posOffset>95250</wp:posOffset>
            </wp:positionV>
            <wp:extent cx="2835910" cy="2240280"/>
            <wp:effectExtent l="0" t="0" r="2540" b="7620"/>
            <wp:wrapNone/>
            <wp:docPr id="5" name="图片 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
                    <pic:cNvPicPr>
                      <a:picLocks noChangeAspect="1"/>
                    </pic:cNvPicPr>
                  </pic:nvPicPr>
                  <pic:blipFill>
                    <a:blip r:embed="rId12"/>
                    <a:stretch>
                      <a:fillRect/>
                    </a:stretch>
                  </pic:blipFill>
                  <pic:spPr>
                    <a:xfrm>
                      <a:off x="0" y="0"/>
                      <a:ext cx="2835910" cy="2240280"/>
                    </a:xfrm>
                    <a:prstGeom prst="rect">
                      <a:avLst/>
                    </a:prstGeom>
                  </pic:spPr>
                </pic:pic>
              </a:graphicData>
            </a:graphic>
          </wp:anchor>
        </w:drawing>
      </w: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lang w:eastAsia="zh-CN"/>
        </w:rPr>
      </w:pPr>
    </w:p>
    <w:p>
      <w:pPr>
        <w:spacing w:line="360" w:lineRule="auto"/>
        <w:jc w:val="right"/>
        <w:rPr>
          <w:rFonts w:hint="eastAsia" w:ascii="宋体" w:hAnsi="宋体" w:eastAsia="宋体" w:cs="宋体"/>
          <w:sz w:val="24"/>
          <w:lang w:eastAsia="zh-CN"/>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eastAsia="zh-CN"/>
        </w:rPr>
        <w:t>新桥第二实验</w:t>
      </w:r>
      <w:r>
        <w:rPr>
          <w:rFonts w:hint="eastAsia" w:ascii="宋体" w:hAnsi="宋体" w:eastAsia="宋体" w:cs="宋体"/>
          <w:sz w:val="24"/>
          <w:lang w:val="en-US" w:eastAsia="zh-CN"/>
        </w:rPr>
        <w:t>小学</w:t>
      </w:r>
      <w:r>
        <w:rPr>
          <w:rFonts w:ascii="宋体" w:hAnsi="宋体" w:eastAsia="宋体" w:cs="宋体"/>
          <w:sz w:val="24"/>
          <w:lang w:eastAsia="zh-Hans"/>
        </w:rPr>
        <w:t xml:space="preserve"> </w:t>
      </w:r>
      <w:r>
        <w:rPr>
          <w:rFonts w:hint="eastAsia" w:ascii="宋体" w:hAnsi="宋体" w:eastAsia="宋体" w:cs="宋体"/>
          <w:sz w:val="24"/>
          <w:lang w:eastAsia="zh-CN"/>
        </w:rPr>
        <w:t>杨逸</w:t>
      </w:r>
      <w:r>
        <w:rPr>
          <w:rFonts w:hint="eastAsia" w:ascii="宋体" w:hAnsi="宋体" w:eastAsia="宋体" w:cs="宋体"/>
          <w:sz w:val="24"/>
        </w:rPr>
        <w:t>）</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PingFang SC">
    <w:altName w:val="宋体"/>
    <w:panose1 w:val="020B0400000000000000"/>
    <w:charset w:val="86"/>
    <w:family w:val="auto"/>
    <w:pitch w:val="default"/>
    <w:sig w:usb0="00000000" w:usb1="00000000" w:usb2="00000017"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楷体" w:hAnsi="楷体" w:eastAsia="楷体" w:cs="楷体"/>
        <w:b w:val="0"/>
        <w:bCs w:val="0"/>
        <w:color w:val="000000" w:themeColor="text1"/>
        <w:sz w:val="21"/>
        <w:szCs w:val="21"/>
        <w14:textFill>
          <w14:solidFill>
            <w14:schemeClr w14:val="tx1"/>
          </w14:solidFill>
        </w14:textFill>
      </w:rPr>
    </w:pPr>
    <w:r>
      <w:rPr>
        <w:rFonts w:hint="eastAsia" w:ascii="楷体" w:hAnsi="楷体" w:eastAsia="楷体" w:cs="楷体"/>
        <w:b w:val="0"/>
        <w:bCs w:val="0"/>
        <w:color w:val="000000" w:themeColor="text1"/>
        <w:sz w:val="21"/>
        <w:szCs w:val="21"/>
        <w14:textFill>
          <w14:solidFill>
            <w14:schemeClr w14:val="tx1"/>
          </w14:solidFill>
        </w14:textFill>
      </w:rPr>
      <w:t>新北区</w:t>
    </w:r>
    <w:r>
      <w:rPr>
        <w:rFonts w:hint="eastAsia" w:ascii="楷体" w:hAnsi="楷体" w:eastAsia="楷体" w:cs="楷体"/>
        <w:b w:val="0"/>
        <w:bCs w:val="0"/>
        <w:color w:val="000000" w:themeColor="text1"/>
        <w:sz w:val="21"/>
        <w:szCs w:val="21"/>
        <w:lang w:val="en-US" w:eastAsia="zh-CN"/>
        <w14:textFill>
          <w14:solidFill>
            <w14:schemeClr w14:val="tx1"/>
          </w14:solidFill>
        </w14:textFill>
      </w:rPr>
      <w:t>小学综合实践活动解丽优秀教师培育室</w:t>
    </w:r>
    <w:r>
      <w:rPr>
        <w:rFonts w:hint="eastAsia" w:ascii="楷体" w:hAnsi="楷体" w:eastAsia="楷体" w:cs="楷体"/>
        <w:b w:val="0"/>
        <w:bCs w:val="0"/>
        <w:color w:val="000000" w:themeColor="text1"/>
        <w:sz w:val="21"/>
        <w:szCs w:val="21"/>
        <w14:textFill>
          <w14:solidFill>
            <w14:schemeClr w14:val="tx1"/>
          </w14:solidFill>
        </w14:textFill>
      </w:rPr>
      <w:t>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527B67"/>
    <w:multiLevelType w:val="singleLevel"/>
    <w:tmpl w:val="82527B67"/>
    <w:lvl w:ilvl="0" w:tentative="0">
      <w:start w:val="1"/>
      <w:numFmt w:val="decimal"/>
      <w:lvlText w:val="%1."/>
      <w:lvlJc w:val="left"/>
      <w:pPr>
        <w:tabs>
          <w:tab w:val="left" w:pos="312"/>
        </w:tabs>
      </w:pPr>
    </w:lvl>
  </w:abstractNum>
  <w:abstractNum w:abstractNumId="1">
    <w:nsid w:val="BFF3517D"/>
    <w:multiLevelType w:val="singleLevel"/>
    <w:tmpl w:val="BFF3517D"/>
    <w:lvl w:ilvl="0" w:tentative="0">
      <w:start w:val="1"/>
      <w:numFmt w:val="decimal"/>
      <w:suff w:val="nothing"/>
      <w:lvlText w:val="（%1）"/>
      <w:lvlJc w:val="left"/>
    </w:lvl>
  </w:abstractNum>
  <w:abstractNum w:abstractNumId="2">
    <w:nsid w:val="CFAF5C2F"/>
    <w:multiLevelType w:val="singleLevel"/>
    <w:tmpl w:val="CFAF5C2F"/>
    <w:lvl w:ilvl="0" w:tentative="0">
      <w:start w:val="1"/>
      <w:numFmt w:val="decimal"/>
      <w:suff w:val="nothing"/>
      <w:lvlText w:val="%1、"/>
      <w:lvlJc w:val="left"/>
    </w:lvl>
  </w:abstractNum>
  <w:abstractNum w:abstractNumId="3">
    <w:nsid w:val="D2EF8A21"/>
    <w:multiLevelType w:val="singleLevel"/>
    <w:tmpl w:val="D2EF8A21"/>
    <w:lvl w:ilvl="0" w:tentative="0">
      <w:start w:val="1"/>
      <w:numFmt w:val="decimal"/>
      <w:suff w:val="nothing"/>
      <w:lvlText w:val="（%1）"/>
      <w:lvlJc w:val="left"/>
    </w:lvl>
  </w:abstractNum>
  <w:abstractNum w:abstractNumId="4">
    <w:nsid w:val="E67C9CAE"/>
    <w:multiLevelType w:val="singleLevel"/>
    <w:tmpl w:val="E67C9CAE"/>
    <w:lvl w:ilvl="0" w:tentative="0">
      <w:start w:val="5"/>
      <w:numFmt w:val="chineseCounting"/>
      <w:suff w:val="nothing"/>
      <w:lvlText w:val="%1、"/>
      <w:lvlJc w:val="left"/>
      <w:rPr>
        <w:rFonts w:hint="eastAsia"/>
      </w:rPr>
    </w:lvl>
  </w:abstractNum>
  <w:abstractNum w:abstractNumId="5">
    <w:nsid w:val="E6D09325"/>
    <w:multiLevelType w:val="singleLevel"/>
    <w:tmpl w:val="E6D09325"/>
    <w:lvl w:ilvl="0" w:tentative="0">
      <w:start w:val="2"/>
      <w:numFmt w:val="chineseCounting"/>
      <w:suff w:val="nothing"/>
      <w:lvlText w:val="%1、"/>
      <w:lvlJc w:val="left"/>
      <w:rPr>
        <w:rFonts w:hint="eastAsia"/>
      </w:rPr>
    </w:lvl>
  </w:abstractNum>
  <w:abstractNum w:abstractNumId="6">
    <w:nsid w:val="E7FBAB37"/>
    <w:multiLevelType w:val="singleLevel"/>
    <w:tmpl w:val="E7FBAB37"/>
    <w:lvl w:ilvl="0" w:tentative="0">
      <w:start w:val="1"/>
      <w:numFmt w:val="decimal"/>
      <w:suff w:val="nothing"/>
      <w:lvlText w:val="（%1）"/>
      <w:lvlJc w:val="left"/>
    </w:lvl>
  </w:abstractNum>
  <w:abstractNum w:abstractNumId="7">
    <w:nsid w:val="EAE51BF6"/>
    <w:multiLevelType w:val="singleLevel"/>
    <w:tmpl w:val="EAE51BF6"/>
    <w:lvl w:ilvl="0" w:tentative="0">
      <w:start w:val="5"/>
      <w:numFmt w:val="chineseCounting"/>
      <w:suff w:val="nothing"/>
      <w:lvlText w:val="（%1）"/>
      <w:lvlJc w:val="left"/>
      <w:rPr>
        <w:rFonts w:hint="eastAsia"/>
        <w:b/>
        <w:bCs/>
        <w:sz w:val="28"/>
        <w:szCs w:val="28"/>
      </w:rPr>
    </w:lvl>
  </w:abstractNum>
  <w:abstractNum w:abstractNumId="8">
    <w:nsid w:val="FFEEF8A7"/>
    <w:multiLevelType w:val="singleLevel"/>
    <w:tmpl w:val="FFEEF8A7"/>
    <w:lvl w:ilvl="0" w:tentative="0">
      <w:start w:val="2"/>
      <w:numFmt w:val="chineseCounting"/>
      <w:suff w:val="nothing"/>
      <w:lvlText w:val="%1、"/>
      <w:lvlJc w:val="left"/>
      <w:rPr>
        <w:rFonts w:hint="eastAsia"/>
      </w:rPr>
    </w:lvl>
  </w:abstractNum>
  <w:abstractNum w:abstractNumId="9">
    <w:nsid w:val="FFFFF314"/>
    <w:multiLevelType w:val="singleLevel"/>
    <w:tmpl w:val="FFFFF314"/>
    <w:lvl w:ilvl="0" w:tentative="0">
      <w:start w:val="1"/>
      <w:numFmt w:val="decimal"/>
      <w:suff w:val="nothing"/>
      <w:lvlText w:val="%1、"/>
      <w:lvlJc w:val="left"/>
    </w:lvl>
  </w:abstractNum>
  <w:abstractNum w:abstractNumId="10">
    <w:nsid w:val="07E171A4"/>
    <w:multiLevelType w:val="multilevel"/>
    <w:tmpl w:val="07E171A4"/>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4E1D7B8B"/>
    <w:multiLevelType w:val="multilevel"/>
    <w:tmpl w:val="4E1D7B8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6C085C69"/>
    <w:multiLevelType w:val="singleLevel"/>
    <w:tmpl w:val="6C085C69"/>
    <w:lvl w:ilvl="0" w:tentative="0">
      <w:start w:val="1"/>
      <w:numFmt w:val="chineseCounting"/>
      <w:suff w:val="nothing"/>
      <w:lvlText w:val="（%1）"/>
      <w:lvlJc w:val="left"/>
      <w:rPr>
        <w:rFonts w:hint="eastAsia"/>
        <w:sz w:val="32"/>
        <w:szCs w:val="32"/>
      </w:rPr>
    </w:lvl>
  </w:abstractNum>
  <w:abstractNum w:abstractNumId="13">
    <w:nsid w:val="7AC2907E"/>
    <w:multiLevelType w:val="singleLevel"/>
    <w:tmpl w:val="7AC2907E"/>
    <w:lvl w:ilvl="0" w:tentative="0">
      <w:start w:val="2"/>
      <w:numFmt w:val="decimal"/>
      <w:suff w:val="nothing"/>
      <w:lvlText w:val="%1、"/>
      <w:lvlJc w:val="left"/>
    </w:lvl>
  </w:abstractNum>
  <w:num w:numId="1">
    <w:abstractNumId w:val="5"/>
  </w:num>
  <w:num w:numId="2">
    <w:abstractNumId w:val="12"/>
  </w:num>
  <w:num w:numId="3">
    <w:abstractNumId w:val="2"/>
  </w:num>
  <w:num w:numId="4">
    <w:abstractNumId w:val="8"/>
  </w:num>
  <w:num w:numId="5">
    <w:abstractNumId w:val="9"/>
  </w:num>
  <w:num w:numId="6">
    <w:abstractNumId w:val="1"/>
  </w:num>
  <w:num w:numId="7">
    <w:abstractNumId w:val="6"/>
  </w:num>
  <w:num w:numId="8">
    <w:abstractNumId w:val="3"/>
  </w:num>
  <w:num w:numId="9">
    <w:abstractNumId w:val="4"/>
  </w:num>
  <w:num w:numId="10">
    <w:abstractNumId w:val="11"/>
  </w:num>
  <w:num w:numId="11">
    <w:abstractNumId w:val="10"/>
  </w:num>
  <w:num w:numId="12">
    <w:abstractNumId w:val="13"/>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1NWQ2ZTIxMmE2ZWIxZGE3YzVmMDY1YWUxZTUwNWQifQ=="/>
  </w:docVars>
  <w:rsids>
    <w:rsidRoot w:val="627B4938"/>
    <w:rsid w:val="000842D7"/>
    <w:rsid w:val="000D3F4C"/>
    <w:rsid w:val="00112D9A"/>
    <w:rsid w:val="001B752A"/>
    <w:rsid w:val="001E1009"/>
    <w:rsid w:val="002B3BB5"/>
    <w:rsid w:val="0037181F"/>
    <w:rsid w:val="003C2C70"/>
    <w:rsid w:val="003D7BD1"/>
    <w:rsid w:val="00404B4A"/>
    <w:rsid w:val="00495A46"/>
    <w:rsid w:val="0050299D"/>
    <w:rsid w:val="005751C8"/>
    <w:rsid w:val="005C317E"/>
    <w:rsid w:val="005E6254"/>
    <w:rsid w:val="00632A75"/>
    <w:rsid w:val="00664322"/>
    <w:rsid w:val="006840A2"/>
    <w:rsid w:val="006B0682"/>
    <w:rsid w:val="00746E29"/>
    <w:rsid w:val="00791D0A"/>
    <w:rsid w:val="007B4603"/>
    <w:rsid w:val="008E7CC9"/>
    <w:rsid w:val="00957250"/>
    <w:rsid w:val="00A45F63"/>
    <w:rsid w:val="00AD02CC"/>
    <w:rsid w:val="00B10326"/>
    <w:rsid w:val="00B154CB"/>
    <w:rsid w:val="00B42FB0"/>
    <w:rsid w:val="00B73739"/>
    <w:rsid w:val="00B927CA"/>
    <w:rsid w:val="00C9226F"/>
    <w:rsid w:val="00D67D66"/>
    <w:rsid w:val="00DA44FF"/>
    <w:rsid w:val="00E00343"/>
    <w:rsid w:val="00F42F76"/>
    <w:rsid w:val="03E47515"/>
    <w:rsid w:val="04DF6D68"/>
    <w:rsid w:val="05446064"/>
    <w:rsid w:val="05551D4C"/>
    <w:rsid w:val="05761CE9"/>
    <w:rsid w:val="05ED7736"/>
    <w:rsid w:val="08C73A63"/>
    <w:rsid w:val="09383E5F"/>
    <w:rsid w:val="0B626EBE"/>
    <w:rsid w:val="0FFF9389"/>
    <w:rsid w:val="10CA7A92"/>
    <w:rsid w:val="151C63E2"/>
    <w:rsid w:val="162E461F"/>
    <w:rsid w:val="179E3A27"/>
    <w:rsid w:val="1A505049"/>
    <w:rsid w:val="1B676FF2"/>
    <w:rsid w:val="1C496E68"/>
    <w:rsid w:val="1F95149F"/>
    <w:rsid w:val="1FE10954"/>
    <w:rsid w:val="215C51AC"/>
    <w:rsid w:val="241272B1"/>
    <w:rsid w:val="25A124F0"/>
    <w:rsid w:val="25E82A3D"/>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6F4329"/>
    <w:rsid w:val="3529272A"/>
    <w:rsid w:val="36274EBB"/>
    <w:rsid w:val="369439B3"/>
    <w:rsid w:val="393A4F06"/>
    <w:rsid w:val="3A5F20C0"/>
    <w:rsid w:val="3B0009D5"/>
    <w:rsid w:val="3B0565E7"/>
    <w:rsid w:val="3B4958D4"/>
    <w:rsid w:val="3FFF2A05"/>
    <w:rsid w:val="40DD105C"/>
    <w:rsid w:val="41913B31"/>
    <w:rsid w:val="43222321"/>
    <w:rsid w:val="443A4F45"/>
    <w:rsid w:val="45C73FC5"/>
    <w:rsid w:val="46184820"/>
    <w:rsid w:val="46A86093"/>
    <w:rsid w:val="476B6BD2"/>
    <w:rsid w:val="4A55789B"/>
    <w:rsid w:val="4D44042A"/>
    <w:rsid w:val="4DBD4437"/>
    <w:rsid w:val="50F33EC0"/>
    <w:rsid w:val="51312C3A"/>
    <w:rsid w:val="52974D1F"/>
    <w:rsid w:val="53DF97AA"/>
    <w:rsid w:val="55F58701"/>
    <w:rsid w:val="579EE63F"/>
    <w:rsid w:val="58573458"/>
    <w:rsid w:val="5AA601F5"/>
    <w:rsid w:val="5AD01FCE"/>
    <w:rsid w:val="5CA06053"/>
    <w:rsid w:val="5D086F45"/>
    <w:rsid w:val="5E5E4943"/>
    <w:rsid w:val="5E7861D3"/>
    <w:rsid w:val="5FCA0114"/>
    <w:rsid w:val="60B5753A"/>
    <w:rsid w:val="60C62132"/>
    <w:rsid w:val="61165AEC"/>
    <w:rsid w:val="61AE5BE1"/>
    <w:rsid w:val="627B4938"/>
    <w:rsid w:val="637328CF"/>
    <w:rsid w:val="64EE4C72"/>
    <w:rsid w:val="67301381"/>
    <w:rsid w:val="67890C82"/>
    <w:rsid w:val="679F2151"/>
    <w:rsid w:val="690E58E3"/>
    <w:rsid w:val="6D1A4ACE"/>
    <w:rsid w:val="6F5EA24B"/>
    <w:rsid w:val="6FDE5FEA"/>
    <w:rsid w:val="70875F7B"/>
    <w:rsid w:val="70B92C53"/>
    <w:rsid w:val="70F414C0"/>
    <w:rsid w:val="71A60683"/>
    <w:rsid w:val="72BDE8ED"/>
    <w:rsid w:val="77ECFD43"/>
    <w:rsid w:val="77EF4470"/>
    <w:rsid w:val="77F42148"/>
    <w:rsid w:val="78F85C68"/>
    <w:rsid w:val="792C536E"/>
    <w:rsid w:val="79F71A08"/>
    <w:rsid w:val="7A601D17"/>
    <w:rsid w:val="7BDF6C6B"/>
    <w:rsid w:val="7CFDD16C"/>
    <w:rsid w:val="7F76BB69"/>
    <w:rsid w:val="7FFD20FB"/>
    <w:rsid w:val="7FFEAD05"/>
    <w:rsid w:val="AEFFAAEC"/>
    <w:rsid w:val="B5B75B85"/>
    <w:rsid w:val="B7471CAD"/>
    <w:rsid w:val="B7FED65E"/>
    <w:rsid w:val="BFF5C497"/>
    <w:rsid w:val="C17B1569"/>
    <w:rsid w:val="C7E5AB0C"/>
    <w:rsid w:val="CDD0523E"/>
    <w:rsid w:val="DEDA5B15"/>
    <w:rsid w:val="DFE38AA7"/>
    <w:rsid w:val="E3FFE0A5"/>
    <w:rsid w:val="EA5F3807"/>
    <w:rsid w:val="EDBE4094"/>
    <w:rsid w:val="F5BE2D2C"/>
    <w:rsid w:val="F77EB633"/>
    <w:rsid w:val="FDEEC9BC"/>
    <w:rsid w:val="FE9FCE0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Date"/>
    <w:basedOn w:val="1"/>
    <w:next w:val="1"/>
    <w:link w:val="13"/>
    <w:qFormat/>
    <w:uiPriority w:val="0"/>
    <w:pPr>
      <w:ind w:left="100" w:leftChars="25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100" w:beforeAutospacing="1" w:after="100"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customStyle="1" w:styleId="12">
    <w:name w:val="正文文本 (2) + 间距 0 pt"/>
    <w:qFormat/>
    <w:uiPriority w:val="0"/>
    <w:rPr>
      <w:rFonts w:ascii="宋体" w:eastAsia="宋体"/>
      <w:spacing w:val="2"/>
      <w:sz w:val="28"/>
      <w:szCs w:val="28"/>
      <w:shd w:val="clear" w:color="auto" w:fill="FFFFFF"/>
      <w:lang w:bidi="ar-SA"/>
    </w:rPr>
  </w:style>
  <w:style w:type="character" w:customStyle="1" w:styleId="13">
    <w:name w:val="日期 字符"/>
    <w:basedOn w:val="9"/>
    <w:link w:val="3"/>
    <w:qFormat/>
    <w:uiPriority w:val="0"/>
    <w:rPr>
      <w:kern w:val="2"/>
      <w:sz w:val="21"/>
      <w:szCs w:val="24"/>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2457</Words>
  <Characters>14006</Characters>
  <Lines>116</Lines>
  <Paragraphs>32</Paragraphs>
  <TotalTime>5</TotalTime>
  <ScaleCrop>false</ScaleCrop>
  <LinksUpToDate>false</LinksUpToDate>
  <CharactersWithSpaces>16431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FU FU.</cp:lastModifiedBy>
  <dcterms:modified xsi:type="dcterms:W3CDTF">2024-03-18T08:35:18Z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5F5C0510BFFA4192B271ACE0A7B32DD2_13</vt:lpwstr>
  </property>
</Properties>
</file>