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jc w:val="center"/>
        <w:rPr>
          <w:rFonts w:cs="Segoe UI" w:asciiTheme="minorEastAsia" w:hAnsiTheme="minorEastAsia" w:eastAsiaTheme="minorEastAsia"/>
          <w:b/>
          <w:sz w:val="36"/>
          <w:szCs w:val="36"/>
        </w:rPr>
      </w:pPr>
      <w:r>
        <w:rPr>
          <w:rFonts w:cs="Segoe UI" w:asciiTheme="minorEastAsia" w:hAnsiTheme="minorEastAsia" w:eastAsiaTheme="minorEastAsia"/>
          <w:b/>
          <w:sz w:val="36"/>
          <w:szCs w:val="36"/>
        </w:rPr>
        <w:t>《活在课堂里》心得感悟</w:t>
      </w:r>
    </w:p>
    <w:p>
      <w:pPr>
        <w:pStyle w:val="2"/>
        <w:shd w:val="clear" w:color="auto" w:fill="FFFFFF"/>
        <w:jc w:val="center"/>
        <w:rPr>
          <w:rFonts w:hint="default" w:cs="Segoe UI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cs="Segoe UI" w:asciiTheme="minorEastAsia" w:hAnsiTheme="minorEastAsia" w:eastAsiaTheme="minorEastAsia"/>
          <w:b/>
          <w:sz w:val="32"/>
          <w:szCs w:val="32"/>
          <w:lang w:val="en-US" w:eastAsia="zh-CN"/>
        </w:rPr>
        <w:t>礼河实验学校  吕广宇</w:t>
      </w:r>
      <w:bookmarkStart w:id="0" w:name="_GoBack"/>
      <w:bookmarkEnd w:id="0"/>
    </w:p>
    <w:p>
      <w:pPr>
        <w:pStyle w:val="2"/>
        <w:shd w:val="clear" w:color="auto" w:fill="FFFFFF"/>
        <w:ind w:firstLine="450" w:firstLineChars="150"/>
        <w:rPr>
          <w:rFonts w:cs="Segoe UI" w:asciiTheme="minorEastAsia" w:hAnsiTheme="minorEastAsia" w:eastAsiaTheme="minorEastAsia"/>
          <w:sz w:val="30"/>
          <w:szCs w:val="30"/>
        </w:rPr>
      </w:pPr>
      <w:r>
        <w:rPr>
          <w:rFonts w:cs="Segoe UI" w:asciiTheme="minorEastAsia" w:hAnsiTheme="minorEastAsia" w:eastAsiaTheme="minorEastAsia"/>
          <w:sz w:val="30"/>
          <w:szCs w:val="30"/>
        </w:rPr>
        <w:t>《活在课堂里》这本书以其独特的视角和深入浅出的表达方式，引导我重新审视和思考了课堂教学的重要性。这本书不仅仅是一本关于教学的理论书籍，更是一本关于生活、关于成长的书籍。在阅读过程中，我深感其内涵丰富，启发深远。</w:t>
      </w:r>
    </w:p>
    <w:p>
      <w:pPr>
        <w:pStyle w:val="2"/>
        <w:shd w:val="clear" w:color="auto" w:fill="FFFFFF"/>
        <w:ind w:firstLine="450" w:firstLineChars="150"/>
        <w:rPr>
          <w:rFonts w:cs="Segoe UI" w:asciiTheme="minorEastAsia" w:hAnsiTheme="minorEastAsia" w:eastAsiaTheme="minorEastAsia"/>
          <w:sz w:val="30"/>
          <w:szCs w:val="30"/>
        </w:rPr>
      </w:pPr>
      <w:r>
        <w:rPr>
          <w:rFonts w:cs="Segoe UI" w:asciiTheme="minorEastAsia" w:hAnsiTheme="minorEastAsia" w:eastAsiaTheme="minorEastAsia"/>
          <w:sz w:val="30"/>
          <w:szCs w:val="30"/>
        </w:rPr>
        <w:t>首先，这本书让我意识到课堂不仅仅是传授知识的地方，更是培养学生综合素质的重要场所。在传统的观念中，我们往往将课堂视为教师讲授知识、学生接受知识的单一空间。然而，《活在课堂里》却提醒我们，课堂应该是一个充满活力和创造力的地方，是学生与教师互动、交流与合作的平台。在这样的课堂中，学生不仅能够学到知识，还能够培养自己的批判性思维、创新能力和人际交往能力等综合素质。</w:t>
      </w:r>
    </w:p>
    <w:p>
      <w:pPr>
        <w:pStyle w:val="2"/>
        <w:shd w:val="clear" w:color="auto" w:fill="FFFFFF"/>
        <w:ind w:firstLine="450" w:firstLineChars="150"/>
        <w:rPr>
          <w:rFonts w:cs="Segoe UI" w:asciiTheme="minorEastAsia" w:hAnsiTheme="minorEastAsia" w:eastAsiaTheme="minorEastAsia"/>
          <w:sz w:val="30"/>
          <w:szCs w:val="30"/>
        </w:rPr>
      </w:pPr>
      <w:r>
        <w:rPr>
          <w:rFonts w:cs="Segoe UI" w:asciiTheme="minorEastAsia" w:hAnsiTheme="minorEastAsia" w:eastAsiaTheme="minorEastAsia"/>
          <w:sz w:val="30"/>
          <w:szCs w:val="30"/>
        </w:rPr>
        <w:t>其次，这本书让我认识到教师在课堂中的角色和重要性。在传统的课堂教学中，教师往往扮演着知识传授者的角色，而学生则处于被动接受的状态。然而，《活在课堂里》却强调教师应该成为学生学习过程中的引导者和促进者，要关注学生的需求、激发学生的学习兴趣、引导学生主动探究和发现知识。在这样的角色定位下，教师不仅要有扎实的学科知识，还要有丰富的教学经验和灵活的教学策略，以应对不同学生的需求和挑战。</w:t>
      </w:r>
    </w:p>
    <w:p>
      <w:pPr>
        <w:pStyle w:val="2"/>
        <w:shd w:val="clear" w:color="auto" w:fill="FFFFFF"/>
        <w:ind w:firstLine="450" w:firstLineChars="150"/>
        <w:rPr>
          <w:rFonts w:cs="Segoe UI" w:asciiTheme="minorEastAsia" w:hAnsiTheme="minorEastAsia" w:eastAsiaTheme="minorEastAsia"/>
          <w:sz w:val="30"/>
          <w:szCs w:val="30"/>
        </w:rPr>
      </w:pPr>
      <w:r>
        <w:rPr>
          <w:rFonts w:cs="Segoe UI" w:asciiTheme="minorEastAsia" w:hAnsiTheme="minorEastAsia" w:eastAsiaTheme="minorEastAsia"/>
          <w:sz w:val="30"/>
          <w:szCs w:val="30"/>
        </w:rPr>
        <w:t>此外，这本书还让我思考了如何让学生在课堂中真正“活”起来。在传统的课堂教学中，学生往往只是被动地接受知识，缺乏主动性和参与性。然而，《活在课堂里》却提倡让学生成为课堂的主体，要通过各种方式激发学生的学习兴趣和积极性，让学生在课堂中真正地“活”起来。这需要我们教师转变传统的教学观念和方法，采用更加灵活多样的教学方式和手段，如小组讨论、案例分析、实践操作等，让学生在参与中体验学习的乐趣和成就感。</w:t>
      </w:r>
    </w:p>
    <w:p>
      <w:pPr>
        <w:pStyle w:val="2"/>
        <w:shd w:val="clear" w:color="auto" w:fill="FFFFFF"/>
        <w:ind w:firstLine="450" w:firstLineChars="150"/>
        <w:rPr>
          <w:rFonts w:cs="Segoe UI" w:asciiTheme="minorEastAsia" w:hAnsiTheme="minorEastAsia" w:eastAsiaTheme="minorEastAsia"/>
          <w:sz w:val="30"/>
          <w:szCs w:val="30"/>
        </w:rPr>
      </w:pPr>
      <w:r>
        <w:rPr>
          <w:rFonts w:cs="Segoe UI" w:asciiTheme="minorEastAsia" w:hAnsiTheme="minorEastAsia" w:eastAsiaTheme="minorEastAsia"/>
          <w:sz w:val="30"/>
          <w:szCs w:val="30"/>
        </w:rPr>
        <w:t>最后，这本书让我感受到了教育的力量和价值。在当今社会，随着科技的飞速发展和社会的不断进步，教育面临着前所未有的挑战和机遇。然而，《活在课堂里》却让我们看到了教育的力量和价值。它提醒我们，教育不仅仅是传授知识的过程，更是塑造人格、培养品质的过程。通过教育，我们可以帮助学生树立正确的人生观和价值观，培养他们的创新能力和社会责任感，为他们的未来发展奠定坚实的基础。</w:t>
      </w:r>
    </w:p>
    <w:p>
      <w:pPr>
        <w:pStyle w:val="2"/>
        <w:shd w:val="clear" w:color="auto" w:fill="FFFFFF"/>
        <w:spacing w:before="0" w:beforeAutospacing="0" w:after="0" w:afterAutospacing="0"/>
        <w:ind w:firstLine="450" w:firstLineChars="150"/>
        <w:rPr>
          <w:rFonts w:cs="Segoe UI" w:asciiTheme="minorEastAsia" w:hAnsiTheme="minorEastAsia" w:eastAsiaTheme="minorEastAsia"/>
          <w:sz w:val="30"/>
          <w:szCs w:val="30"/>
        </w:rPr>
      </w:pPr>
      <w:r>
        <w:rPr>
          <w:rFonts w:cs="Segoe UI" w:asciiTheme="minorEastAsia" w:hAnsiTheme="minorEastAsia" w:eastAsiaTheme="minorEastAsia"/>
          <w:sz w:val="30"/>
          <w:szCs w:val="30"/>
        </w:rPr>
        <w:t>总之，《活在课堂里》这本书让我重新审视了课堂教学的重要性和价值。它让我认识到课堂不仅是传授知识的地方，更是培养学生综合素质的重要场所；让我认识到教师在课堂中的角色和重要性；也让我思考了如何让学生在课堂中真正“活”起来。同时，这本书也让我感受到了教育的力量和价值。我相信在未来的教学中，我会更加注重学生的主体性和参与性，让他们在课堂中真正地“活”起来，实现自我发展和成长。</w:t>
      </w:r>
    </w:p>
    <w:p>
      <w:pPr>
        <w:rPr>
          <w:rFonts w:asciiTheme="minorEastAsia" w:hAnsi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YzhmMzgxY2FkN2Q2Mzc3MGYwMDkzNWJkZDVkNzMifQ=="/>
  </w:docVars>
  <w:rsids>
    <w:rsidRoot w:val="007B0B82"/>
    <w:rsid w:val="001C6E07"/>
    <w:rsid w:val="007B0B82"/>
    <w:rsid w:val="13166FBF"/>
    <w:rsid w:val="2F960C4E"/>
    <w:rsid w:val="4B41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</Words>
  <Characters>899</Characters>
  <Lines>7</Lines>
  <Paragraphs>2</Paragraphs>
  <TotalTime>2</TotalTime>
  <ScaleCrop>false</ScaleCrop>
  <LinksUpToDate>false</LinksUpToDate>
  <CharactersWithSpaces>1054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2024-03-05T02:31:00Z</dcterms:created>
  <dc:creator>Administrator</dc:creator>
  <cp:lastModifiedBy>DELL</cp:lastModifiedBy>
  <dcterms:modified xsi:type="dcterms:W3CDTF">2024-06-22T01:27:06Z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F28A59226D2F4959811D6BB50F5E9096_13</vt:lpwstr>
  </property>
</Properties>
</file>