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tile" on="t" color2="#FFFFFF" o:title="小清新信纸_画板 1" focussize="0,0" recolor="t" r:id="rId5"/>
    </v:background>
  </w:background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61" w:firstLineChars="300"/>
        <w:jc w:val="both"/>
        <w:textAlignment w:val="auto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val="en-US" w:eastAsia="zh-CN"/>
        </w:rPr>
        <w:t>大五班今日</w:t>
      </w: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  <w:t>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/>
        <w:jc w:val="center"/>
        <w:textAlignment w:val="auto"/>
        <w:rPr>
          <w:rFonts w:hint="default" w:asciiTheme="minorEastAsia" w:hAnsiTheme="minorEastAsia" w:eastAsia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4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/>
        <w:jc w:val="center"/>
        <w:textAlignment w:val="auto"/>
        <w:rPr>
          <w:rFonts w:ascii="黑体" w:hAnsi="黑体" w:eastAsia="黑体" w:cs="黑体"/>
          <w:b/>
          <w:bCs/>
          <w:color w:val="C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来园情况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幼儿总人数：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35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ascii="楷体" w:hAnsi="楷体" w:eastAsia="楷体" w:cs="楷体"/>
          <w:b/>
          <w:bCs/>
          <w:sz w:val="32"/>
          <w:szCs w:val="32"/>
        </w:rPr>
        <w:t>。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今日入园</w:t>
      </w:r>
      <w:r>
        <w:rPr>
          <w:rFonts w:ascii="楷体" w:hAnsi="楷体" w:eastAsia="楷体" w:cs="楷体"/>
          <w:b/>
          <w:bCs/>
          <w:sz w:val="32"/>
          <w:szCs w:val="32"/>
        </w:rPr>
        <w:t>：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34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2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1" w:firstLineChars="200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又到了区域游戏的时间啦！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6"/>
        <w:gridCol w:w="3206"/>
        <w:gridCol w:w="3172"/>
      </w:tblGrid>
      <w:tr>
        <w:trPr>
          <w:jc w:val="center"/>
        </w:trPr>
        <w:tc>
          <w:tcPr>
            <w:tcW w:w="3136" w:type="dxa"/>
            <w:vAlign w:val="center"/>
          </w:tcPr>
          <w:p>
            <w:pPr>
              <w:jc w:val="both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954530" cy="1466215"/>
                  <wp:effectExtent l="0" t="0" r="1270" b="6985"/>
                  <wp:docPr id="1" name="图片 1" descr="8ac210de515ff44d89bb069b902a3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8ac210de515ff44d89bb069b902a365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4530" cy="1466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6" w:type="dxa"/>
            <w:vAlign w:val="center"/>
          </w:tcPr>
          <w:p>
            <w:pPr>
              <w:tabs>
                <w:tab w:val="left" w:pos="623"/>
              </w:tabs>
              <w:jc w:val="left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2" name="图片 2" descr="215b62f29919555c08897bdb30bc9ef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15b62f29919555c08897bdb30bc9ef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3" name="图片 3" descr="598880b017877d6f4b8bee0a03a96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598880b017877d6f4b8bee0a03a9626a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jc w:val="center"/>
        </w:trPr>
        <w:tc>
          <w:tcPr>
            <w:tcW w:w="3136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35785" cy="1376680"/>
                  <wp:effectExtent l="0" t="0" r="18415" b="20320"/>
                  <wp:docPr id="4" name="图片 4" descr="411f0f1beb9172a1b770e4e61631a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411f0f1beb9172a1b770e4e61631a12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785" cy="137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6" w:type="dxa"/>
            <w:vAlign w:val="center"/>
          </w:tcPr>
          <w:p>
            <w:pPr>
              <w:tabs>
                <w:tab w:val="left" w:pos="623"/>
              </w:tabs>
              <w:jc w:val="left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5" name="图片 5" descr="e17dda147d94aa2eec731a149a9f49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e17dda147d94aa2eec731a149a9f490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  <w:vAlign w:val="center"/>
          </w:tcPr>
          <w:p>
            <w:pPr>
              <w:jc w:val="both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6" name="图片 6" descr="f19522ca959bc7b1394582fe185b7c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f19522ca959bc7b1394582fe185b7c4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42" w:leftChars="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二、温馨提醒</w:t>
      </w:r>
    </w:p>
    <w:p>
      <w:pPr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各位家长，您好！</w:t>
      </w:r>
      <w:bookmarkStart w:id="0" w:name="_GoBack"/>
      <w:bookmarkEnd w:id="0"/>
    </w:p>
    <w:p>
      <w:pPr>
        <w:ind w:left="120" w:firstLine="420" w:firstLineChars="200"/>
        <w:rPr>
          <w:rFonts w:asciiTheme="minorEastAsia" w:hAnsiTheme="minorEastAsia"/>
          <w:szCs w:val="21"/>
        </w:rPr>
      </w:pPr>
      <w:r>
        <w:rPr>
          <w:rFonts w:hint="eastAsia"/>
          <w:szCs w:val="21"/>
        </w:rPr>
        <w:t>本周我们将开展本学期的“闪亮之星”评选活动。</w:t>
      </w:r>
      <w:r>
        <w:rPr>
          <w:rFonts w:hint="eastAsia" w:asciiTheme="minorEastAsia" w:hAnsiTheme="minorEastAsia"/>
          <w:szCs w:val="21"/>
        </w:rPr>
        <w:t>评选的奖项分为</w:t>
      </w:r>
      <w:r>
        <w:rPr>
          <w:rFonts w:hint="eastAsia" w:asciiTheme="minorEastAsia" w:hAnsiTheme="minorEastAsia"/>
          <w:szCs w:val="21"/>
          <w:lang w:val="en-US" w:eastAsia="zh-CN"/>
        </w:rPr>
        <w:t>六</w:t>
      </w:r>
      <w:r>
        <w:rPr>
          <w:rFonts w:hint="eastAsia" w:asciiTheme="minorEastAsia" w:hAnsiTheme="minorEastAsia"/>
          <w:szCs w:val="21"/>
        </w:rPr>
        <w:t>类,分别是智慧之星、巧手之星、进步之星、阅读之星、探究</w:t>
      </w:r>
      <w:r>
        <w:rPr>
          <w:rFonts w:hint="eastAsia" w:asciiTheme="minorEastAsia" w:hAnsiTheme="minorEastAsia"/>
          <w:szCs w:val="21"/>
          <w:lang w:val="en-US" w:eastAsia="zh-CN"/>
        </w:rPr>
        <w:t>之星</w:t>
      </w:r>
      <w:r>
        <w:rPr>
          <w:rFonts w:hint="eastAsia" w:asciiTheme="minorEastAsia" w:hAnsiTheme="minorEastAsia"/>
          <w:szCs w:val="21"/>
        </w:rPr>
        <w:t>、运动</w:t>
      </w:r>
      <w:r>
        <w:rPr>
          <w:rFonts w:hint="eastAsia" w:asciiTheme="minorEastAsia" w:hAnsiTheme="minorEastAsia"/>
          <w:szCs w:val="21"/>
          <w:lang w:val="en-US" w:eastAsia="zh-CN"/>
        </w:rPr>
        <w:t>之星</w:t>
      </w:r>
      <w:r>
        <w:rPr>
          <w:rFonts w:hint="eastAsia" w:asciiTheme="minorEastAsia" w:hAnsiTheme="minorEastAsia"/>
          <w:szCs w:val="21"/>
        </w:rPr>
        <w:t>。本次评选将采取自荐与他评的形式，请家长和孩子</w:t>
      </w:r>
      <w:r>
        <w:rPr>
          <w:rFonts w:hint="eastAsia"/>
          <w:szCs w:val="21"/>
        </w:rPr>
        <w:t>一起发现、挖掘自己孩子的优点及需要努力的方向，</w:t>
      </w:r>
      <w:r>
        <w:rPr>
          <w:rFonts w:hint="eastAsia" w:asciiTheme="minorEastAsia" w:hAnsiTheme="minorEastAsia"/>
          <w:szCs w:val="21"/>
        </w:rPr>
        <w:t>协助孩子准备90秒左右的自荐演说，或作品展示、或才艺展示等。根据《3~6岁儿童行为与发展指南》的要求，演说时可以从以下几个方面来作参考:</w:t>
      </w:r>
    </w:p>
    <w:p>
      <w:pPr>
        <w:ind w:left="120" w:firstLine="420" w:firstLineChars="200"/>
        <w:rPr>
          <w:rFonts w:asciiTheme="minorEastAsia" w:hAnsiTheme="minorEastAsia"/>
          <w:b/>
          <w:bCs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★</w:t>
      </w:r>
      <w:r>
        <w:rPr>
          <w:rFonts w:hint="eastAsia" w:asciiTheme="minorEastAsia" w:hAnsiTheme="minorEastAsia"/>
          <w:b/>
          <w:szCs w:val="21"/>
        </w:rPr>
        <w:t>大班评奖名称：智慧</w:t>
      </w:r>
      <w:r>
        <w:rPr>
          <w:rFonts w:hint="eastAsia" w:asciiTheme="minorEastAsia" w:hAnsiTheme="minorEastAsia"/>
          <w:b/>
          <w:bCs/>
          <w:szCs w:val="21"/>
        </w:rPr>
        <w:t>之星、巧手之星、进步之星、阅读之星、探究</w:t>
      </w:r>
      <w:r>
        <w:rPr>
          <w:rFonts w:hint="eastAsia" w:asciiTheme="minorEastAsia" w:hAnsiTheme="minorEastAsia"/>
          <w:b/>
          <w:bCs/>
          <w:szCs w:val="21"/>
          <w:lang w:val="en-US" w:eastAsia="zh-CN"/>
        </w:rPr>
        <w:t>之星</w:t>
      </w:r>
      <w:r>
        <w:rPr>
          <w:rFonts w:hint="eastAsia" w:asciiTheme="minorEastAsia" w:hAnsiTheme="minorEastAsia"/>
          <w:b/>
          <w:bCs/>
          <w:szCs w:val="21"/>
        </w:rPr>
        <w:t>、运动</w:t>
      </w:r>
      <w:r>
        <w:rPr>
          <w:rFonts w:hint="eastAsia" w:asciiTheme="minorEastAsia" w:hAnsiTheme="minorEastAsia"/>
          <w:b/>
          <w:bCs/>
          <w:szCs w:val="21"/>
          <w:lang w:val="en-US" w:eastAsia="zh-CN"/>
        </w:rPr>
        <w:t>之星</w:t>
      </w:r>
    </w:p>
    <w:p>
      <w:pPr>
        <w:ind w:left="105" w:firstLine="420" w:firstLineChars="200"/>
        <w:rPr>
          <w:szCs w:val="21"/>
        </w:rPr>
      </w:pPr>
      <w:r>
        <w:rPr>
          <w:rFonts w:hint="eastAsia" w:asciiTheme="minorEastAsia" w:hAnsiTheme="minorEastAsia"/>
          <w:b/>
          <w:bCs/>
          <w:szCs w:val="21"/>
        </w:rPr>
        <w:t>智慧之星</w:t>
      </w:r>
      <w:r>
        <w:rPr>
          <w:rFonts w:hint="eastAsia" w:asciiTheme="minorEastAsia" w:hAnsiTheme="minorEastAsia"/>
          <w:b/>
          <w:szCs w:val="21"/>
        </w:rPr>
        <w:t>:</w:t>
      </w:r>
      <w:r>
        <w:rPr>
          <w:rFonts w:hint="eastAsia" w:asciiTheme="minorEastAsia" w:hAnsiTheme="minorEastAsia"/>
          <w:szCs w:val="21"/>
        </w:rPr>
        <w:t>本学期不迟到不早退,</w:t>
      </w:r>
      <w:r>
        <w:rPr>
          <w:rFonts w:hint="eastAsia"/>
          <w:szCs w:val="21"/>
        </w:rPr>
        <w:t>自己的事情自己做，不会的愿意学；</w:t>
      </w:r>
      <w:r>
        <w:rPr>
          <w:rFonts w:hint="eastAsia" w:asciiTheme="minorEastAsia" w:hAnsiTheme="minorEastAsia"/>
          <w:szCs w:val="21"/>
        </w:rPr>
        <w:t>在生活中能遵守集体公约、</w:t>
      </w:r>
      <w:r>
        <w:rPr>
          <w:rFonts w:hint="eastAsia"/>
          <w:kern w:val="0"/>
          <w:szCs w:val="21"/>
        </w:rPr>
        <w:t>基本的安全规则和交通规则</w:t>
      </w:r>
      <w:r>
        <w:rPr>
          <w:rFonts w:hint="eastAsia" w:asciiTheme="minorEastAsia" w:hAnsiTheme="minorEastAsia"/>
          <w:szCs w:val="21"/>
        </w:rPr>
        <w:t>。学习</w:t>
      </w:r>
      <w:r>
        <w:rPr>
          <w:rFonts w:asciiTheme="minorEastAsia" w:hAnsiTheme="minorEastAsia"/>
          <w:szCs w:val="21"/>
        </w:rPr>
        <w:t>兴趣</w:t>
      </w:r>
      <w:r>
        <w:rPr>
          <w:rFonts w:hint="eastAsia" w:asciiTheme="minorEastAsia" w:hAnsiTheme="minorEastAsia"/>
          <w:szCs w:val="21"/>
        </w:rPr>
        <w:t>较</w:t>
      </w:r>
      <w:r>
        <w:rPr>
          <w:rFonts w:asciiTheme="minorEastAsia" w:hAnsiTheme="minorEastAsia"/>
          <w:szCs w:val="21"/>
        </w:rPr>
        <w:t>广泛，</w:t>
      </w:r>
      <w:r>
        <w:rPr>
          <w:rFonts w:hint="eastAsia" w:asciiTheme="minorEastAsia" w:hAnsiTheme="minorEastAsia"/>
          <w:szCs w:val="21"/>
        </w:rPr>
        <w:t>在学习活动中能注意倾听别人</w:t>
      </w:r>
      <w:r>
        <w:rPr>
          <w:rFonts w:asciiTheme="minorEastAsia" w:hAnsiTheme="minorEastAsia"/>
          <w:szCs w:val="21"/>
        </w:rPr>
        <w:t>讲话，不打断</w:t>
      </w:r>
      <w:r>
        <w:rPr>
          <w:rFonts w:hint="eastAsia" w:asciiTheme="minorEastAsia" w:hAnsiTheme="minorEastAsia"/>
          <w:szCs w:val="21"/>
        </w:rPr>
        <w:t>。能积极动脑,</w:t>
      </w:r>
      <w:r>
        <w:rPr>
          <w:rFonts w:asciiTheme="minorEastAsia" w:hAnsiTheme="minorEastAsia"/>
          <w:szCs w:val="21"/>
        </w:rPr>
        <w:t>大胆地、较准确地</w:t>
      </w:r>
      <w:r>
        <w:rPr>
          <w:rFonts w:hint="eastAsia" w:asciiTheme="minorEastAsia" w:hAnsiTheme="minorEastAsia"/>
          <w:szCs w:val="21"/>
        </w:rPr>
        <w:t>举手</w:t>
      </w:r>
      <w:r>
        <w:rPr>
          <w:rFonts w:asciiTheme="minorEastAsia" w:hAnsiTheme="minorEastAsia"/>
          <w:szCs w:val="21"/>
        </w:rPr>
        <w:t>回答问题</w:t>
      </w:r>
      <w:r>
        <w:rPr>
          <w:rFonts w:hint="eastAsia" w:asciiTheme="minorEastAsia" w:hAnsiTheme="minorEastAsia"/>
          <w:szCs w:val="21"/>
        </w:rPr>
        <w:t>；</w:t>
      </w:r>
      <w:r>
        <w:rPr>
          <w:rFonts w:hint="eastAsia"/>
          <w:szCs w:val="21"/>
        </w:rPr>
        <w:t>愿意与他人讨论问题，敢在众人面前说话；愿意承担任务，遇到困难能够坚持而不轻易求助。</w:t>
      </w:r>
    </w:p>
    <w:p>
      <w:pPr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b/>
          <w:szCs w:val="21"/>
        </w:rPr>
        <w:t>巧手</w:t>
      </w:r>
      <w:r>
        <w:rPr>
          <w:rFonts w:hint="eastAsia" w:asciiTheme="minorEastAsia" w:hAnsiTheme="minorEastAsia"/>
          <w:b/>
          <w:bCs/>
          <w:szCs w:val="21"/>
        </w:rPr>
        <w:t>之星</w:t>
      </w:r>
      <w:r>
        <w:rPr>
          <w:rFonts w:hint="eastAsia" w:asciiTheme="minorEastAsia" w:hAnsiTheme="minorEastAsia"/>
          <w:b/>
          <w:szCs w:val="21"/>
        </w:rPr>
        <w:t>:</w:t>
      </w:r>
      <w:r>
        <w:rPr>
          <w:rFonts w:hint="eastAsia" w:asciiTheme="minorEastAsia" w:hAnsiTheme="minorEastAsia"/>
          <w:szCs w:val="21"/>
        </w:rPr>
        <w:t>有较强的生活自理能力,能熟练地使用筷子吃饭，有序收拾玩具、被褥，能</w:t>
      </w:r>
      <w:r>
        <w:rPr>
          <w:rFonts w:asciiTheme="minorEastAsia" w:hAnsiTheme="minorEastAsia"/>
          <w:szCs w:val="21"/>
        </w:rPr>
        <w:t>整理自己的物品</w:t>
      </w:r>
      <w:r>
        <w:rPr>
          <w:rFonts w:hint="eastAsia" w:asciiTheme="minorEastAsia" w:hAnsiTheme="minorEastAsia"/>
          <w:szCs w:val="21"/>
        </w:rPr>
        <w:t>；</w:t>
      </w:r>
      <w:r>
        <w:rPr>
          <w:rFonts w:hint="eastAsia"/>
          <w:szCs w:val="21"/>
        </w:rPr>
        <w:t>能沿轮廓线剪出由曲线构成的简单图形，边线基本吻合</w:t>
      </w:r>
      <w:r>
        <w:rPr>
          <w:rFonts w:hint="eastAsia" w:asciiTheme="minorEastAsia" w:hAnsiTheme="minorEastAsia"/>
          <w:szCs w:val="21"/>
        </w:rPr>
        <w:t>；能用泥工</w:t>
      </w:r>
      <w:r>
        <w:rPr>
          <w:rFonts w:asciiTheme="minorEastAsia" w:hAnsiTheme="minorEastAsia"/>
          <w:szCs w:val="21"/>
        </w:rPr>
        <w:t>、建构、手工制作等多种方式</w:t>
      </w:r>
      <w:r>
        <w:rPr>
          <w:rFonts w:hint="eastAsia" w:asciiTheme="minorEastAsia" w:hAnsiTheme="minorEastAsia"/>
          <w:szCs w:val="21"/>
        </w:rPr>
        <w:t>表现</w:t>
      </w:r>
      <w:r>
        <w:rPr>
          <w:rFonts w:asciiTheme="minorEastAsia" w:hAnsiTheme="minorEastAsia"/>
          <w:szCs w:val="21"/>
        </w:rPr>
        <w:t>自己</w:t>
      </w:r>
      <w:r>
        <w:rPr>
          <w:rFonts w:hint="eastAsia" w:asciiTheme="minorEastAsia" w:hAnsiTheme="minorEastAsia"/>
          <w:szCs w:val="21"/>
        </w:rPr>
        <w:t>观察或</w:t>
      </w:r>
      <w:r>
        <w:rPr>
          <w:rFonts w:asciiTheme="minorEastAsia" w:hAnsiTheme="minorEastAsia"/>
          <w:szCs w:val="21"/>
        </w:rPr>
        <w:t>想象的事物</w:t>
      </w:r>
      <w:r>
        <w:rPr>
          <w:rFonts w:hint="eastAsia" w:asciiTheme="minorEastAsia" w:hAnsiTheme="minorEastAsia"/>
          <w:szCs w:val="21"/>
        </w:rPr>
        <w:t>。</w:t>
      </w:r>
    </w:p>
    <w:p>
      <w:pPr>
        <w:ind w:firstLine="420" w:firstLineChars="200"/>
        <w:rPr>
          <w:szCs w:val="21"/>
        </w:rPr>
      </w:pPr>
      <w:r>
        <w:rPr>
          <w:rFonts w:hint="eastAsia" w:asciiTheme="minorEastAsia" w:hAnsiTheme="minorEastAsia"/>
          <w:b/>
          <w:szCs w:val="21"/>
        </w:rPr>
        <w:t>进步</w:t>
      </w:r>
      <w:r>
        <w:rPr>
          <w:rFonts w:hint="eastAsia" w:asciiTheme="minorEastAsia" w:hAnsiTheme="minorEastAsia"/>
          <w:b/>
          <w:bCs/>
          <w:szCs w:val="21"/>
        </w:rPr>
        <w:t>之星</w:t>
      </w:r>
      <w:r>
        <w:rPr>
          <w:rFonts w:hint="eastAsia" w:asciiTheme="minorEastAsia" w:hAnsiTheme="minorEastAsia"/>
          <w:b/>
          <w:szCs w:val="21"/>
        </w:rPr>
        <w:t>:</w:t>
      </w:r>
      <w:r>
        <w:rPr>
          <w:rFonts w:hint="eastAsia" w:asciiTheme="minorEastAsia" w:hAnsiTheme="minorEastAsia"/>
          <w:szCs w:val="21"/>
        </w:rPr>
        <w:t>能较快适应人际环境</w:t>
      </w:r>
      <w:r>
        <w:rPr>
          <w:rFonts w:asciiTheme="minorEastAsia" w:hAnsiTheme="minorEastAsia"/>
          <w:szCs w:val="21"/>
        </w:rPr>
        <w:t>中发生的变化</w:t>
      </w:r>
      <w:r>
        <w:rPr>
          <w:rFonts w:hint="eastAsia" w:asciiTheme="minorEastAsia" w:hAnsiTheme="minorEastAsia"/>
          <w:szCs w:val="21"/>
        </w:rPr>
        <w:t>；在自理能力、学习习惯等方面取得了长足的进步,能自己的事情自己做；能遵守集体公约，能主动参与各项活动，在活动中表现良好。</w:t>
      </w:r>
    </w:p>
    <w:p>
      <w:pPr>
        <w:ind w:firstLine="420" w:firstLineChars="200"/>
        <w:rPr>
          <w:rFonts w:asciiTheme="minorEastAsia" w:hAnsiTheme="minorEastAsia"/>
          <w:b/>
          <w:bCs/>
          <w:szCs w:val="21"/>
        </w:rPr>
      </w:pPr>
      <w:r>
        <w:rPr>
          <w:rFonts w:hint="eastAsia" w:asciiTheme="minorEastAsia" w:hAnsiTheme="minorEastAsia"/>
          <w:b/>
          <w:bCs/>
          <w:szCs w:val="21"/>
        </w:rPr>
        <w:t>阅读之星：</w:t>
      </w:r>
      <w:r>
        <w:rPr>
          <w:rFonts w:hint="eastAsia"/>
          <w:szCs w:val="21"/>
        </w:rPr>
        <w:t>在集体中能注意听他人讲话，听不懂或有疑问时愿意提问；别人讲话时能主动地回应，初步懂得按次序轮流讲话，不随意打断别人；喜欢与他人一起谈论图书和故事的有关内容及其自己的看法，能根据故事的部分情节或图书画面的线索猜想故事情节的发展，愿意尝试续编、创编故事。</w:t>
      </w:r>
    </w:p>
    <w:p>
      <w:pPr>
        <w:ind w:firstLine="420" w:firstLineChars="200"/>
        <w:rPr>
          <w:rFonts w:ascii="宋体" w:hAnsi="宋体" w:eastAsia="宋体" w:cs="宋体"/>
          <w:b/>
          <w:bCs/>
          <w:szCs w:val="21"/>
        </w:rPr>
      </w:pPr>
      <w:r>
        <w:rPr>
          <w:rFonts w:hint="eastAsia" w:asciiTheme="minorEastAsia" w:hAnsiTheme="minorEastAsia"/>
          <w:b/>
          <w:bCs/>
          <w:szCs w:val="21"/>
        </w:rPr>
        <w:t>探究</w:t>
      </w:r>
      <w:r>
        <w:rPr>
          <w:rFonts w:hint="eastAsia" w:asciiTheme="minorEastAsia" w:hAnsiTheme="minorEastAsia"/>
          <w:b/>
          <w:bCs/>
          <w:szCs w:val="21"/>
          <w:lang w:val="en-US" w:eastAsia="zh-CN"/>
        </w:rPr>
        <w:t>之星</w:t>
      </w:r>
      <w:r>
        <w:rPr>
          <w:rFonts w:hint="eastAsia" w:ascii="宋体" w:hAnsi="宋体" w:eastAsia="宋体" w:cs="宋体"/>
          <w:b/>
          <w:bCs/>
          <w:szCs w:val="21"/>
        </w:rPr>
        <w:t>：</w:t>
      </w:r>
      <w:r>
        <w:rPr>
          <w:rFonts w:hint="eastAsia" w:ascii="宋体" w:hAnsi="宋体" w:eastAsia="宋体" w:cs="宋体"/>
          <w:szCs w:val="21"/>
        </w:rPr>
        <w:t>对自己感兴趣的问题喜欢刨根问底；乐意尝试动手动脑寻找问题的答案；探索中有所发现时感到兴奋和满足；在成人的帮助下尝试制订简单的调查计划并执行；探究中能与他人合作与交流。</w:t>
      </w:r>
    </w:p>
    <w:p>
      <w:pPr>
        <w:ind w:firstLine="420" w:firstLineChars="200"/>
        <w:rPr>
          <w:rFonts w:asciiTheme="minorEastAsia" w:hAnsiTheme="minorEastAsia"/>
          <w:b/>
          <w:bCs/>
          <w:szCs w:val="21"/>
        </w:rPr>
      </w:pPr>
      <w:r>
        <w:rPr>
          <w:rFonts w:hint="eastAsia" w:asciiTheme="minorEastAsia" w:hAnsiTheme="minorEastAsia"/>
          <w:b/>
          <w:bCs/>
          <w:szCs w:val="21"/>
        </w:rPr>
        <w:t>运动</w:t>
      </w:r>
      <w:r>
        <w:rPr>
          <w:rFonts w:hint="eastAsia" w:asciiTheme="minorEastAsia" w:hAnsiTheme="minorEastAsia"/>
          <w:b/>
          <w:bCs/>
          <w:szCs w:val="21"/>
          <w:lang w:val="en-US" w:eastAsia="zh-CN"/>
        </w:rPr>
        <w:t>之星</w:t>
      </w:r>
      <w:r>
        <w:rPr>
          <w:rFonts w:hint="eastAsia" w:asciiTheme="minorEastAsia" w:hAnsiTheme="minorEastAsia"/>
          <w:b/>
          <w:bCs/>
          <w:szCs w:val="21"/>
        </w:rPr>
        <w:t>：</w:t>
      </w:r>
      <w:r>
        <w:rPr>
          <w:rFonts w:hint="eastAsia" w:asciiTheme="minorEastAsia" w:hAnsiTheme="minorEastAsia"/>
          <w:szCs w:val="21"/>
        </w:rPr>
        <w:t>能在较冷或较热的户外环境中连续活动半小时以上，并能在斜坡、荡桥和一定间隔的物体上较平稳的行走；能连续跳绳、连续拍球，双手抓杠悬空，吊20秒左右。</w:t>
      </w:r>
    </w:p>
    <w:p>
      <w:pPr>
        <w:ind w:firstLine="420" w:firstLineChars="200"/>
        <w:rPr>
          <w:rFonts w:asciiTheme="minorEastAsia" w:hAnsiTheme="minorEastAsia"/>
          <w:b/>
          <w:bCs/>
          <w:szCs w:val="21"/>
        </w:rPr>
      </w:pPr>
    </w:p>
    <w:p>
      <w:pPr>
        <w:ind w:firstLine="420" w:firstLineChars="200"/>
        <w:rPr>
          <w:rFonts w:asciiTheme="minorEastAsia" w:hAnsiTheme="minorEastAsia"/>
          <w:b/>
          <w:bCs/>
          <w:szCs w:val="21"/>
        </w:rPr>
      </w:pPr>
    </w:p>
    <w:p>
      <w:pPr>
        <w:ind w:firstLine="420" w:firstLineChars="200"/>
        <w:rPr>
          <w:szCs w:val="21"/>
        </w:rPr>
      </w:pPr>
      <w:r>
        <w:rPr>
          <w:rFonts w:hint="eastAsia" w:ascii="宋体" w:hAnsi="宋体" w:eastAsia="宋体" w:cs="宋体"/>
          <w:b/>
          <w:szCs w:val="21"/>
        </w:rPr>
        <w:t>★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形式：</w:t>
      </w:r>
      <w:r>
        <w:rPr>
          <w:rFonts w:hint="eastAsia"/>
          <w:szCs w:val="21"/>
        </w:rPr>
        <w:t>我们“闪亮之星”的评选，是一个让孩子参与的过程，是自荐和他评相结合的过程。我们评选的方式：第一步：自荐亮相；第二步：同伴评选。</w:t>
      </w:r>
    </w:p>
    <w:p>
      <w:pPr>
        <w:ind w:firstLine="420" w:firstLineChars="200"/>
        <w:rPr>
          <w:szCs w:val="21"/>
        </w:rPr>
      </w:pPr>
      <w:r>
        <w:rPr>
          <w:rFonts w:hint="eastAsia"/>
          <w:szCs w:val="21"/>
        </w:rPr>
        <w:t>第一步：自荐亮相。每个孩子自我阐述自己想评的项目以及理由；</w:t>
      </w:r>
    </w:p>
    <w:p>
      <w:pPr>
        <w:ind w:firstLine="420" w:firstLineChars="200"/>
        <w:rPr>
          <w:szCs w:val="21"/>
        </w:rPr>
      </w:pPr>
      <w:r>
        <w:rPr>
          <w:rFonts w:hint="eastAsia"/>
          <w:szCs w:val="21"/>
        </w:rPr>
        <w:t>第二步：同伴评选。参选的孩子们站在前面，其他孩子根据参选孩子的讲述，选择合适的人，并站在其后面，最后统计每个参选孩子有多少支持的人，以支持人数多者为胜出。</w:t>
      </w:r>
    </w:p>
    <w:p>
      <w:pPr>
        <w:ind w:firstLine="420" w:firstLineChars="200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★</w:t>
      </w:r>
      <w:r>
        <w:rPr>
          <w:rFonts w:hint="eastAsia" w:ascii="黑体" w:hAnsi="黑体" w:eastAsia="黑体" w:cs="黑体"/>
          <w:b/>
          <w:bCs/>
          <w:szCs w:val="21"/>
        </w:rPr>
        <w:t>请家长注意</w:t>
      </w:r>
      <w:r>
        <w:rPr>
          <w:rFonts w:hint="eastAsia" w:ascii="黑体" w:hAnsi="黑体" w:eastAsia="黑体" w:cs="黑体"/>
          <w:szCs w:val="21"/>
        </w:rPr>
        <w:t>：</w:t>
      </w:r>
      <w:r>
        <w:rPr>
          <w:rFonts w:hint="eastAsia"/>
          <w:szCs w:val="21"/>
        </w:rPr>
        <w:t>请引导你的孩子参与评选活动，帮助孩子确立目标,再说说自己相应的优点。</w:t>
      </w:r>
      <w:r>
        <w:rPr>
          <w:rFonts w:hint="eastAsia" w:ascii="宋体" w:hAnsi="宋体" w:eastAsia="宋体" w:cs="宋体"/>
          <w:color w:val="000000"/>
          <w:szCs w:val="21"/>
          <w:shd w:val="clear" w:color="auto" w:fill="F3F2F1"/>
        </w:rPr>
        <w:t>在评选中我们更加注重、关注的是孩子参与的过程，希望大家以激励心参与评选过程，以平常心对待评选结果。</w:t>
      </w:r>
    </w:p>
    <w:p>
      <w:pPr>
        <w:jc w:val="right"/>
      </w:pPr>
      <w:r>
        <w:rPr>
          <w:rFonts w:hint="eastAsia"/>
        </w:rPr>
        <w:t xml:space="preserve">                                                                    </w:t>
      </w:r>
      <w:r>
        <w:rPr>
          <w:rFonts w:hint="eastAsia"/>
          <w:lang w:val="en-US" w:eastAsia="zh-Hans"/>
        </w:rPr>
        <w:t>西阆苑</w:t>
      </w:r>
      <w:r>
        <w:rPr>
          <w:rFonts w:hint="eastAsia"/>
        </w:rPr>
        <w:t>大班</w:t>
      </w:r>
      <w:r>
        <w:t>组</w:t>
      </w:r>
      <w:r>
        <w:rPr>
          <w:rFonts w:hint="eastAsia"/>
        </w:rPr>
        <w:t xml:space="preserve">                                                                         </w:t>
      </w:r>
      <w:r>
        <w:t xml:space="preserve">                                               </w:t>
      </w:r>
      <w:r>
        <w:rPr>
          <w:rFonts w:hint="eastAsia"/>
        </w:rPr>
        <w:t xml:space="preserve"> 202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年6月</w:t>
      </w:r>
    </w:p>
    <w:p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1281" w:firstLineChars="400"/>
        <w:textAlignment w:val="auto"/>
        <w:rPr>
          <w:rFonts w:hint="default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</w:pPr>
    </w:p>
    <w:sectPr>
      <w:headerReference r:id="rId3" w:type="default"/>
      <w:pgSz w:w="11906" w:h="16838"/>
      <w:pgMar w:top="1247" w:right="1304" w:bottom="1247" w:left="1304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  <w:embedRegular r:id="rId1" w:fontKey="{0E65395D-3C67-DDDD-853E-756673AE31D8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B698EC"/>
    <w:multiLevelType w:val="singleLevel"/>
    <w:tmpl w:val="FFB698E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isplayBackgroundShape w:val="1"/>
  <w:embedTrueTypeFonts/>
  <w:saveSubsetFonts/>
  <w:bordersDoNotSurroundHeader w:val="0"/>
  <w:bordersDoNotSurroundFooter w:val="0"/>
  <w:documentProtection w:enforcement="0"/>
  <w:defaultTabStop w:val="420"/>
  <w:drawingGridHorizontalSpacing w:val="106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1MTJkNWRiMjgxZWU1MjZiZTM1NWU4ZWFkZDQ4MDIifQ=="/>
  </w:docVars>
  <w:rsids>
    <w:rsidRoot w:val="FFEF3A70"/>
    <w:rsid w:val="00042C9F"/>
    <w:rsid w:val="000F1830"/>
    <w:rsid w:val="00124240"/>
    <w:rsid w:val="001B5CF7"/>
    <w:rsid w:val="00213C4B"/>
    <w:rsid w:val="00261A6D"/>
    <w:rsid w:val="002675A1"/>
    <w:rsid w:val="002B1241"/>
    <w:rsid w:val="002C4BEE"/>
    <w:rsid w:val="002E1E00"/>
    <w:rsid w:val="00316B45"/>
    <w:rsid w:val="003318EB"/>
    <w:rsid w:val="00417486"/>
    <w:rsid w:val="00486C3D"/>
    <w:rsid w:val="004D7687"/>
    <w:rsid w:val="005141E4"/>
    <w:rsid w:val="005C68F0"/>
    <w:rsid w:val="005E2DF3"/>
    <w:rsid w:val="00622D59"/>
    <w:rsid w:val="00654A25"/>
    <w:rsid w:val="00696488"/>
    <w:rsid w:val="006A1E14"/>
    <w:rsid w:val="006D58DF"/>
    <w:rsid w:val="006E3716"/>
    <w:rsid w:val="006F6A81"/>
    <w:rsid w:val="00705DA3"/>
    <w:rsid w:val="00731D68"/>
    <w:rsid w:val="00744258"/>
    <w:rsid w:val="007B27A3"/>
    <w:rsid w:val="007D2F6A"/>
    <w:rsid w:val="008051B2"/>
    <w:rsid w:val="00891D9A"/>
    <w:rsid w:val="00971E18"/>
    <w:rsid w:val="009E6EE3"/>
    <w:rsid w:val="009E6F93"/>
    <w:rsid w:val="00A71855"/>
    <w:rsid w:val="00A85055"/>
    <w:rsid w:val="00A9166C"/>
    <w:rsid w:val="00AA3C17"/>
    <w:rsid w:val="00AD61BE"/>
    <w:rsid w:val="00AF3B5C"/>
    <w:rsid w:val="00B473FD"/>
    <w:rsid w:val="00B76E2D"/>
    <w:rsid w:val="00C16556"/>
    <w:rsid w:val="00C7749A"/>
    <w:rsid w:val="00C832AF"/>
    <w:rsid w:val="00D853E4"/>
    <w:rsid w:val="00E02186"/>
    <w:rsid w:val="00E60A36"/>
    <w:rsid w:val="00E92496"/>
    <w:rsid w:val="00EB48DB"/>
    <w:rsid w:val="00EE09C5"/>
    <w:rsid w:val="00F26789"/>
    <w:rsid w:val="00F31782"/>
    <w:rsid w:val="00F36FEC"/>
    <w:rsid w:val="00F52E49"/>
    <w:rsid w:val="00FC753B"/>
    <w:rsid w:val="00FE0DA6"/>
    <w:rsid w:val="0FC36A98"/>
    <w:rsid w:val="127C300E"/>
    <w:rsid w:val="14ED238D"/>
    <w:rsid w:val="161D3A9F"/>
    <w:rsid w:val="18474CA6"/>
    <w:rsid w:val="1B5F1304"/>
    <w:rsid w:val="1DBF5EA2"/>
    <w:rsid w:val="1E389DAA"/>
    <w:rsid w:val="1EBF5D63"/>
    <w:rsid w:val="1F294B2A"/>
    <w:rsid w:val="1F377FF3"/>
    <w:rsid w:val="1FB6C772"/>
    <w:rsid w:val="2023248F"/>
    <w:rsid w:val="25906231"/>
    <w:rsid w:val="2AB2275F"/>
    <w:rsid w:val="2EDB8E34"/>
    <w:rsid w:val="33A91004"/>
    <w:rsid w:val="33FFBDBA"/>
    <w:rsid w:val="36676D05"/>
    <w:rsid w:val="36E8B53B"/>
    <w:rsid w:val="38BF5822"/>
    <w:rsid w:val="39CE00C5"/>
    <w:rsid w:val="3ADF1190"/>
    <w:rsid w:val="3B584DEC"/>
    <w:rsid w:val="3F7FCA47"/>
    <w:rsid w:val="45F57A3B"/>
    <w:rsid w:val="4B7DC44E"/>
    <w:rsid w:val="4E597784"/>
    <w:rsid w:val="52EB3745"/>
    <w:rsid w:val="554B1AAA"/>
    <w:rsid w:val="57EFFCA2"/>
    <w:rsid w:val="59693E99"/>
    <w:rsid w:val="599B7DD8"/>
    <w:rsid w:val="5CCE395B"/>
    <w:rsid w:val="5D9D582A"/>
    <w:rsid w:val="5E9BAA05"/>
    <w:rsid w:val="64D37FE4"/>
    <w:rsid w:val="66BFB4F5"/>
    <w:rsid w:val="678FF4CE"/>
    <w:rsid w:val="67D03B63"/>
    <w:rsid w:val="6B8F2979"/>
    <w:rsid w:val="6CCD3738"/>
    <w:rsid w:val="6CF21CE9"/>
    <w:rsid w:val="6DF718B9"/>
    <w:rsid w:val="6F37EC1D"/>
    <w:rsid w:val="6F3B0A44"/>
    <w:rsid w:val="6FEE7A19"/>
    <w:rsid w:val="6FFB29E4"/>
    <w:rsid w:val="728D341D"/>
    <w:rsid w:val="73FF2FE9"/>
    <w:rsid w:val="75BC363E"/>
    <w:rsid w:val="75DB7138"/>
    <w:rsid w:val="767EF644"/>
    <w:rsid w:val="76F87D40"/>
    <w:rsid w:val="77CF34EF"/>
    <w:rsid w:val="77DF0C18"/>
    <w:rsid w:val="79A90621"/>
    <w:rsid w:val="79FFEB0C"/>
    <w:rsid w:val="7A3D6AAB"/>
    <w:rsid w:val="7BD01BE5"/>
    <w:rsid w:val="7ED91ED5"/>
    <w:rsid w:val="7EEFDF97"/>
    <w:rsid w:val="7EF62719"/>
    <w:rsid w:val="7F7F2732"/>
    <w:rsid w:val="7F970813"/>
    <w:rsid w:val="7FB7DB21"/>
    <w:rsid w:val="7FBF0810"/>
    <w:rsid w:val="7FDF0A41"/>
    <w:rsid w:val="7FEB3492"/>
    <w:rsid w:val="7FFB787B"/>
    <w:rsid w:val="7FFF6B8E"/>
    <w:rsid w:val="9FEB6C37"/>
    <w:rsid w:val="ADCE23F1"/>
    <w:rsid w:val="AF5E96FC"/>
    <w:rsid w:val="B6DC95F3"/>
    <w:rsid w:val="B9BB65FC"/>
    <w:rsid w:val="BAD331B2"/>
    <w:rsid w:val="BBFF76F0"/>
    <w:rsid w:val="BD8119DF"/>
    <w:rsid w:val="BDD94646"/>
    <w:rsid w:val="BE5F97E3"/>
    <w:rsid w:val="BFF91F21"/>
    <w:rsid w:val="BFFDE834"/>
    <w:rsid w:val="CDBFC13A"/>
    <w:rsid w:val="CDFB969B"/>
    <w:rsid w:val="CEFE5AEE"/>
    <w:rsid w:val="CF5F1627"/>
    <w:rsid w:val="DBFF49CF"/>
    <w:rsid w:val="DDBFA682"/>
    <w:rsid w:val="DEBF5EB1"/>
    <w:rsid w:val="E039F2C3"/>
    <w:rsid w:val="E2FF3788"/>
    <w:rsid w:val="E5FFC670"/>
    <w:rsid w:val="E7EB1B80"/>
    <w:rsid w:val="E7EFB65A"/>
    <w:rsid w:val="EDDF8178"/>
    <w:rsid w:val="EEDE7558"/>
    <w:rsid w:val="EFE21C35"/>
    <w:rsid w:val="EFFF0BA2"/>
    <w:rsid w:val="F3F39051"/>
    <w:rsid w:val="F594EDD7"/>
    <w:rsid w:val="F6F72155"/>
    <w:rsid w:val="F73932AB"/>
    <w:rsid w:val="F77D2E49"/>
    <w:rsid w:val="F7DBFB42"/>
    <w:rsid w:val="F7F7E0BA"/>
    <w:rsid w:val="F7FDB8D8"/>
    <w:rsid w:val="F9FEA05E"/>
    <w:rsid w:val="F9FFB121"/>
    <w:rsid w:val="FAAFFA44"/>
    <w:rsid w:val="FAE66569"/>
    <w:rsid w:val="FAEF4278"/>
    <w:rsid w:val="FC7B58B0"/>
    <w:rsid w:val="FD7EFE2E"/>
    <w:rsid w:val="FDBF1B2B"/>
    <w:rsid w:val="FE3E59E9"/>
    <w:rsid w:val="FE43AEDB"/>
    <w:rsid w:val="FED620DD"/>
    <w:rsid w:val="FEDB0A8C"/>
    <w:rsid w:val="FFBD5A88"/>
    <w:rsid w:val="FFEF3A70"/>
    <w:rsid w:val="FFF9EB91"/>
    <w:rsid w:val="FFFB2471"/>
    <w:rsid w:val="FFFD97DB"/>
    <w:rsid w:val="FFFF698A"/>
    <w:rsid w:val="FFFF7D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semiHidden/>
    <w:unhideWhenUsed/>
    <w:uiPriority w:val="99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paragraph" w:customStyle="1" w:styleId="12">
    <w:name w:val="列出段落1"/>
    <w:basedOn w:val="1"/>
    <w:unhideWhenUsed/>
    <w:qFormat/>
    <w:uiPriority w:val="1"/>
    <w:pPr>
      <w:ind w:left="216"/>
      <w:contextualSpacing/>
    </w:pPr>
  </w:style>
  <w:style w:type="table" w:customStyle="1" w:styleId="13">
    <w:name w:val="无格式表格 11"/>
    <w:basedOn w:val="6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14">
    <w:name w:val="批注框文本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263</Words>
  <Characters>276</Characters>
  <Lines>2</Lines>
  <Paragraphs>1</Paragraphs>
  <TotalTime>1</TotalTime>
  <ScaleCrop>false</ScaleCrop>
  <LinksUpToDate>false</LinksUpToDate>
  <CharactersWithSpaces>284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2022-02-13T21:52:00Z</dcterms:created>
  <dc:creator>jisha</dc:creator>
  <cp:lastModifiedBy>＠魔王</cp:lastModifiedBy>
  <cp:lastPrinted>2023-11-06T16:06:00Z</cp:lastPrinted>
  <dcterms:modified xsi:type="dcterms:W3CDTF">2024-06-21T16:49:09Z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F817E417C910480D925588C6B6457E8A_13</vt:lpwstr>
  </property>
</Properties>
</file>