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Hans"/>
        </w:rPr>
      </w:pPr>
      <w:r>
        <w:t>4</w:t>
      </w:r>
      <w:r>
        <w:rPr>
          <w:rFonts w:hint="eastAsia"/>
          <w:lang w:val="en-US" w:eastAsia="zh-Hans"/>
        </w:rPr>
        <w:t>月学习心得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420" w:firstLineChars="200"/>
        <w:jc w:val="left"/>
        <w:textAlignment w:val="auto"/>
        <w:outlineLvl w:val="9"/>
        <w:rPr>
          <w:rFonts w:hint="default"/>
          <w:lang w:eastAsia="zh-Hans"/>
        </w:rPr>
      </w:pPr>
      <w:r>
        <w:rPr>
          <w:rFonts w:hint="eastAsia"/>
          <w:lang w:eastAsia="zh-Hans"/>
        </w:rPr>
        <w:t>绘本与 英 语教材 融合 能 突破教材局 限 ， 弥 补 教材 不 足 ， 但 实 际 教 学 中 常 可 见 所 选 绘本 与 教材 内 容缺乏相 关 性 。</w:t>
      </w:r>
      <w:r>
        <w:rPr>
          <w:rFonts w:hint="eastAsia"/>
          <w:lang w:val="en-US" w:eastAsia="zh-Hans"/>
        </w:rPr>
        <w:t>所以我们在选取绘本时</w:t>
      </w:r>
      <w:r>
        <w:rPr>
          <w:rFonts w:hint="default"/>
          <w:lang w:eastAsia="zh-Hans"/>
        </w:rPr>
        <w:t>，从群文 阅 读 的视域 出 发 ， 借助群 文教学确 定议题 、 选择文本等方法可 以 有效解 决英语教材与绘本融合 中 存在 的 上述 问 题 ， 增 强绘本与教材在所论话题 、 主 题意义 、 语言 内 容 、 阅 读难度 上 的 契 合度 ， 为 学生 的 语 言发 展 提供系 统 的 支 持 ， 促进学生 阅 读 素 养 的 提 升 ， 真正发 挥绘本在小 学英语课堂教学 中 的 辅 助 作用 。</w:t>
      </w:r>
      <w:r>
        <w:rPr>
          <w:rFonts w:hint="eastAsia"/>
          <w:lang w:val="en-US" w:eastAsia="zh-Hans"/>
        </w:rPr>
        <w:t>要注意以下原则</w:t>
      </w:r>
      <w:r>
        <w:rPr>
          <w:rFonts w:hint="default"/>
          <w:lang w:eastAsia="zh-Hans"/>
        </w:rPr>
        <w:t>：（ 一 ） 趋 同 性 融合 ， 串 联教材 知 识 内 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420" w:firstLineChars="200"/>
        <w:jc w:val="left"/>
        <w:textAlignment w:val="auto"/>
        <w:outlineLvl w:val="9"/>
        <w:rPr>
          <w:rFonts w:hint="eastAsia"/>
          <w:lang w:eastAsia="zh-Hans"/>
        </w:rPr>
      </w:pPr>
      <w:r>
        <w:rPr>
          <w:rFonts w:hint="eastAsia"/>
          <w:lang w:eastAsia="zh-Hans"/>
        </w:rPr>
        <w:t>（ 二 ） 异 同 性 融合 ， 拓展教材 主 题 内 涵</w:t>
      </w:r>
      <w:r>
        <w:rPr>
          <w:rFonts w:hint="default"/>
          <w:lang w:eastAsia="zh-Hans"/>
        </w:rPr>
        <w:t>。（ 三 ） 互 补 性 融合 ， 弥补教材 空 白 之处。（ 四 ） 多 样 性 融合 ， 丰 富教材 文本类 型。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B3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9498E"/>
    <w:rsid w:val="7F69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Office_3.9.1.6204_F1E327BC-269C-435d-A152-05C5408002CA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2024-06-21T08:51:00Z</dcterms:created>
  <dc:creator>dongxiangyu</dc:creator>
  <cp:lastModifiedBy>dongxiangyu</cp:lastModifiedBy>
  <dcterms:modified xsi:type="dcterms:W3CDTF">2024-06-21T08:56:07Z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2052-3.9.1.6204</vt:lpwstr>
  </property>
</Properties>
</file>