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r>
        <w:rPr>
          <w:rFonts w:hint="eastAsia" w:ascii="黑体" w:hAnsi="黑体" w:eastAsia="黑体"/>
          <w:sz w:val="32"/>
          <w:szCs w:val="32"/>
        </w:rPr>
        <w:t>微型家长会会议记录</w:t>
      </w:r>
    </w:p>
    <w:tbl>
      <w:tblPr>
        <w:tblStyle w:val="10"/>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77"/>
        <w:gridCol w:w="66"/>
        <w:gridCol w:w="623"/>
        <w:gridCol w:w="454"/>
        <w:gridCol w:w="851"/>
        <w:gridCol w:w="1275"/>
        <w:gridCol w:w="1254"/>
        <w:gridCol w:w="311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3" w:hRule="atLeast"/>
        </w:trPr>
        <w:tc>
          <w:tcPr>
            <w:tcW w:w="817" w:type="dxa"/>
            <w:gridSpan w:val="2"/>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88" w:lineRule="auto"/>
              <w:jc w:val="both"/>
              <w:textAlignment w:val="auto"/>
              <w:rPr>
                <w:rFonts w:asciiTheme="minorEastAsia" w:hAnsiTheme="minorEastAsia"/>
                <w:b/>
                <w:sz w:val="24"/>
                <w:szCs w:val="24"/>
              </w:rPr>
            </w:pPr>
            <w:r>
              <w:rPr>
                <w:rFonts w:hint="eastAsia" w:asciiTheme="minorEastAsia" w:hAnsiTheme="minorEastAsia"/>
                <w:b/>
                <w:sz w:val="24"/>
                <w:szCs w:val="24"/>
              </w:rPr>
              <w:t>班级</w:t>
            </w:r>
          </w:p>
        </w:tc>
        <w:tc>
          <w:tcPr>
            <w:tcW w:w="1134"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88" w:lineRule="auto"/>
              <w:jc w:val="both"/>
              <w:textAlignment w:val="auto"/>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乐乐</w:t>
            </w:r>
          </w:p>
          <w:p>
            <w:pPr>
              <w:keepNext w:val="0"/>
              <w:keepLines w:val="0"/>
              <w:pageBreakBefore w:val="0"/>
              <w:kinsoku/>
              <w:wordWrap/>
              <w:overflowPunct/>
              <w:topLinePunct w:val="0"/>
              <w:autoSpaceDE/>
              <w:autoSpaceDN/>
              <w:bidi w:val="0"/>
              <w:adjustRightInd/>
              <w:snapToGrid/>
              <w:spacing w:line="288" w:lineRule="auto"/>
              <w:jc w:val="both"/>
              <w:textAlignment w:val="auto"/>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1班</w:t>
            </w:r>
          </w:p>
        </w:tc>
        <w:tc>
          <w:tcPr>
            <w:tcW w:w="851"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88" w:lineRule="auto"/>
              <w:jc w:val="both"/>
              <w:textAlignment w:val="auto"/>
              <w:rPr>
                <w:rFonts w:asciiTheme="minorEastAsia" w:hAnsiTheme="minorEastAsia"/>
                <w:b/>
                <w:sz w:val="24"/>
                <w:szCs w:val="24"/>
              </w:rPr>
            </w:pPr>
            <w:r>
              <w:rPr>
                <w:rFonts w:hint="eastAsia" w:asciiTheme="minorEastAsia" w:hAnsiTheme="minorEastAsia"/>
                <w:b/>
                <w:sz w:val="24"/>
                <w:szCs w:val="24"/>
              </w:rPr>
              <w:t>时间</w:t>
            </w:r>
          </w:p>
        </w:tc>
        <w:tc>
          <w:tcPr>
            <w:tcW w:w="127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88" w:lineRule="auto"/>
              <w:jc w:val="both"/>
              <w:textAlignment w:val="auto"/>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2024.4.2</w:t>
            </w:r>
          </w:p>
        </w:tc>
        <w:tc>
          <w:tcPr>
            <w:tcW w:w="1276"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88" w:lineRule="auto"/>
              <w:jc w:val="both"/>
              <w:textAlignment w:val="auto"/>
              <w:rPr>
                <w:rFonts w:hint="eastAsia" w:asciiTheme="minorEastAsia" w:hAnsiTheme="minorEastAsia"/>
                <w:b/>
                <w:sz w:val="24"/>
                <w:szCs w:val="24"/>
              </w:rPr>
            </w:pPr>
            <w:r>
              <w:rPr>
                <w:rFonts w:hint="eastAsia" w:asciiTheme="minorEastAsia" w:hAnsiTheme="minorEastAsia"/>
                <w:b/>
                <w:sz w:val="24"/>
                <w:szCs w:val="24"/>
              </w:rPr>
              <w:t>参会</w:t>
            </w:r>
          </w:p>
          <w:p>
            <w:pPr>
              <w:keepNext w:val="0"/>
              <w:keepLines w:val="0"/>
              <w:pageBreakBefore w:val="0"/>
              <w:kinsoku/>
              <w:wordWrap/>
              <w:overflowPunct/>
              <w:topLinePunct w:val="0"/>
              <w:autoSpaceDE/>
              <w:autoSpaceDN/>
              <w:bidi w:val="0"/>
              <w:adjustRightInd/>
              <w:snapToGrid/>
              <w:spacing w:line="288" w:lineRule="auto"/>
              <w:jc w:val="both"/>
              <w:textAlignment w:val="auto"/>
              <w:rPr>
                <w:rFonts w:asciiTheme="minorEastAsia" w:hAnsiTheme="minorEastAsia"/>
                <w:b/>
                <w:sz w:val="24"/>
                <w:szCs w:val="24"/>
              </w:rPr>
            </w:pPr>
            <w:r>
              <w:rPr>
                <w:rFonts w:hint="eastAsia" w:asciiTheme="minorEastAsia" w:hAnsiTheme="minorEastAsia"/>
                <w:b/>
                <w:sz w:val="24"/>
                <w:szCs w:val="24"/>
              </w:rPr>
              <w:t>人员</w:t>
            </w:r>
          </w:p>
        </w:tc>
        <w:tc>
          <w:tcPr>
            <w:tcW w:w="4536" w:type="dxa"/>
            <w:tcBorders>
              <w:top w:val="single" w:color="auto" w:sz="4" w:space="0"/>
              <w:left w:val="single" w:color="auto" w:sz="4" w:space="0"/>
            </w:tcBorders>
            <w:vAlign w:val="center"/>
          </w:tcPr>
          <w:p>
            <w:pPr>
              <w:keepNext w:val="0"/>
              <w:keepLines w:val="0"/>
              <w:pageBreakBefore w:val="0"/>
              <w:kinsoku/>
              <w:wordWrap/>
              <w:overflowPunct/>
              <w:topLinePunct w:val="0"/>
              <w:autoSpaceDE/>
              <w:autoSpaceDN/>
              <w:bidi w:val="0"/>
              <w:adjustRightInd/>
              <w:snapToGrid/>
              <w:spacing w:line="288" w:lineRule="auto"/>
              <w:jc w:val="both"/>
              <w:textAlignment w:val="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张寒梦爸爸、颜铂文奶奶、庞裕霖妈妈、徐佳一妈妈、陈歆妍妈妈、夏俊鸣爸爸妈妈、张芸萱妈妈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3" w:hRule="atLeast"/>
        </w:trPr>
        <w:tc>
          <w:tcPr>
            <w:tcW w:w="1440" w:type="dxa"/>
            <w:gridSpan w:val="3"/>
            <w:tcBorders>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88" w:lineRule="auto"/>
              <w:jc w:val="both"/>
              <w:textAlignment w:val="auto"/>
              <w:rPr>
                <w:rFonts w:asciiTheme="minorEastAsia" w:hAnsiTheme="minorEastAsia"/>
                <w:b/>
                <w:sz w:val="24"/>
                <w:szCs w:val="24"/>
              </w:rPr>
            </w:pPr>
            <w:r>
              <w:rPr>
                <w:rFonts w:hint="eastAsia" w:asciiTheme="minorEastAsia" w:hAnsiTheme="minorEastAsia"/>
                <w:b/>
                <w:sz w:val="24"/>
                <w:szCs w:val="24"/>
              </w:rPr>
              <w:t>会议主题</w:t>
            </w:r>
          </w:p>
        </w:tc>
        <w:tc>
          <w:tcPr>
            <w:tcW w:w="8449" w:type="dxa"/>
            <w:gridSpan w:val="5"/>
            <w:tcBorders>
              <w:left w:val="single" w:color="auto" w:sz="4" w:space="0"/>
              <w:bottom w:val="single" w:color="auto" w:sz="4" w:space="0"/>
            </w:tcBorders>
            <w:vAlign w:val="center"/>
          </w:tcPr>
          <w:p>
            <w:pPr>
              <w:keepNext w:val="0"/>
              <w:keepLines w:val="0"/>
              <w:pageBreakBefore w:val="0"/>
              <w:kinsoku/>
              <w:wordWrap/>
              <w:overflowPunct/>
              <w:topLinePunct w:val="0"/>
              <w:autoSpaceDE/>
              <w:autoSpaceDN/>
              <w:bidi w:val="0"/>
              <w:adjustRightInd/>
              <w:snapToGrid/>
              <w:spacing w:line="288" w:lineRule="auto"/>
              <w:ind w:firstLine="480" w:firstLineChars="200"/>
              <w:textAlignment w:val="auto"/>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如何提高幼儿的任务意识和幼儿心理健康教育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83" w:hRule="atLeast"/>
        </w:trPr>
        <w:tc>
          <w:tcPr>
            <w:tcW w:w="675" w:type="dxa"/>
            <w:tcBorders>
              <w:top w:val="single" w:color="auto" w:sz="4" w:space="0"/>
              <w:bottom w:val="single" w:color="auto" w:sz="4" w:space="0"/>
            </w:tcBorders>
            <w:vAlign w:val="center"/>
          </w:tcPr>
          <w:p>
            <w:pPr>
              <w:keepNext w:val="0"/>
              <w:keepLines w:val="0"/>
              <w:pageBreakBefore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b/>
                <w:sz w:val="24"/>
                <w:szCs w:val="24"/>
              </w:rPr>
            </w:pPr>
            <w:r>
              <w:rPr>
                <w:rFonts w:hint="eastAsia" w:asciiTheme="minorEastAsia" w:hAnsiTheme="minorEastAsia"/>
                <w:b/>
                <w:sz w:val="24"/>
                <w:szCs w:val="24"/>
              </w:rPr>
              <w:t>主</w:t>
            </w:r>
          </w:p>
          <w:p>
            <w:pPr>
              <w:keepNext w:val="0"/>
              <w:keepLines w:val="0"/>
              <w:pageBreakBefore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b/>
                <w:sz w:val="24"/>
                <w:szCs w:val="24"/>
              </w:rPr>
            </w:pPr>
          </w:p>
          <w:p>
            <w:pPr>
              <w:keepNext w:val="0"/>
              <w:keepLines w:val="0"/>
              <w:pageBreakBefore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b/>
                <w:sz w:val="24"/>
                <w:szCs w:val="24"/>
              </w:rPr>
            </w:pPr>
            <w:r>
              <w:rPr>
                <w:rFonts w:hint="eastAsia" w:asciiTheme="minorEastAsia" w:hAnsiTheme="minorEastAsia"/>
                <w:b/>
                <w:sz w:val="24"/>
                <w:szCs w:val="24"/>
              </w:rPr>
              <w:t>要</w:t>
            </w:r>
          </w:p>
          <w:p>
            <w:pPr>
              <w:keepNext w:val="0"/>
              <w:keepLines w:val="0"/>
              <w:pageBreakBefore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b/>
                <w:sz w:val="24"/>
                <w:szCs w:val="24"/>
              </w:rPr>
            </w:pPr>
          </w:p>
          <w:p>
            <w:pPr>
              <w:keepNext w:val="0"/>
              <w:keepLines w:val="0"/>
              <w:pageBreakBefore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b/>
                <w:sz w:val="24"/>
                <w:szCs w:val="24"/>
              </w:rPr>
            </w:pPr>
            <w:r>
              <w:rPr>
                <w:rFonts w:hint="eastAsia" w:asciiTheme="minorEastAsia" w:hAnsiTheme="minorEastAsia"/>
                <w:b/>
                <w:sz w:val="24"/>
                <w:szCs w:val="24"/>
              </w:rPr>
              <w:t>内</w:t>
            </w:r>
          </w:p>
          <w:p>
            <w:pPr>
              <w:keepNext w:val="0"/>
              <w:keepLines w:val="0"/>
              <w:pageBreakBefore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b/>
                <w:sz w:val="24"/>
                <w:szCs w:val="24"/>
              </w:rPr>
            </w:pPr>
          </w:p>
          <w:p>
            <w:pPr>
              <w:keepNext w:val="0"/>
              <w:keepLines w:val="0"/>
              <w:pageBreakBefore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b/>
                <w:sz w:val="24"/>
                <w:szCs w:val="24"/>
              </w:rPr>
            </w:pPr>
            <w:r>
              <w:rPr>
                <w:rFonts w:hint="eastAsia" w:asciiTheme="minorEastAsia" w:hAnsiTheme="minorEastAsia"/>
                <w:b/>
                <w:sz w:val="24"/>
                <w:szCs w:val="24"/>
              </w:rPr>
              <w:t>容</w:t>
            </w:r>
          </w:p>
        </w:tc>
        <w:tc>
          <w:tcPr>
            <w:tcW w:w="9214" w:type="dxa"/>
            <w:gridSpan w:val="7"/>
            <w:tcBorders>
              <w:top w:val="single" w:color="auto" w:sz="4" w:space="0"/>
              <w:bottom w:val="single" w:color="auto" w:sz="4" w:space="0"/>
            </w:tcBorders>
          </w:tcPr>
          <w:p>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0" w:firstLine="480" w:firstLineChars="200"/>
              <w:textAlignment w:val="auto"/>
              <w:rPr>
                <w:rFonts w:hint="eastAsia"/>
                <w:lang w:eastAsia="zh-CN"/>
              </w:rPr>
            </w:pPr>
            <w:r>
              <w:rPr>
                <w:rFonts w:hint="eastAsia" w:asciiTheme="minorEastAsia" w:hAnsiTheme="minorEastAsia"/>
                <w:sz w:val="24"/>
                <w:szCs w:val="24"/>
                <w:lang w:eastAsia="zh-CN"/>
              </w:rPr>
              <w:t>一、如何培养幼儿的任务意识</w:t>
            </w:r>
          </w:p>
          <w:p>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0" w:firstLine="480" w:firstLineChars="200"/>
              <w:textAlignment w:val="auto"/>
              <w:rPr>
                <w:rFonts w:hint="eastAsia"/>
                <w:lang w:val="en-US" w:eastAsia="zh-CN"/>
              </w:rPr>
            </w:pPr>
            <w:r>
              <w:rPr>
                <w:rFonts w:hint="eastAsia"/>
                <w:lang w:eastAsia="zh-CN"/>
              </w:rPr>
              <w:t>徐华妹：</w:t>
            </w:r>
            <w:r>
              <w:rPr>
                <w:rFonts w:hint="eastAsia"/>
                <w:lang w:val="en-US" w:eastAsia="zh-CN"/>
              </w:rPr>
              <w:t>任务意识是指在人在心理上具有努力完成别人交给的任务的意识或倾向性。一般说来,任务意识强的人工作、学习的目标意识也较强,在完成任务的过程中更能积极主动地克服困难,实现预期目标。对于即将入学的学前儿童来说,树立一定的任务意识,可以摆脱对成人的依赖,在心理上将学习和自由玩耍分开。着名教育学家陈鹤琴先生说过:“凡是儿童自己能做的,应该让他们自己去做!儿童习惯养得不好,终身受其累。”显而易见,幼儿完成任务意识和能力的培养,对其一生的发展都有重大意义。接下来请大家围绕任务意识聊聊自己孩子的情况。</w:t>
            </w:r>
            <w:r>
              <w:rPr>
                <w:rFonts w:hint="eastAsia"/>
                <w:lang w:val="en-US" w:eastAsia="zh-CN"/>
              </w:rPr>
              <w:br w:type="textWrapping"/>
            </w:r>
            <w:r>
              <w:rPr>
                <w:rFonts w:hint="eastAsia"/>
                <w:lang w:val="en-US" w:eastAsia="zh-CN"/>
              </w:rPr>
              <w:t xml:space="preserve">    张寒梦爸爸：我们家孩子任务意识挺强的,目标明确,碰到困难努力克服,做事有始有终。</w:t>
            </w:r>
          </w:p>
          <w:p>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0" w:firstLine="480" w:firstLineChars="200"/>
              <w:textAlignment w:val="auto"/>
              <w:rPr>
                <w:rFonts w:hint="eastAsia"/>
                <w:lang w:val="en-US" w:eastAsia="zh-CN"/>
              </w:rPr>
            </w:pPr>
            <w:r>
              <w:rPr>
                <w:rFonts w:hint="eastAsia"/>
                <w:lang w:val="en-US" w:eastAsia="zh-CN"/>
              </w:rPr>
              <w:t>张芸萱妈妈：平时我们能积极配合幼儿园帮助孩子完成一些收集、观察等任务的,孩子在生活中做事情一贯是有始有终的。</w:t>
            </w:r>
          </w:p>
          <w:p>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0" w:firstLine="480" w:firstLineChars="200"/>
              <w:textAlignment w:val="auto"/>
              <w:rPr>
                <w:rFonts w:hint="eastAsia"/>
                <w:lang w:val="en-US" w:eastAsia="zh-CN"/>
              </w:rPr>
            </w:pPr>
            <w:r>
              <w:rPr>
                <w:rFonts w:hint="eastAsia"/>
                <w:lang w:val="en-US" w:eastAsia="zh-CN"/>
              </w:rPr>
              <w:t>夏俊鸣妈妈：我们的孩子做事总是丢三落四,碰到困难畏难、偷懒,缺乏坚持性。</w:t>
            </w:r>
          </w:p>
          <w:p>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0" w:firstLine="480" w:firstLineChars="200"/>
              <w:textAlignment w:val="auto"/>
              <w:rPr>
                <w:rFonts w:hint="eastAsia"/>
                <w:lang w:val="en-US" w:eastAsia="zh-CN"/>
              </w:rPr>
            </w:pPr>
            <w:r>
              <w:rPr>
                <w:rFonts w:hint="eastAsia"/>
                <w:lang w:val="en-US" w:eastAsia="zh-CN"/>
              </w:rPr>
              <w:t>庞裕霖妈妈：由于我们是独生子女家庭,家里的爷爷奶奶对孩子的宠爱是加倍的,我家孩子自己可以去做的事,他们包办代替了，于是就出现孩子缺乏任务意识的表现。</w:t>
            </w:r>
          </w:p>
          <w:p>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0" w:firstLine="480" w:firstLineChars="200"/>
              <w:textAlignment w:val="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徐佳一妈妈：我们家有时也依赖大人做事，我是在一旁鼓励他的。</w:t>
            </w:r>
          </w:p>
          <w:p>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0" w:firstLine="480" w:firstLineChars="200"/>
              <w:textAlignment w:val="auto"/>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lang w:eastAsia="zh-CN"/>
              </w:rPr>
              <w:t>颜铂文奶奶</w:t>
            </w:r>
            <w:bookmarkStart w:id="0" w:name="_GoBack"/>
            <w:bookmarkEnd w:id="0"/>
            <w:r>
              <w:rPr>
                <w:rFonts w:hint="eastAsia" w:asciiTheme="minorEastAsia" w:hAnsiTheme="minorEastAsia" w:eastAsiaTheme="minorEastAsia"/>
                <w:sz w:val="24"/>
                <w:szCs w:val="24"/>
                <w:lang w:eastAsia="zh-CN"/>
              </w:rPr>
              <w:t>：我们家从不包办代替，只会做到</w:t>
            </w:r>
            <w:r>
              <w:rPr>
                <w:rFonts w:hint="eastAsia"/>
                <w:lang w:val="en-US" w:eastAsia="zh-CN"/>
              </w:rPr>
              <w:t>督促孩子完成老师布置的作业和任务。</w:t>
            </w:r>
          </w:p>
          <w:p>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0" w:firstLine="480" w:firstLineChars="200"/>
              <w:textAlignment w:val="auto"/>
              <w:rPr>
                <w:rFonts w:hint="eastAsia"/>
                <w:lang w:val="en-US" w:eastAsia="zh-CN"/>
              </w:rPr>
            </w:pPr>
            <w:r>
              <w:rPr>
                <w:rFonts w:hint="eastAsia" w:asciiTheme="minorEastAsia" w:hAnsiTheme="minorEastAsia" w:eastAsiaTheme="minorEastAsia"/>
                <w:sz w:val="24"/>
                <w:szCs w:val="24"/>
                <w:lang w:eastAsia="zh-CN"/>
              </w:rPr>
              <w:t>陈歆妍妈妈：我</w:t>
            </w:r>
            <w:r>
              <w:rPr>
                <w:rFonts w:hint="eastAsia"/>
                <w:lang w:val="en-US" w:eastAsia="zh-CN"/>
              </w:rPr>
              <w:t>们家是鼓励孩子去完成每一项任务的。我们根据孩子完成任务的情况,根据循序渐进的原则,为孩子提出进一步的建议。</w:t>
            </w:r>
          </w:p>
          <w:p>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288" w:lineRule="auto"/>
              <w:ind w:left="0" w:firstLine="480" w:firstLineChars="200"/>
              <w:textAlignment w:val="auto"/>
              <w:rPr>
                <w:rFonts w:hint="eastAsia" w:eastAsia="宋体"/>
                <w:lang w:eastAsia="zh-CN"/>
              </w:rPr>
            </w:pPr>
            <w:r>
              <w:rPr>
                <w:rFonts w:hint="eastAsia"/>
                <w:lang w:eastAsia="zh-CN"/>
              </w:rPr>
              <w:t>徐华妹：是的，</w:t>
            </w:r>
            <w:r>
              <w:rPr>
                <w:rFonts w:ascii="宋体" w:hAnsi="宋体" w:eastAsia="宋体" w:cs="宋体"/>
                <w:sz w:val="24"/>
                <w:szCs w:val="24"/>
              </w:rPr>
              <w:t>现在</w:t>
            </w:r>
            <w:r>
              <w:rPr>
                <w:rFonts w:hint="eastAsia" w:hAnsi="宋体" w:cs="宋体"/>
                <w:sz w:val="24"/>
                <w:szCs w:val="24"/>
                <w:lang w:eastAsia="zh-CN"/>
              </w:rPr>
              <w:t>大</w:t>
            </w:r>
            <w:r>
              <w:rPr>
                <w:rFonts w:ascii="宋体" w:hAnsi="宋体" w:eastAsia="宋体" w:cs="宋体"/>
                <w:sz w:val="24"/>
                <w:szCs w:val="24"/>
              </w:rPr>
              <w:t>多数幼儿是独生子女</w:t>
            </w:r>
            <w:r>
              <w:rPr>
                <w:rFonts w:hint="eastAsia" w:hAnsi="宋体" w:cs="宋体"/>
                <w:sz w:val="24"/>
                <w:szCs w:val="24"/>
                <w:lang w:eastAsia="zh-CN"/>
              </w:rPr>
              <w:t>，</w:t>
            </w:r>
            <w:r>
              <w:rPr>
                <w:rFonts w:ascii="宋体" w:hAnsi="宋体" w:eastAsia="宋体" w:cs="宋体"/>
                <w:sz w:val="24"/>
                <w:szCs w:val="24"/>
              </w:rPr>
              <w:t>许多事情都是由大人包办代替，对父母</w:t>
            </w:r>
            <w:r>
              <w:rPr>
                <w:rFonts w:hint="eastAsia" w:hAnsi="宋体" w:cs="宋体"/>
                <w:sz w:val="24"/>
                <w:szCs w:val="24"/>
                <w:lang w:eastAsia="zh-CN"/>
              </w:rPr>
              <w:t>、</w:t>
            </w:r>
            <w:r>
              <w:rPr>
                <w:rFonts w:ascii="宋体" w:hAnsi="宋体" w:eastAsia="宋体" w:cs="宋体"/>
                <w:sz w:val="24"/>
                <w:szCs w:val="24"/>
              </w:rPr>
              <w:t>老师的依赖性强</w:t>
            </w:r>
            <w:r>
              <w:rPr>
                <w:rFonts w:hint="eastAsia" w:hAnsi="宋体" w:cs="宋体"/>
                <w:sz w:val="24"/>
                <w:szCs w:val="24"/>
                <w:lang w:eastAsia="zh-CN"/>
              </w:rPr>
              <w:t>。比如</w:t>
            </w:r>
            <w:r>
              <w:rPr>
                <w:rFonts w:ascii="宋体" w:hAnsi="宋体" w:eastAsia="宋体" w:cs="宋体"/>
                <w:sz w:val="24"/>
                <w:szCs w:val="24"/>
              </w:rPr>
              <w:t>游戏以后不能自觉的收拾</w:t>
            </w:r>
            <w:r>
              <w:rPr>
                <w:rFonts w:hint="eastAsia" w:hAnsi="宋体" w:cs="宋体"/>
                <w:sz w:val="24"/>
                <w:szCs w:val="24"/>
                <w:lang w:eastAsia="zh-CN"/>
              </w:rPr>
              <w:t>、</w:t>
            </w:r>
            <w:r>
              <w:rPr>
                <w:rFonts w:ascii="宋体" w:hAnsi="宋体" w:eastAsia="宋体" w:cs="宋体"/>
                <w:sz w:val="24"/>
                <w:szCs w:val="24"/>
              </w:rPr>
              <w:t>整理好玩具</w:t>
            </w:r>
            <w:r>
              <w:rPr>
                <w:rFonts w:hint="eastAsia" w:hAnsi="宋体" w:cs="宋体"/>
                <w:sz w:val="24"/>
                <w:szCs w:val="24"/>
                <w:lang w:eastAsia="zh-CN"/>
              </w:rPr>
              <w:t>，椅子倒</w:t>
            </w:r>
            <w:r>
              <w:rPr>
                <w:rFonts w:ascii="宋体" w:hAnsi="宋体" w:eastAsia="宋体" w:cs="宋体"/>
                <w:sz w:val="24"/>
                <w:szCs w:val="24"/>
              </w:rPr>
              <w:t>了也不会自觉扶起来，遇到一点困难就退缩</w:t>
            </w:r>
            <w:r>
              <w:rPr>
                <w:rFonts w:hint="eastAsia" w:hAnsi="宋体" w:cs="宋体"/>
                <w:sz w:val="24"/>
                <w:szCs w:val="24"/>
                <w:lang w:eastAsia="zh-CN"/>
              </w:rPr>
              <w:t>，</w:t>
            </w:r>
            <w:r>
              <w:rPr>
                <w:rFonts w:ascii="宋体" w:hAnsi="宋体" w:eastAsia="宋体" w:cs="宋体"/>
                <w:sz w:val="24"/>
                <w:szCs w:val="24"/>
              </w:rPr>
              <w:t>总指望老师给予帮助，遇到一点困难就退缩</w:t>
            </w:r>
            <w:r>
              <w:rPr>
                <w:rFonts w:hint="eastAsia" w:hAnsi="宋体" w:cs="宋体"/>
                <w:sz w:val="24"/>
                <w:szCs w:val="24"/>
                <w:lang w:eastAsia="zh-CN"/>
              </w:rPr>
              <w:t>总</w:t>
            </w:r>
            <w:r>
              <w:rPr>
                <w:rFonts w:ascii="宋体" w:hAnsi="宋体" w:eastAsia="宋体" w:cs="宋体"/>
                <w:sz w:val="24"/>
                <w:szCs w:val="24"/>
              </w:rPr>
              <w:t>指</w:t>
            </w:r>
            <w:r>
              <w:rPr>
                <w:rFonts w:hint="eastAsia" w:hAnsi="宋体" w:cs="宋体"/>
                <w:sz w:val="24"/>
                <w:szCs w:val="24"/>
                <w:lang w:eastAsia="zh-CN"/>
              </w:rPr>
              <w:t>望</w:t>
            </w:r>
            <w:r>
              <w:rPr>
                <w:rFonts w:ascii="宋体" w:hAnsi="宋体" w:eastAsia="宋体" w:cs="宋体"/>
                <w:sz w:val="24"/>
                <w:szCs w:val="24"/>
              </w:rPr>
              <w:t>老师给予帮助，这是由于他们缺乏任务</w:t>
            </w:r>
            <w:r>
              <w:rPr>
                <w:rFonts w:hint="eastAsia" w:hAnsi="宋体" w:cs="宋体"/>
                <w:sz w:val="24"/>
                <w:szCs w:val="24"/>
                <w:lang w:eastAsia="zh-CN"/>
              </w:rPr>
              <w:t>意识</w:t>
            </w:r>
            <w:r>
              <w:rPr>
                <w:rFonts w:ascii="宋体" w:hAnsi="宋体" w:eastAsia="宋体" w:cs="宋体"/>
                <w:sz w:val="24"/>
                <w:szCs w:val="24"/>
              </w:rPr>
              <w:t>，不能有始有终，认真负责的把自己该做的</w:t>
            </w:r>
            <w:r>
              <w:rPr>
                <w:rFonts w:hint="eastAsia" w:hAnsi="宋体" w:cs="宋体"/>
                <w:sz w:val="24"/>
                <w:szCs w:val="24"/>
                <w:lang w:eastAsia="zh-CN"/>
              </w:rPr>
              <w:t>、</w:t>
            </w:r>
            <w:r>
              <w:rPr>
                <w:rFonts w:ascii="宋体" w:hAnsi="宋体" w:eastAsia="宋体" w:cs="宋体"/>
                <w:sz w:val="24"/>
                <w:szCs w:val="24"/>
              </w:rPr>
              <w:t>会做的事情做好</w:t>
            </w:r>
            <w:r>
              <w:rPr>
                <w:rFonts w:hint="eastAsia" w:hAnsi="宋体" w:cs="宋体"/>
                <w:sz w:val="24"/>
                <w:szCs w:val="24"/>
                <w:lang w:eastAsia="zh-CN"/>
              </w:rPr>
              <w:t>。</w:t>
            </w:r>
            <w:r>
              <w:rPr>
                <w:rFonts w:ascii="宋体" w:hAnsi="宋体" w:eastAsia="宋体" w:cs="宋体"/>
                <w:sz w:val="24"/>
                <w:szCs w:val="24"/>
              </w:rPr>
              <w:t>因此在班上我们通过值日生，每天轮流让孩子担当值日生</w:t>
            </w:r>
            <w:r>
              <w:rPr>
                <w:rFonts w:hint="eastAsia" w:hAnsi="宋体" w:cs="宋体"/>
                <w:sz w:val="24"/>
                <w:szCs w:val="24"/>
                <w:lang w:eastAsia="zh-CN"/>
              </w:rPr>
              <w:t>，</w:t>
            </w:r>
            <w:r>
              <w:rPr>
                <w:rFonts w:ascii="宋体" w:hAnsi="宋体" w:eastAsia="宋体" w:cs="宋体"/>
                <w:sz w:val="24"/>
                <w:szCs w:val="24"/>
              </w:rPr>
              <w:t>让孩子帮助发放盘子，收拾学习用品，排放桌椅等等，再通过为大家服务的过程中培养孩子的</w:t>
            </w:r>
            <w:r>
              <w:rPr>
                <w:rFonts w:hint="eastAsia" w:hAnsi="宋体" w:cs="宋体"/>
                <w:sz w:val="24"/>
                <w:szCs w:val="24"/>
                <w:lang w:eastAsia="zh-CN"/>
              </w:rPr>
              <w:t>任务意识。</w:t>
            </w:r>
            <w:r>
              <w:rPr>
                <w:rFonts w:ascii="宋体" w:hAnsi="宋体" w:eastAsia="宋体" w:cs="宋体"/>
                <w:sz w:val="24"/>
                <w:szCs w:val="24"/>
              </w:rPr>
              <w:t>孩子们的任务意识的培养并不是一朝一夕的，需要我们多方面的配合让孩子逐渐养成</w:t>
            </w:r>
            <w:r>
              <w:rPr>
                <w:rFonts w:hint="eastAsia" w:hAnsi="宋体" w:cs="宋体"/>
                <w:sz w:val="24"/>
                <w:szCs w:val="24"/>
                <w:lang w:eastAsia="zh-CN"/>
              </w:rPr>
              <w:t>任务意识。</w:t>
            </w:r>
          </w:p>
          <w:p>
            <w:pPr>
              <w:pStyle w:val="8"/>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288" w:lineRule="auto"/>
              <w:ind w:left="0" w:firstLine="480" w:firstLineChars="200"/>
              <w:textAlignment w:val="auto"/>
              <w:rPr>
                <w:rFonts w:hint="eastAsia" w:hAnsi="宋体" w:cs="宋体"/>
                <w:sz w:val="24"/>
                <w:szCs w:val="24"/>
                <w:lang w:eastAsia="zh-CN"/>
              </w:rPr>
            </w:pPr>
            <w:r>
              <w:rPr>
                <w:rFonts w:hint="eastAsia" w:hAnsi="宋体" w:cs="宋体"/>
                <w:sz w:val="24"/>
                <w:szCs w:val="24"/>
                <w:lang w:eastAsia="zh-CN"/>
              </w:rPr>
              <w:t>心理健康教育：幼儿心理健康十项注意</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hAnsi="宋体" w:cs="宋体"/>
                <w:sz w:val="24"/>
                <w:szCs w:val="24"/>
                <w:lang w:eastAsia="zh-CN"/>
              </w:rPr>
            </w:pPr>
            <w:r>
              <w:rPr>
                <w:rFonts w:hint="eastAsia" w:hAnsi="宋体" w:cs="宋体"/>
                <w:sz w:val="24"/>
                <w:szCs w:val="24"/>
                <w:lang w:val="en-US" w:eastAsia="zh-CN"/>
              </w:rPr>
              <w:t>1.</w:t>
            </w:r>
            <w:r>
              <w:rPr>
                <w:rFonts w:hint="eastAsia" w:hAnsi="宋体" w:cs="宋体"/>
                <w:sz w:val="24"/>
                <w:szCs w:val="24"/>
                <w:lang w:eastAsia="zh-CN"/>
              </w:rPr>
              <w:t>注意不要过分地关心孩子。这样做容易使孩子过度地以自我为</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textAlignment w:val="auto"/>
              <w:rPr>
                <w:rFonts w:hint="eastAsia" w:hAnsi="宋体" w:cs="宋体"/>
                <w:sz w:val="24"/>
                <w:szCs w:val="24"/>
                <w:lang w:eastAsia="zh-CN"/>
              </w:rPr>
            </w:pPr>
            <w:r>
              <w:rPr>
                <w:rFonts w:hint="eastAsia" w:hAnsi="宋体" w:cs="宋体"/>
                <w:sz w:val="24"/>
                <w:szCs w:val="24"/>
                <w:lang w:eastAsia="zh-CN"/>
              </w:rPr>
              <w:t>中心，认为人人都应该尊重他，结果成为自高自大的人。</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hAnsi="宋体" w:cs="宋体"/>
                <w:sz w:val="24"/>
                <w:szCs w:val="24"/>
                <w:lang w:eastAsia="zh-CN"/>
              </w:rPr>
            </w:pPr>
            <w:r>
              <w:rPr>
                <w:rFonts w:hint="eastAsia" w:hAnsi="宋体" w:cs="宋体"/>
                <w:sz w:val="24"/>
                <w:szCs w:val="24"/>
                <w:lang w:val="en-US" w:eastAsia="zh-CN"/>
              </w:rPr>
              <w:t>2.</w:t>
            </w:r>
            <w:r>
              <w:rPr>
                <w:rFonts w:hint="eastAsia" w:hAnsi="宋体" w:cs="宋体"/>
                <w:sz w:val="24"/>
                <w:szCs w:val="24"/>
                <w:lang w:eastAsia="zh-CN"/>
              </w:rPr>
              <w:t>不要贿赂孩子。要让孩子从小知道权利与义务的关系，不尽义</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textAlignment w:val="auto"/>
              <w:rPr>
                <w:rFonts w:hint="eastAsia" w:hAnsi="宋体" w:cs="宋体"/>
                <w:sz w:val="24"/>
                <w:szCs w:val="24"/>
                <w:lang w:eastAsia="zh-CN"/>
              </w:rPr>
            </w:pPr>
            <w:r>
              <w:rPr>
                <w:rFonts w:hint="eastAsia" w:hAnsi="宋体" w:cs="宋体"/>
                <w:sz w:val="24"/>
                <w:szCs w:val="24"/>
                <w:lang w:eastAsia="zh-CN"/>
              </w:rPr>
              <w:t>务不能享受权利。</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hAnsi="宋体" w:cs="宋体"/>
                <w:sz w:val="24"/>
                <w:szCs w:val="24"/>
                <w:lang w:eastAsia="zh-CN"/>
              </w:rPr>
            </w:pPr>
            <w:r>
              <w:rPr>
                <w:rFonts w:hint="eastAsia" w:hAnsi="宋体" w:cs="宋体"/>
                <w:sz w:val="24"/>
                <w:szCs w:val="24"/>
                <w:lang w:val="en-US" w:eastAsia="zh-CN"/>
              </w:rPr>
              <w:t>3.</w:t>
            </w:r>
            <w:r>
              <w:rPr>
                <w:rFonts w:hint="eastAsia" w:hAnsi="宋体" w:cs="宋体"/>
                <w:sz w:val="24"/>
                <w:szCs w:val="24"/>
                <w:lang w:eastAsia="zh-CN"/>
              </w:rPr>
              <w:t>不要太亲近孩子。应该鼓励孩子与同年龄人一起生活、学习、</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textAlignment w:val="auto"/>
              <w:rPr>
                <w:rFonts w:hint="eastAsia" w:hAnsi="宋体" w:cs="宋体"/>
                <w:sz w:val="24"/>
                <w:szCs w:val="24"/>
                <w:lang w:eastAsia="zh-CN"/>
              </w:rPr>
            </w:pPr>
            <w:r>
              <w:rPr>
                <w:rFonts w:hint="eastAsia" w:hAnsi="宋体" w:cs="宋体"/>
                <w:sz w:val="24"/>
                <w:szCs w:val="24"/>
                <w:lang w:eastAsia="zh-CN"/>
              </w:rPr>
              <w:t>玩耍，这样才能学会与人相处的方法。</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hAnsi="宋体" w:cs="宋体"/>
                <w:sz w:val="24"/>
                <w:szCs w:val="24"/>
                <w:lang w:eastAsia="zh-CN"/>
              </w:rPr>
            </w:pPr>
            <w:r>
              <w:rPr>
                <w:rFonts w:hint="eastAsia" w:hAnsi="宋体" w:cs="宋体"/>
                <w:sz w:val="24"/>
                <w:szCs w:val="24"/>
                <w:lang w:val="en-US" w:eastAsia="zh-CN"/>
              </w:rPr>
              <w:t>4.</w:t>
            </w:r>
            <w:r>
              <w:rPr>
                <w:rFonts w:hint="eastAsia" w:hAnsi="宋体" w:cs="宋体"/>
                <w:sz w:val="24"/>
                <w:szCs w:val="24"/>
                <w:lang w:eastAsia="zh-CN"/>
              </w:rPr>
              <w:t>不要勉强孩子做一些不能胜任的事情。孩子的自信心多半是由</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textAlignment w:val="auto"/>
              <w:rPr>
                <w:rFonts w:hint="eastAsia" w:hAnsi="宋体" w:cs="宋体"/>
                <w:sz w:val="24"/>
                <w:szCs w:val="24"/>
                <w:lang w:eastAsia="zh-CN"/>
              </w:rPr>
            </w:pPr>
            <w:r>
              <w:rPr>
                <w:rFonts w:hint="eastAsia" w:hAnsi="宋体" w:cs="宋体"/>
                <w:sz w:val="24"/>
                <w:szCs w:val="24"/>
                <w:lang w:eastAsia="zh-CN"/>
              </w:rPr>
              <w:t>做事成功而来，强迫他们做力所不能及的事情，只会打击他们的自信心。</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hAnsi="宋体" w:cs="宋体"/>
                <w:sz w:val="24"/>
                <w:szCs w:val="24"/>
                <w:lang w:eastAsia="zh-CN"/>
              </w:rPr>
            </w:pPr>
            <w:r>
              <w:rPr>
                <w:rFonts w:hint="eastAsia" w:hAnsi="宋体" w:cs="宋体"/>
                <w:sz w:val="24"/>
                <w:szCs w:val="24"/>
                <w:lang w:val="en-US" w:eastAsia="zh-CN"/>
              </w:rPr>
              <w:t>5.</w:t>
            </w:r>
            <w:r>
              <w:rPr>
                <w:rFonts w:hint="eastAsia" w:hAnsi="宋体" w:cs="宋体"/>
                <w:sz w:val="24"/>
                <w:szCs w:val="24"/>
                <w:lang w:eastAsia="zh-CN"/>
              </w:rPr>
              <w:t>不要对孩子太严厉、苛求甚至打骂。这样会使孩子养成自卑、</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textAlignment w:val="auto"/>
              <w:rPr>
                <w:rFonts w:hint="eastAsia" w:hAnsi="宋体" w:cs="宋体"/>
                <w:sz w:val="24"/>
                <w:szCs w:val="24"/>
                <w:lang w:eastAsia="zh-CN"/>
              </w:rPr>
            </w:pPr>
            <w:r>
              <w:rPr>
                <w:rFonts w:hint="eastAsia" w:hAnsi="宋体" w:cs="宋体"/>
                <w:sz w:val="24"/>
                <w:szCs w:val="24"/>
                <w:lang w:eastAsia="zh-CN"/>
              </w:rPr>
              <w:t>胆怯、逃避等不健康心理，或导致反抗、残暴、说谎、离家出走等异常行为。</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hAnsi="宋体" w:cs="宋体"/>
                <w:sz w:val="24"/>
                <w:szCs w:val="24"/>
                <w:lang w:eastAsia="zh-CN"/>
              </w:rPr>
            </w:pPr>
            <w:r>
              <w:rPr>
                <w:rFonts w:hint="eastAsia" w:hAnsi="宋体" w:cs="宋体"/>
                <w:sz w:val="24"/>
                <w:szCs w:val="24"/>
                <w:lang w:val="en-US" w:eastAsia="zh-CN"/>
              </w:rPr>
              <w:t>6.</w:t>
            </w:r>
            <w:r>
              <w:rPr>
                <w:rFonts w:hint="eastAsia" w:hAnsi="宋体" w:cs="宋体"/>
                <w:sz w:val="24"/>
                <w:szCs w:val="24"/>
                <w:lang w:eastAsia="zh-CN"/>
              </w:rPr>
              <w:t>不要欺骗和无谓地恐吓孩子。吓唬孩子会丧失父母在孩子心目</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textAlignment w:val="auto"/>
              <w:rPr>
                <w:rFonts w:hint="eastAsia" w:hAnsi="宋体" w:cs="宋体"/>
                <w:sz w:val="24"/>
                <w:szCs w:val="24"/>
                <w:lang w:eastAsia="zh-CN"/>
              </w:rPr>
            </w:pPr>
            <w:r>
              <w:rPr>
                <w:rFonts w:hint="eastAsia" w:hAnsi="宋体" w:cs="宋体"/>
                <w:sz w:val="24"/>
                <w:szCs w:val="24"/>
                <w:lang w:eastAsia="zh-CN"/>
              </w:rPr>
              <w:t>中的权威性，以后的一切告诫，孩子就不会服从了。</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hAnsi="宋体" w:cs="宋体"/>
                <w:sz w:val="24"/>
                <w:szCs w:val="24"/>
                <w:lang w:eastAsia="zh-CN"/>
              </w:rPr>
            </w:pPr>
            <w:r>
              <w:rPr>
                <w:rFonts w:hint="eastAsia" w:hAnsi="宋体" w:cs="宋体"/>
                <w:sz w:val="24"/>
                <w:szCs w:val="24"/>
                <w:lang w:val="en-US" w:eastAsia="zh-CN"/>
              </w:rPr>
              <w:t>7.</w:t>
            </w:r>
            <w:r>
              <w:rPr>
                <w:rFonts w:hint="eastAsia" w:hAnsi="宋体" w:cs="宋体"/>
                <w:sz w:val="24"/>
                <w:szCs w:val="24"/>
                <w:lang w:eastAsia="zh-CN"/>
              </w:rPr>
              <w:t>不要在小伙伴面前当众批评或嘲笑孩子。这会造成孩子怀恨和</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textAlignment w:val="auto"/>
              <w:rPr>
                <w:rFonts w:hint="eastAsia" w:hAnsi="宋体" w:cs="宋体"/>
                <w:sz w:val="24"/>
                <w:szCs w:val="24"/>
                <w:lang w:eastAsia="zh-CN"/>
              </w:rPr>
            </w:pPr>
            <w:r>
              <w:rPr>
                <w:rFonts w:hint="eastAsia" w:hAnsi="宋体" w:cs="宋体"/>
                <w:sz w:val="24"/>
                <w:szCs w:val="24"/>
                <w:lang w:eastAsia="zh-CN"/>
              </w:rPr>
              <w:t>害羞的心理，大大损害孩子的自尊心。</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hAnsi="宋体" w:cs="宋体"/>
                <w:sz w:val="24"/>
                <w:szCs w:val="24"/>
                <w:lang w:eastAsia="zh-CN"/>
              </w:rPr>
            </w:pPr>
            <w:r>
              <w:rPr>
                <w:rFonts w:hint="eastAsia" w:hAnsi="宋体" w:cs="宋体"/>
                <w:sz w:val="24"/>
                <w:szCs w:val="24"/>
                <w:lang w:val="en-US" w:eastAsia="zh-CN"/>
              </w:rPr>
              <w:t>8.</w:t>
            </w:r>
            <w:r>
              <w:rPr>
                <w:rFonts w:hint="eastAsia" w:hAnsi="宋体" w:cs="宋体"/>
                <w:sz w:val="24"/>
                <w:szCs w:val="24"/>
                <w:lang w:eastAsia="zh-CN"/>
              </w:rPr>
              <w:t>不要过分夸奖孩子。孩子做事取得了成绩，略表赞许即可，过</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textAlignment w:val="auto"/>
              <w:rPr>
                <w:rFonts w:hint="eastAsia" w:hAnsi="宋体" w:cs="宋体"/>
                <w:sz w:val="24"/>
                <w:szCs w:val="24"/>
                <w:lang w:eastAsia="zh-CN"/>
              </w:rPr>
            </w:pPr>
            <w:r>
              <w:rPr>
                <w:rFonts w:hint="eastAsia" w:hAnsi="宋体" w:cs="宋体"/>
                <w:sz w:val="24"/>
                <w:szCs w:val="24"/>
                <w:lang w:eastAsia="zh-CN"/>
              </w:rPr>
              <w:t>分夸奖会使孩子沾染沽名钓誉的不良心理。</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hAnsi="宋体" w:cs="宋体"/>
                <w:sz w:val="24"/>
                <w:szCs w:val="24"/>
                <w:lang w:eastAsia="zh-CN"/>
              </w:rPr>
            </w:pPr>
            <w:r>
              <w:rPr>
                <w:rFonts w:hint="eastAsia" w:hAnsi="宋体" w:cs="宋体"/>
                <w:sz w:val="24"/>
                <w:szCs w:val="24"/>
                <w:lang w:val="en-US" w:eastAsia="zh-CN"/>
              </w:rPr>
              <w:t>9.</w:t>
            </w:r>
            <w:r>
              <w:rPr>
                <w:rFonts w:hint="eastAsia" w:hAnsi="宋体" w:cs="宋体"/>
                <w:sz w:val="24"/>
                <w:szCs w:val="24"/>
                <w:lang w:eastAsia="zh-CN"/>
              </w:rPr>
              <w:t>不要对孩子喜怒无常。这样会使孩子敏感多疑，情绪不稳，胆</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textAlignment w:val="auto"/>
              <w:rPr>
                <w:rFonts w:hint="eastAsia" w:hAnsi="宋体" w:cs="宋体"/>
                <w:sz w:val="24"/>
                <w:szCs w:val="24"/>
                <w:lang w:eastAsia="zh-CN"/>
              </w:rPr>
            </w:pPr>
            <w:r>
              <w:rPr>
                <w:rFonts w:hint="eastAsia" w:hAnsi="宋体" w:cs="宋体"/>
                <w:sz w:val="24"/>
                <w:szCs w:val="24"/>
                <w:lang w:eastAsia="zh-CN"/>
              </w:rPr>
              <w:t>小畏缩。</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hAnsi="宋体" w:cs="宋体"/>
                <w:sz w:val="24"/>
                <w:szCs w:val="24"/>
                <w:lang w:eastAsia="zh-CN"/>
              </w:rPr>
            </w:pPr>
            <w:r>
              <w:rPr>
                <w:rFonts w:hint="eastAsia" w:hAnsi="宋体" w:cs="宋体"/>
                <w:sz w:val="24"/>
                <w:szCs w:val="24"/>
                <w:lang w:val="en-US" w:eastAsia="zh-CN"/>
              </w:rPr>
              <w:t>10.</w:t>
            </w:r>
            <w:r>
              <w:rPr>
                <w:rFonts w:hint="eastAsia" w:hAnsi="宋体" w:cs="宋体"/>
                <w:sz w:val="24"/>
                <w:szCs w:val="24"/>
                <w:lang w:eastAsia="zh-CN"/>
              </w:rPr>
              <w:t>要帮助孩子去分析他所处的环境。帮助孩子解决困难，而不是</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textAlignment w:val="auto"/>
              <w:rPr>
                <w:rFonts w:hint="eastAsia" w:hAnsi="宋体" w:cs="宋体"/>
                <w:sz w:val="24"/>
                <w:szCs w:val="24"/>
                <w:lang w:eastAsia="zh-CN"/>
              </w:rPr>
            </w:pPr>
            <w:r>
              <w:rPr>
                <w:rFonts w:hint="eastAsia" w:hAnsi="宋体" w:cs="宋体"/>
                <w:sz w:val="24"/>
                <w:szCs w:val="24"/>
                <w:lang w:eastAsia="zh-CN"/>
              </w:rPr>
              <w:t>代替他们解决困难。应教会孩子分析问题、解决问题的方法。</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hAnsi="宋体" w:cs="宋体"/>
                <w:sz w:val="24"/>
                <w:szCs w:val="24"/>
                <w:lang w:eastAsia="zh-CN"/>
              </w:rPr>
            </w:pPr>
            <w:r>
              <w:rPr>
                <w:rFonts w:hint="eastAsia" w:hAnsi="宋体" w:cs="宋体"/>
                <w:sz w:val="24"/>
                <w:szCs w:val="24"/>
                <w:lang w:eastAsia="zh-CN"/>
              </w:rPr>
              <w:t>当然，要让孩子的心理健康发展，不但要给予他们良好的教育，每</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textAlignment w:val="auto"/>
              <w:rPr>
                <w:rFonts w:hint="eastAsia" w:hAnsi="宋体" w:cs="宋体"/>
                <w:sz w:val="24"/>
                <w:szCs w:val="24"/>
                <w:lang w:eastAsia="zh-CN"/>
              </w:rPr>
            </w:pPr>
            <w:r>
              <w:rPr>
                <w:rFonts w:hint="eastAsia" w:hAnsi="宋体" w:cs="宋体"/>
                <w:sz w:val="24"/>
                <w:szCs w:val="24"/>
                <w:lang w:eastAsia="zh-CN"/>
              </w:rPr>
              <w:t>一位做父母的更要给他们做出良好的榜样。</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firstLine="480" w:firstLineChars="200"/>
              <w:textAlignment w:val="auto"/>
              <w:rPr>
                <w:rFonts w:hint="eastAsia"/>
                <w:lang w:eastAsia="zh-CN"/>
              </w:rPr>
            </w:pPr>
            <w:r>
              <w:rPr>
                <w:rFonts w:hint="eastAsia"/>
                <w:lang w:eastAsia="zh-CN"/>
              </w:rPr>
              <w:t>三、近阶段注意事项</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right="0" w:rightChars="0" w:firstLine="480" w:firstLineChars="200"/>
              <w:textAlignment w:val="auto"/>
              <w:rPr>
                <w:rFonts w:hint="eastAsia"/>
                <w:lang w:val="en-US" w:eastAsia="zh-CN"/>
              </w:rPr>
            </w:pPr>
            <w:r>
              <w:rPr>
                <w:rFonts w:hint="eastAsia"/>
                <w:lang w:val="en-US" w:eastAsia="zh-CN"/>
              </w:rPr>
              <w:t>1.提供水果让孩子数一数，学会记录。</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88" w:lineRule="auto"/>
              <w:ind w:right="0" w:rightChars="0" w:firstLine="480" w:firstLineChars="200"/>
              <w:textAlignment w:val="auto"/>
              <w:rPr>
                <w:rFonts w:hint="default"/>
                <w:lang w:val="en-US" w:eastAsia="zh-CN"/>
              </w:rPr>
            </w:pPr>
            <w:r>
              <w:rPr>
                <w:rFonts w:hint="eastAsia"/>
                <w:lang w:val="en-US" w:eastAsia="zh-CN"/>
              </w:rPr>
              <w:t>2.活动中的安全。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82" w:hRule="atLeast"/>
        </w:trPr>
        <w:tc>
          <w:tcPr>
            <w:tcW w:w="675" w:type="dxa"/>
            <w:tcBorders>
              <w:top w:val="single" w:color="auto" w:sz="4" w:space="0"/>
            </w:tcBorders>
            <w:vAlign w:val="center"/>
          </w:tcPr>
          <w:p>
            <w:pPr>
              <w:keepNext w:val="0"/>
              <w:keepLines w:val="0"/>
              <w:pageBreakBefore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b/>
                <w:sz w:val="24"/>
                <w:szCs w:val="24"/>
              </w:rPr>
            </w:pPr>
            <w:r>
              <w:rPr>
                <w:rFonts w:hint="eastAsia" w:asciiTheme="minorEastAsia" w:hAnsiTheme="minorEastAsia"/>
                <w:b/>
                <w:sz w:val="24"/>
                <w:szCs w:val="24"/>
              </w:rPr>
              <w:t>照</w:t>
            </w:r>
          </w:p>
          <w:p>
            <w:pPr>
              <w:keepNext w:val="0"/>
              <w:keepLines w:val="0"/>
              <w:pageBreakBefore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b/>
                <w:sz w:val="24"/>
                <w:szCs w:val="24"/>
              </w:rPr>
            </w:pPr>
          </w:p>
          <w:p>
            <w:pPr>
              <w:keepNext w:val="0"/>
              <w:keepLines w:val="0"/>
              <w:pageBreakBefore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b/>
                <w:sz w:val="24"/>
                <w:szCs w:val="24"/>
              </w:rPr>
            </w:pPr>
          </w:p>
          <w:p>
            <w:pPr>
              <w:keepNext w:val="0"/>
              <w:keepLines w:val="0"/>
              <w:pageBreakBefore w:val="0"/>
              <w:kinsoku/>
              <w:wordWrap/>
              <w:overflowPunct/>
              <w:topLinePunct w:val="0"/>
              <w:autoSpaceDE/>
              <w:autoSpaceDN/>
              <w:bidi w:val="0"/>
              <w:adjustRightInd/>
              <w:snapToGrid/>
              <w:spacing w:line="288" w:lineRule="auto"/>
              <w:ind w:firstLine="482" w:firstLineChars="200"/>
              <w:jc w:val="center"/>
              <w:textAlignment w:val="auto"/>
              <w:rPr>
                <w:rFonts w:asciiTheme="minorEastAsia" w:hAnsiTheme="minorEastAsia"/>
                <w:b/>
                <w:sz w:val="24"/>
                <w:szCs w:val="24"/>
              </w:rPr>
            </w:pPr>
            <w:r>
              <w:rPr>
                <w:rFonts w:hint="eastAsia" w:asciiTheme="minorEastAsia" w:hAnsiTheme="minorEastAsia"/>
                <w:b/>
                <w:sz w:val="24"/>
                <w:szCs w:val="24"/>
              </w:rPr>
              <w:t>片</w:t>
            </w:r>
          </w:p>
        </w:tc>
        <w:tc>
          <w:tcPr>
            <w:tcW w:w="9214" w:type="dxa"/>
            <w:gridSpan w:val="7"/>
            <w:tcBorders>
              <w:top w:val="single" w:color="auto" w:sz="4" w:space="0"/>
            </w:tcBorders>
          </w:tcPr>
          <w:p>
            <w:pPr>
              <w:keepNext w:val="0"/>
              <w:keepLines w:val="0"/>
              <w:pageBreakBefore w:val="0"/>
              <w:kinsoku/>
              <w:wordWrap/>
              <w:overflowPunct/>
              <w:topLinePunct w:val="0"/>
              <w:autoSpaceDE/>
              <w:autoSpaceDN/>
              <w:bidi w:val="0"/>
              <w:adjustRightInd/>
              <w:snapToGrid/>
              <w:spacing w:line="288" w:lineRule="auto"/>
              <w:ind w:firstLine="480" w:firstLineChars="200"/>
              <w:jc w:val="center"/>
              <w:textAlignment w:val="auto"/>
              <w:rPr>
                <w:rFonts w:hint="eastAsia" w:ascii="黑体" w:hAnsi="黑体" w:eastAsia="黑体"/>
                <w:sz w:val="24"/>
                <w:szCs w:val="24"/>
                <w:lang w:eastAsia="zh-CN"/>
              </w:rPr>
            </w:pPr>
            <w:r>
              <w:rPr>
                <w:rFonts w:hint="eastAsia" w:ascii="黑体" w:hAnsi="黑体" w:eastAsia="黑体"/>
                <w:sz w:val="24"/>
                <w:szCs w:val="24"/>
                <w:lang w:eastAsia="zh-CN"/>
              </w:rPr>
              <w:drawing>
                <wp:inline distT="0" distB="0" distL="114300" distR="114300">
                  <wp:extent cx="4436745" cy="3328670"/>
                  <wp:effectExtent l="0" t="0" r="1905" b="5080"/>
                  <wp:docPr id="1" name="图片 1" descr="C:/Users/Administrator/Desktop/mmexport1711607368763.jpgmmexport1711607368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mmexport1711607368763.jpgmmexport1711607368763"/>
                          <pic:cNvPicPr>
                            <a:picLocks noChangeAspect="1"/>
                          </pic:cNvPicPr>
                        </pic:nvPicPr>
                        <pic:blipFill>
                          <a:blip r:embed="rId10"/>
                          <a:srcRect l="38" r="38"/>
                          <a:stretch>
                            <a:fillRect/>
                          </a:stretch>
                        </pic:blipFill>
                        <pic:spPr>
                          <a:xfrm>
                            <a:off x="0" y="0"/>
                            <a:ext cx="4436745" cy="3328670"/>
                          </a:xfrm>
                          <a:prstGeom prst="rect">
                            <a:avLst/>
                          </a:prstGeom>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color w:val="000000" w:themeColor="text1"/>
          <w:sz w:val="24"/>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color w:val="000000" w:themeColor="text1"/>
          <w:sz w:val="24"/>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color w:val="000000" w:themeColor="text1"/>
          <w:sz w:val="24"/>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color w:val="000000" w:themeColor="text1"/>
          <w:sz w:val="24"/>
          <w:szCs w:val="28"/>
          <w:lang w:val="en-US" w:eastAsia="zh-CN"/>
          <w14:textFill>
            <w14:solidFill>
              <w14:schemeClr w14:val="tx1"/>
            </w14:solidFill>
          </w14:textFill>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single" w:color="auto" w:sz="4" w:space="1"/>
      </w:pBdr>
      <w:wordWrap w:val="0"/>
      <w:jc w:val="right"/>
    </w:pPr>
    <w:r>
      <w:rPr>
        <w:rFonts w:hint="eastAsia"/>
      </w:rPr>
      <w:t>爱心凝聚  童心创想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single" w:color="auto" w:sz="4" w:space="1"/>
      </w:pBdr>
      <w:wordWrap w:val="0"/>
      <w:jc w:val="right"/>
    </w:pPr>
    <w:r>
      <w:rPr>
        <w:rFonts w:hint="eastAsia"/>
      </w:rPr>
      <w:t>爱心凝聚  童心创想</w:t>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0"/>
      </w:pBdr>
    </w:pPr>
    <w:r>
      <w:rPr>
        <w:rFonts w:hint="eastAsia"/>
      </w:rPr>
      <w:drawing>
        <wp:anchor distT="0" distB="0" distL="114300" distR="114300" simplePos="0" relativeHeight="251659264" behindDoc="1" locked="0" layoutInCell="1" allowOverlap="1">
          <wp:simplePos x="0" y="0"/>
          <wp:positionH relativeFrom="column">
            <wp:posOffset>-1905</wp:posOffset>
          </wp:positionH>
          <wp:positionV relativeFrom="paragraph">
            <wp:posOffset>2540</wp:posOffset>
          </wp:positionV>
          <wp:extent cx="458470" cy="314960"/>
          <wp:effectExtent l="0" t="0" r="17780" b="8890"/>
          <wp:wrapNone/>
          <wp:docPr id="8" name="图片 8" descr="QQ截图2022080514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QQ截图20220805140617"/>
                  <pic:cNvPicPr>
                    <a:picLocks noChangeAspect="1"/>
                  </pic:cNvPicPr>
                </pic:nvPicPr>
                <pic:blipFill>
                  <a:blip r:embed="rId1"/>
                  <a:stretch>
                    <a:fillRect/>
                  </a:stretch>
                </pic:blipFill>
                <pic:spPr>
                  <a:xfrm>
                    <a:off x="0" y="0"/>
                    <a:ext cx="458470" cy="314960"/>
                  </a:xfrm>
                  <a:prstGeom prst="rect">
                    <a:avLst/>
                  </a:prstGeom>
                </pic:spPr>
              </pic:pic>
            </a:graphicData>
          </a:graphic>
        </wp:anchor>
      </w:drawing>
    </w:r>
  </w:p>
  <w:p>
    <w:pPr>
      <w:pStyle w:val="6"/>
      <w:pBdr>
        <w:bottom w:val="single" w:color="auto" w:sz="4" w:space="0"/>
      </w:pBdr>
    </w:pPr>
    <w:r>
      <w:rPr>
        <w:rFonts w:hint="eastAsia"/>
      </w:rPr>
      <w:t xml:space="preserve">                                        爱•润泽每一个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F67910"/>
    <w:multiLevelType w:val="singleLevel"/>
    <w:tmpl w:val="6AF6791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4M2QwZDViMzMwNDM2ZjYxZTMwNGMyMDFjMmQyNTAifQ=="/>
  </w:docVars>
  <w:rsids>
    <w:rsidRoot w:val="00567D5C"/>
    <w:rsid w:val="00011FD0"/>
    <w:rsid w:val="00026160"/>
    <w:rsid w:val="0008234B"/>
    <w:rsid w:val="0009027C"/>
    <w:rsid w:val="000A6B99"/>
    <w:rsid w:val="000B297C"/>
    <w:rsid w:val="000C02F1"/>
    <w:rsid w:val="001047B2"/>
    <w:rsid w:val="00142867"/>
    <w:rsid w:val="001915E9"/>
    <w:rsid w:val="001D3094"/>
    <w:rsid w:val="001D39C6"/>
    <w:rsid w:val="001E311A"/>
    <w:rsid w:val="002031A2"/>
    <w:rsid w:val="00276D88"/>
    <w:rsid w:val="00302E94"/>
    <w:rsid w:val="003147D7"/>
    <w:rsid w:val="003320F8"/>
    <w:rsid w:val="00355D75"/>
    <w:rsid w:val="00363730"/>
    <w:rsid w:val="0036522D"/>
    <w:rsid w:val="0036614A"/>
    <w:rsid w:val="003B4C77"/>
    <w:rsid w:val="003E7445"/>
    <w:rsid w:val="00426E09"/>
    <w:rsid w:val="004453A9"/>
    <w:rsid w:val="004C77DE"/>
    <w:rsid w:val="00520924"/>
    <w:rsid w:val="00521A03"/>
    <w:rsid w:val="005271EA"/>
    <w:rsid w:val="00535DBF"/>
    <w:rsid w:val="0055799C"/>
    <w:rsid w:val="00567D5C"/>
    <w:rsid w:val="00577324"/>
    <w:rsid w:val="00597770"/>
    <w:rsid w:val="005A5940"/>
    <w:rsid w:val="005A77D5"/>
    <w:rsid w:val="00647587"/>
    <w:rsid w:val="00653692"/>
    <w:rsid w:val="006575E2"/>
    <w:rsid w:val="006C07D9"/>
    <w:rsid w:val="006C0A0C"/>
    <w:rsid w:val="006E7C9B"/>
    <w:rsid w:val="006F4CE2"/>
    <w:rsid w:val="00721DF3"/>
    <w:rsid w:val="007311A4"/>
    <w:rsid w:val="00737C97"/>
    <w:rsid w:val="00756FDA"/>
    <w:rsid w:val="0077755B"/>
    <w:rsid w:val="00790BEE"/>
    <w:rsid w:val="00791D54"/>
    <w:rsid w:val="0079646B"/>
    <w:rsid w:val="007D0434"/>
    <w:rsid w:val="007F2040"/>
    <w:rsid w:val="008059DE"/>
    <w:rsid w:val="008173BA"/>
    <w:rsid w:val="00836F54"/>
    <w:rsid w:val="00855B02"/>
    <w:rsid w:val="008A0E4F"/>
    <w:rsid w:val="008C2ACB"/>
    <w:rsid w:val="008E402C"/>
    <w:rsid w:val="008F409D"/>
    <w:rsid w:val="00951D08"/>
    <w:rsid w:val="00962F1D"/>
    <w:rsid w:val="009A7DB7"/>
    <w:rsid w:val="009C5CAA"/>
    <w:rsid w:val="009E0BDF"/>
    <w:rsid w:val="00A23A2A"/>
    <w:rsid w:val="00A267D4"/>
    <w:rsid w:val="00A8392F"/>
    <w:rsid w:val="00AA65C5"/>
    <w:rsid w:val="00AD4665"/>
    <w:rsid w:val="00B669DF"/>
    <w:rsid w:val="00B718AC"/>
    <w:rsid w:val="00B7691D"/>
    <w:rsid w:val="00B86721"/>
    <w:rsid w:val="00BD14AD"/>
    <w:rsid w:val="00BF5EDE"/>
    <w:rsid w:val="00C76948"/>
    <w:rsid w:val="00C94661"/>
    <w:rsid w:val="00CB44ED"/>
    <w:rsid w:val="00CC30DD"/>
    <w:rsid w:val="00CC5001"/>
    <w:rsid w:val="00CC5310"/>
    <w:rsid w:val="00CC5506"/>
    <w:rsid w:val="00D0208F"/>
    <w:rsid w:val="00D25A2F"/>
    <w:rsid w:val="00D44B93"/>
    <w:rsid w:val="00D81EA1"/>
    <w:rsid w:val="00D82BBE"/>
    <w:rsid w:val="00D837E0"/>
    <w:rsid w:val="00DD00DC"/>
    <w:rsid w:val="00DD6AA5"/>
    <w:rsid w:val="00E2349F"/>
    <w:rsid w:val="00E32221"/>
    <w:rsid w:val="00E9124F"/>
    <w:rsid w:val="00EE554D"/>
    <w:rsid w:val="00F368C4"/>
    <w:rsid w:val="00F516AB"/>
    <w:rsid w:val="00F83A02"/>
    <w:rsid w:val="00FA359E"/>
    <w:rsid w:val="00FD52EF"/>
    <w:rsid w:val="00FD73A1"/>
    <w:rsid w:val="00FE5FE6"/>
    <w:rsid w:val="011406BD"/>
    <w:rsid w:val="020A52E7"/>
    <w:rsid w:val="071B1AD4"/>
    <w:rsid w:val="093B5E68"/>
    <w:rsid w:val="1468189D"/>
    <w:rsid w:val="15FE5ED9"/>
    <w:rsid w:val="17EE3B2D"/>
    <w:rsid w:val="208F1948"/>
    <w:rsid w:val="20CA0A06"/>
    <w:rsid w:val="211E4FC6"/>
    <w:rsid w:val="21E51653"/>
    <w:rsid w:val="25C4184A"/>
    <w:rsid w:val="2A930EC1"/>
    <w:rsid w:val="38B653F5"/>
    <w:rsid w:val="518E5D73"/>
    <w:rsid w:val="565D7CE5"/>
    <w:rsid w:val="574773B6"/>
    <w:rsid w:val="5D737754"/>
    <w:rsid w:val="66F9092D"/>
    <w:rsid w:val="717C3606"/>
    <w:rsid w:val="71E2768C"/>
    <w:rsid w:val="72DD1ECC"/>
    <w:rsid w:val="73B44800"/>
    <w:rsid w:val="79AE0458"/>
    <w:rsid w:val="7C1126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Balloon Text"/>
    <w:basedOn w:val="1"/>
    <w:autoRedefine/>
    <w:qFormat/>
    <w:uiPriority w:val="0"/>
    <w:rPr>
      <w:sz w:val="18"/>
      <w:szCs w:val="18"/>
    </w:rPr>
  </w:style>
  <w:style w:type="paragraph" w:styleId="6">
    <w:name w:val="footer"/>
    <w:basedOn w:val="1"/>
    <w:link w:val="23"/>
    <w:autoRedefine/>
    <w:qFormat/>
    <w:uiPriority w:val="99"/>
    <w:pPr>
      <w:tabs>
        <w:tab w:val="center" w:pos="4153"/>
        <w:tab w:val="right" w:pos="8306"/>
      </w:tabs>
      <w:snapToGrid w:val="0"/>
      <w:jc w:val="left"/>
    </w:pPr>
    <w:rPr>
      <w:sz w:val="18"/>
    </w:rPr>
  </w:style>
  <w:style w:type="paragraph" w:styleId="7">
    <w:name w:val="header"/>
    <w:basedOn w:val="1"/>
    <w:autoRedefine/>
    <w:qFormat/>
    <w:uiPriority w:val="0"/>
    <w:pPr>
      <w:tabs>
        <w:tab w:val="center" w:pos="4153"/>
        <w:tab w:val="right" w:pos="8306"/>
      </w:tabs>
      <w:snapToGrid w:val="0"/>
    </w:pPr>
    <w:rPr>
      <w:sz w:val="18"/>
    </w:rPr>
  </w:style>
  <w:style w:type="paragraph" w:styleId="8">
    <w:name w:val="Normal (Web)"/>
    <w:basedOn w:val="1"/>
    <w:autoRedefine/>
    <w:qFormat/>
    <w:uiPriority w:val="0"/>
    <w:pPr>
      <w:spacing w:before="100" w:beforeAutospacing="1" w:after="100" w:afterAutospacing="1"/>
    </w:pPr>
    <w:rPr>
      <w:rFonts w:ascii="宋体" w:hAnsi="Times New Roman" w:cs="Times New Roman"/>
      <w:sz w:val="24"/>
      <w:szCs w:val="21"/>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autoRedefine/>
    <w:qFormat/>
    <w:uiPriority w:val="0"/>
    <w:rPr>
      <w:b/>
      <w:bCs/>
    </w:rPr>
  </w:style>
  <w:style w:type="character" w:styleId="13">
    <w:name w:val="FollowedHyperlink"/>
    <w:basedOn w:val="11"/>
    <w:autoRedefine/>
    <w:semiHidden/>
    <w:unhideWhenUsed/>
    <w:qFormat/>
    <w:uiPriority w:val="99"/>
    <w:rPr>
      <w:color w:val="2D64B3"/>
      <w:u w:val="none"/>
    </w:rPr>
  </w:style>
  <w:style w:type="character" w:styleId="14">
    <w:name w:val="Emphasis"/>
    <w:basedOn w:val="11"/>
    <w:autoRedefine/>
    <w:qFormat/>
    <w:uiPriority w:val="20"/>
  </w:style>
  <w:style w:type="character" w:styleId="15">
    <w:name w:val="HTML Definition"/>
    <w:basedOn w:val="11"/>
    <w:autoRedefine/>
    <w:semiHidden/>
    <w:unhideWhenUsed/>
    <w:qFormat/>
    <w:uiPriority w:val="99"/>
  </w:style>
  <w:style w:type="character" w:styleId="16">
    <w:name w:val="HTML Variable"/>
    <w:basedOn w:val="11"/>
    <w:autoRedefine/>
    <w:semiHidden/>
    <w:unhideWhenUsed/>
    <w:qFormat/>
    <w:uiPriority w:val="99"/>
  </w:style>
  <w:style w:type="character" w:styleId="17">
    <w:name w:val="Hyperlink"/>
    <w:autoRedefine/>
    <w:qFormat/>
    <w:uiPriority w:val="0"/>
    <w:rPr>
      <w:color w:val="0000FF"/>
      <w:u w:val="single"/>
    </w:rPr>
  </w:style>
  <w:style w:type="character" w:styleId="18">
    <w:name w:val="HTML Code"/>
    <w:basedOn w:val="11"/>
    <w:autoRedefine/>
    <w:semiHidden/>
    <w:unhideWhenUsed/>
    <w:qFormat/>
    <w:uiPriority w:val="99"/>
    <w:rPr>
      <w:rFonts w:hint="default" w:ascii="Arial" w:hAnsi="Arial" w:cs="Arial"/>
      <w:sz w:val="20"/>
    </w:rPr>
  </w:style>
  <w:style w:type="character" w:styleId="19">
    <w:name w:val="HTML Cite"/>
    <w:basedOn w:val="11"/>
    <w:autoRedefine/>
    <w:semiHidden/>
    <w:unhideWhenUsed/>
    <w:qFormat/>
    <w:uiPriority w:val="99"/>
  </w:style>
  <w:style w:type="character" w:styleId="20">
    <w:name w:val="HTML Keyboard"/>
    <w:basedOn w:val="11"/>
    <w:autoRedefine/>
    <w:semiHidden/>
    <w:unhideWhenUsed/>
    <w:qFormat/>
    <w:uiPriority w:val="99"/>
    <w:rPr>
      <w:rFonts w:hint="default" w:ascii="Arial" w:hAnsi="Arial" w:cs="Arial"/>
      <w:sz w:val="20"/>
    </w:rPr>
  </w:style>
  <w:style w:type="character" w:styleId="21">
    <w:name w:val="HTML Sample"/>
    <w:basedOn w:val="11"/>
    <w:autoRedefine/>
    <w:semiHidden/>
    <w:unhideWhenUsed/>
    <w:qFormat/>
    <w:uiPriority w:val="99"/>
    <w:rPr>
      <w:rFonts w:hint="eastAsia" w:ascii="Arial" w:hAnsi="Arial" w:cs="Arial"/>
    </w:rPr>
  </w:style>
  <w:style w:type="paragraph" w:styleId="22">
    <w:name w:val="List Paragraph"/>
    <w:basedOn w:val="1"/>
    <w:autoRedefine/>
    <w:qFormat/>
    <w:uiPriority w:val="0"/>
    <w:pPr>
      <w:ind w:firstLine="200" w:firstLineChars="200"/>
    </w:pPr>
  </w:style>
  <w:style w:type="character" w:customStyle="1" w:styleId="23">
    <w:name w:val="页脚 Char"/>
    <w:basedOn w:val="11"/>
    <w:link w:val="6"/>
    <w:qFormat/>
    <w:uiPriority w:val="99"/>
    <w:rPr>
      <w:rFonts w:ascii="Calibri" w:hAnsi="Calibri" w:cs="Arial"/>
      <w:kern w:val="2"/>
      <w:sz w:val="18"/>
      <w:szCs w:val="22"/>
    </w:rPr>
  </w:style>
  <w:style w:type="character" w:customStyle="1" w:styleId="24">
    <w:name w:val="hover8"/>
    <w:basedOn w:val="11"/>
    <w:qFormat/>
    <w:uiPriority w:val="0"/>
    <w:rPr>
      <w:color w:val="FF7B0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2.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2135</Words>
  <Characters>2157</Characters>
  <Lines>1</Lines>
  <Paragraphs>1</Paragraphs>
  <TotalTime>9</TotalTime>
  <ScaleCrop>false</ScaleCrop>
  <LinksUpToDate>false</LinksUpToDate>
  <CharactersWithSpaces>2165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2017-09-05T08:34:00Z</dcterms:created>
  <dc:creator>admin</dc:creator>
  <cp:lastModifiedBy>sanli</cp:lastModifiedBy>
  <cp:lastPrinted>2021-03-29T06:14:00Z</cp:lastPrinted>
  <dcterms:modified xsi:type="dcterms:W3CDTF">2024-03-28T06:44:44Z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KSORubyTemplateID" linkTarget="0">
    <vt:lpwstr>6</vt:lpwstr>
  </property>
  <property fmtid="{D5CDD505-2E9C-101B-9397-08002B2CF9AE}" pid="4" name="ICV">
    <vt:lpwstr>B2BD33A714FD484DBC1F24787210A11B_13</vt:lpwstr>
  </property>
</Properties>
</file>